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76" w:rsidRDefault="00FB3547">
      <w:pPr>
        <w:pStyle w:val="Heading1"/>
        <w:tabs>
          <w:tab w:val="left" w:pos="5490"/>
          <w:tab w:val="right" w:pos="9900"/>
        </w:tabs>
        <w:rPr>
          <w:u w:val="single"/>
        </w:rPr>
      </w:pPr>
      <w:r w:rsidRPr="008C587D">
        <w:rPr>
          <w:sz w:val="56"/>
          <w:szCs w:val="56"/>
        </w:rPr>
        <w:t xml:space="preserve">Food </w:t>
      </w:r>
      <w:r w:rsidR="008C587D" w:rsidRPr="008C587D">
        <w:rPr>
          <w:sz w:val="56"/>
          <w:szCs w:val="56"/>
        </w:rPr>
        <w:t>Log Template</w:t>
      </w:r>
      <w:r w:rsidR="008C587D">
        <w:t xml:space="preserve"> </w:t>
      </w:r>
      <w:sdt>
        <w:sdtPr>
          <w:rPr>
            <w:u w:val="single"/>
          </w:rPr>
          <w:id w:val="1047345665"/>
          <w:placeholder>
            <w:docPart w:val="51300E7C21EC4046B7DAD0310F429AF2"/>
          </w:placeholder>
          <w:date>
            <w:dateFormat w:val="dddd, MMMM dd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>[Date]</w:t>
          </w:r>
        </w:sdtContent>
      </w:sdt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798"/>
        <w:gridCol w:w="9012"/>
      </w:tblGrid>
      <w:tr w:rsidR="00763076" w:rsidTr="00B25788">
        <w:trPr>
          <w:trHeight w:val="413"/>
        </w:trPr>
        <w:tc>
          <w:tcPr>
            <w:tcW w:w="1795" w:type="dxa"/>
            <w:tcBorders>
              <w:bottom w:val="single" w:sz="4" w:space="0" w:color="7F7F7F" w:themeColor="text1" w:themeTint="80"/>
            </w:tcBorders>
            <w:shd w:val="clear" w:color="auto" w:fill="385623" w:themeFill="accent6" w:themeFillShade="80"/>
          </w:tcPr>
          <w:p w:rsidR="00763076" w:rsidRPr="00B25788" w:rsidRDefault="00FB3547">
            <w:pPr>
              <w:pStyle w:val="Heading2"/>
              <w:rPr>
                <w:color w:val="FFE599" w:themeColor="accent4" w:themeTint="66"/>
              </w:rPr>
            </w:pPr>
            <w:r w:rsidRPr="00B25788">
              <w:rPr>
                <w:color w:val="FFE599" w:themeColor="accent4" w:themeTint="66"/>
              </w:rPr>
              <w:t>Food Group</w:t>
            </w: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  <w:shd w:val="clear" w:color="auto" w:fill="385623" w:themeFill="accent6" w:themeFillShade="80"/>
          </w:tcPr>
          <w:p w:rsidR="00763076" w:rsidRPr="00B25788" w:rsidRDefault="00FB3547" w:rsidP="008C587D">
            <w:pPr>
              <w:pStyle w:val="Heading2"/>
              <w:jc w:val="center"/>
              <w:rPr>
                <w:color w:val="FFF2CC" w:themeColor="accent4" w:themeTint="33"/>
              </w:rPr>
            </w:pPr>
            <w:r w:rsidRPr="00B25788">
              <w:rPr>
                <w:color w:val="FFF2CC" w:themeColor="accent4" w:themeTint="33"/>
                <w:sz w:val="30"/>
              </w:rPr>
              <w:t>Food Name and Amount</w:t>
            </w: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Breakfast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Grains/Starches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Vegetables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Fruits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Dairy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Protein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Fats/Sweets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Beverages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  <w:bookmarkStart w:id="0" w:name="_GoBack"/>
            <w:bookmarkEnd w:id="0"/>
          </w:p>
        </w:tc>
      </w:tr>
      <w:tr w:rsidR="00763076" w:rsidTr="008C587D">
        <w:trPr>
          <w:trHeight w:val="504"/>
        </w:trPr>
        <w:tc>
          <w:tcPr>
            <w:tcW w:w="1795" w:type="dxa"/>
            <w:tcBorders>
              <w:bottom w:val="single" w:sz="4" w:space="0" w:color="7F7F7F" w:themeColor="text1" w:themeTint="80"/>
            </w:tcBorders>
          </w:tcPr>
          <w:p w:rsidR="00763076" w:rsidRDefault="00FB3547">
            <w:pPr>
              <w:spacing w:after="0" w:line="240" w:lineRule="auto"/>
            </w:pPr>
            <w:r>
              <w:t>Comments</w:t>
            </w: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Snack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Lunch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Grains/Starches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Vegetables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Fruits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Dairy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Protein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Fats/Sweets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Beverages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rPr>
          <w:trHeight w:val="504"/>
        </w:trPr>
        <w:tc>
          <w:tcPr>
            <w:tcW w:w="1795" w:type="dxa"/>
            <w:tcBorders>
              <w:bottom w:val="single" w:sz="4" w:space="0" w:color="7F7F7F" w:themeColor="text1" w:themeTint="80"/>
            </w:tcBorders>
          </w:tcPr>
          <w:p w:rsidR="00763076" w:rsidRDefault="00FB3547">
            <w:pPr>
              <w:spacing w:after="0" w:line="240" w:lineRule="auto"/>
            </w:pPr>
            <w:r>
              <w:t>Comments</w:t>
            </w: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Snack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Dinner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Grains/Starches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Vegetables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Fruits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Dairy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Protein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Fats/Sweets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FB3547">
            <w:pPr>
              <w:spacing w:after="0" w:line="240" w:lineRule="auto"/>
            </w:pPr>
            <w:r>
              <w:t>Beverages</w:t>
            </w: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rPr>
          <w:trHeight w:val="504"/>
        </w:trPr>
        <w:tc>
          <w:tcPr>
            <w:tcW w:w="1795" w:type="dxa"/>
            <w:tcBorders>
              <w:bottom w:val="single" w:sz="4" w:space="0" w:color="7F7F7F" w:themeColor="text1" w:themeTint="80"/>
            </w:tcBorders>
          </w:tcPr>
          <w:p w:rsidR="00763076" w:rsidRDefault="00FB3547">
            <w:pPr>
              <w:spacing w:after="0" w:line="240" w:lineRule="auto"/>
            </w:pPr>
            <w:r>
              <w:t>Comments</w:t>
            </w:r>
          </w:p>
        </w:tc>
        <w:tc>
          <w:tcPr>
            <w:tcW w:w="8995" w:type="dxa"/>
            <w:tcBorders>
              <w:bottom w:val="single" w:sz="4" w:space="0" w:color="7F7F7F" w:themeColor="text1" w:themeTint="80"/>
            </w:tcBorders>
          </w:tcPr>
          <w:p w:rsidR="00763076" w:rsidRDefault="00763076">
            <w:pPr>
              <w:spacing w:after="0" w:line="240" w:lineRule="auto"/>
            </w:pPr>
          </w:p>
        </w:tc>
      </w:tr>
      <w:tr w:rsidR="00763076" w:rsidTr="008C587D">
        <w:tc>
          <w:tcPr>
            <w:tcW w:w="1795" w:type="dxa"/>
            <w:shd w:val="clear" w:color="auto" w:fill="C00000"/>
          </w:tcPr>
          <w:p w:rsidR="00763076" w:rsidRDefault="00FB3547">
            <w:pPr>
              <w:pStyle w:val="Heading3"/>
              <w:spacing w:after="0" w:line="240" w:lineRule="auto"/>
            </w:pPr>
            <w:r>
              <w:t>Snack</w:t>
            </w:r>
          </w:p>
        </w:tc>
        <w:tc>
          <w:tcPr>
            <w:tcW w:w="8995" w:type="dxa"/>
            <w:shd w:val="clear" w:color="auto" w:fill="C00000"/>
          </w:tcPr>
          <w:p w:rsidR="00763076" w:rsidRDefault="00763076">
            <w:pPr>
              <w:pStyle w:val="Heading3"/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  <w:tr w:rsidR="00763076">
        <w:tc>
          <w:tcPr>
            <w:tcW w:w="1795" w:type="dxa"/>
          </w:tcPr>
          <w:p w:rsidR="00763076" w:rsidRDefault="00763076">
            <w:pPr>
              <w:spacing w:after="0" w:line="240" w:lineRule="auto"/>
            </w:pPr>
          </w:p>
        </w:tc>
        <w:tc>
          <w:tcPr>
            <w:tcW w:w="8995" w:type="dxa"/>
          </w:tcPr>
          <w:p w:rsidR="00763076" w:rsidRDefault="00763076">
            <w:pPr>
              <w:spacing w:after="0" w:line="240" w:lineRule="auto"/>
            </w:pPr>
          </w:p>
        </w:tc>
      </w:tr>
    </w:tbl>
    <w:p w:rsidR="00763076" w:rsidRDefault="00763076">
      <w:pPr>
        <w:ind w:left="0"/>
      </w:pPr>
    </w:p>
    <w:sectPr w:rsidR="00763076" w:rsidSect="002E3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compat>
    <w:useFELayout/>
  </w:compat>
  <w:rsids>
    <w:rsidRoot w:val="00FB3547"/>
    <w:rsid w:val="002E3CBD"/>
    <w:rsid w:val="00763076"/>
    <w:rsid w:val="008C587D"/>
    <w:rsid w:val="00B25788"/>
    <w:rsid w:val="00FB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BD"/>
    <w:pPr>
      <w:spacing w:before="20" w:after="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CBD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C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CBD"/>
    <w:pPr>
      <w:outlineLvl w:val="2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3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3C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3CB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E3CBD"/>
    <w:rPr>
      <w:rFonts w:asciiTheme="majorHAnsi" w:eastAsiaTheme="majorEastAsia" w:hAnsiTheme="majorHAnsi" w:cstheme="majorBidi"/>
      <w:b/>
      <w:bCs/>
      <w:color w:val="ED7D31" w:themeColor="accent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B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E3C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" w:after="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ED7D31" w:themeColor="accent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300E7C21EC4046B7DAD0310F42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1637-1052-9F4A-847A-3E9D8177191A}"/>
      </w:docPartPr>
      <w:docPartBody>
        <w:p w:rsidR="00AD429C" w:rsidRDefault="00AD429C">
          <w:pPr>
            <w:pStyle w:val="51300E7C21EC4046B7DAD0310F429AF2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D429C"/>
    <w:rsid w:val="00AD4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29C"/>
    <w:rPr>
      <w:color w:val="808080"/>
    </w:rPr>
  </w:style>
  <w:style w:type="paragraph" w:customStyle="1" w:styleId="51300E7C21EC4046B7DAD0310F429AF2">
    <w:name w:val="51300E7C21EC4046B7DAD0310F429AF2"/>
    <w:rsid w:val="00AD42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10C5A5-7C6E-46A7-8CFE-1CE2E9B3E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Yan</dc:creator>
  <cp:keywords/>
  <cp:lastModifiedBy>Star</cp:lastModifiedBy>
  <cp:revision>3</cp:revision>
  <dcterms:created xsi:type="dcterms:W3CDTF">2014-03-25T09:12:00Z</dcterms:created>
  <dcterms:modified xsi:type="dcterms:W3CDTF">2017-08-22T13:44:00Z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TC034630679991</vt:lpwstr>
  </property>
</Properties>
</file>