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19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847725</wp:posOffset>
            </wp:positionH>
            <wp:positionV relativeFrom="paragraph">
              <wp:posOffset>-3608</wp:posOffset>
            </wp:positionV>
            <wp:extent cx="762000" cy="81915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CITY</w:t>
      </w:r>
      <w:r>
        <w:rPr>
          <w:spacing w:val="-3"/>
        </w:rPr>
        <w:t> </w:t>
      </w:r>
      <w:r>
        <w:rPr/>
        <w:t>OF BEVERLY</w:t>
      </w:r>
      <w:r>
        <w:rPr>
          <w:spacing w:val="-2"/>
        </w:rPr>
        <w:t> </w:t>
      </w:r>
      <w:r>
        <w:rPr/>
        <w:t>HILLS</w:t>
      </w: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pStyle w:val="Title"/>
        <w:spacing w:line="552" w:lineRule="auto" w:after="11"/>
        <w:ind w:left="3046"/>
      </w:pPr>
      <w:r>
        <w:rPr/>
        <w:t>Office of Emergency Management</w:t>
      </w:r>
      <w:r>
        <w:rPr>
          <w:spacing w:val="-65"/>
        </w:rPr>
        <w:t> </w:t>
      </w:r>
      <w:r>
        <w:rPr/>
        <w:t>MEMORANDUM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3580"/>
      </w:tblGrid>
      <w:tr>
        <w:trPr>
          <w:trHeight w:val="369" w:hRule="atLeast"/>
        </w:trPr>
        <w:tc>
          <w:tcPr>
            <w:tcW w:w="1538" w:type="dxa"/>
          </w:tcPr>
          <w:p>
            <w:pPr>
              <w:pStyle w:val="TableParagraph"/>
              <w:spacing w:line="247" w:lineRule="exact" w:before="0"/>
              <w:rPr>
                <w:sz w:val="22"/>
              </w:rPr>
            </w:pPr>
            <w:r>
              <w:rPr>
                <w:sz w:val="22"/>
              </w:rPr>
              <w:t>TO:</w:t>
            </w:r>
          </w:p>
        </w:tc>
        <w:tc>
          <w:tcPr>
            <w:tcW w:w="3580" w:type="dxa"/>
          </w:tcPr>
          <w:p>
            <w:pPr>
              <w:pStyle w:val="TableParagraph"/>
              <w:spacing w:line="247" w:lineRule="exact" w:before="0"/>
              <w:ind w:left="274"/>
              <w:rPr>
                <w:sz w:val="22"/>
              </w:rPr>
            </w:pPr>
            <w:r>
              <w:rPr>
                <w:sz w:val="22"/>
              </w:rPr>
              <w:t>Health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Commission</w:t>
            </w:r>
          </w:p>
        </w:tc>
      </w:tr>
      <w:tr>
        <w:trPr>
          <w:trHeight w:val="493" w:hRule="atLeast"/>
        </w:trPr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FROM:</w:t>
            </w:r>
          </w:p>
        </w:tc>
        <w:tc>
          <w:tcPr>
            <w:tcW w:w="3580" w:type="dxa"/>
          </w:tcPr>
          <w:p>
            <w:pPr>
              <w:pStyle w:val="TableParagraph"/>
              <w:ind w:left="274"/>
              <w:rPr>
                <w:sz w:val="22"/>
              </w:rPr>
            </w:pPr>
            <w:r>
              <w:rPr>
                <w:sz w:val="22"/>
              </w:rPr>
              <w:t>Pamela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Mottice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Muller, Director</w:t>
            </w:r>
          </w:p>
        </w:tc>
      </w:tr>
      <w:tr>
        <w:trPr>
          <w:trHeight w:val="493" w:hRule="atLeast"/>
        </w:trPr>
        <w:tc>
          <w:tcPr>
            <w:tcW w:w="1538" w:type="dxa"/>
          </w:tcPr>
          <w:p>
            <w:pPr>
              <w:pStyle w:val="TableParagraph"/>
              <w:spacing w:before="117"/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3580" w:type="dxa"/>
          </w:tcPr>
          <w:p>
            <w:pPr>
              <w:pStyle w:val="TableParagraph"/>
              <w:spacing w:before="117"/>
              <w:ind w:left="274"/>
              <w:rPr>
                <w:sz w:val="22"/>
              </w:rPr>
            </w:pPr>
            <w:r>
              <w:rPr>
                <w:sz w:val="22"/>
              </w:rPr>
              <w:t>October 24,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2016</w:t>
            </w:r>
          </w:p>
        </w:tc>
      </w:tr>
      <w:tr>
        <w:trPr>
          <w:trHeight w:val="369" w:hRule="atLeast"/>
        </w:trPr>
        <w:tc>
          <w:tcPr>
            <w:tcW w:w="1538" w:type="dxa"/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SUBJECT:</w:t>
            </w:r>
          </w:p>
        </w:tc>
        <w:tc>
          <w:tcPr>
            <w:tcW w:w="3580" w:type="dxa"/>
          </w:tcPr>
          <w:p>
            <w:pPr>
              <w:pStyle w:val="TableParagraph"/>
              <w:spacing w:line="233" w:lineRule="exact"/>
              <w:ind w:left="274"/>
              <w:rPr>
                <w:sz w:val="22"/>
              </w:rPr>
            </w:pPr>
            <w:r>
              <w:rPr>
                <w:sz w:val="22"/>
              </w:rPr>
              <w:t>Health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Observances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</w:rPr>
      </w:pPr>
      <w:r>
        <w:rPr/>
        <w:pict>
          <v:shape style="position:absolute;margin-left:72pt;margin-top:15.261445pt;width:467.25pt;height:.1pt;mso-position-horizontal-relative:page;mso-position-vertical-relative:paragraph;z-index:-15728640;mso-wrap-distance-left:0;mso-wrap-distance-right:0" coordorigin="1440,305" coordsize="9345,0" path="m1440,305l10785,305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rFonts w:ascii="Arial"/>
          <w:b/>
          <w:sz w:val="8"/>
        </w:rPr>
      </w:pPr>
    </w:p>
    <w:p>
      <w:pPr>
        <w:pStyle w:val="BodyText"/>
        <w:spacing w:before="94"/>
        <w:ind w:left="300" w:right="117"/>
        <w:jc w:val="both"/>
      </w:pPr>
      <w:r>
        <w:rPr/>
        <w:t>Commemorative observances are used by various governments, groups and organizations to</w:t>
      </w:r>
      <w:r>
        <w:rPr>
          <w:spacing w:val="1"/>
        </w:rPr>
        <w:t> </w:t>
      </w:r>
      <w:r>
        <w:rPr/>
        <w:t>raise awareness of an issue, market a product, commemorate a group or event, or to celebrate</w:t>
      </w:r>
      <w:r>
        <w:rPr>
          <w:spacing w:val="1"/>
        </w:rPr>
        <w:t> </w:t>
      </w:r>
      <w:r>
        <w:rPr/>
        <w:t>something.</w:t>
      </w:r>
      <w:r>
        <w:rPr>
          <w:spacing w:val="1"/>
        </w:rPr>
        <w:t> </w:t>
      </w:r>
      <w:r>
        <w:rPr/>
        <w:t>Commemorative</w:t>
      </w:r>
      <w:r>
        <w:rPr>
          <w:spacing w:val="2"/>
        </w:rPr>
        <w:t> </w:t>
      </w:r>
      <w:r>
        <w:rPr/>
        <w:t>observances</w:t>
      </w:r>
      <w:r>
        <w:rPr>
          <w:spacing w:val="-1"/>
        </w:rPr>
        <w:t> </w:t>
      </w:r>
      <w:r>
        <w:rPr/>
        <w:t>could last for</w:t>
      </w:r>
      <w:r>
        <w:rPr>
          <w:spacing w:val="-2"/>
        </w:rPr>
        <w:t> </w:t>
      </w:r>
      <w:r>
        <w:rPr/>
        <w:t>a day,</w:t>
      </w:r>
      <w:r>
        <w:rPr>
          <w:spacing w:val="-1"/>
        </w:rPr>
        <w:t> </w:t>
      </w:r>
      <w:r>
        <w:rPr/>
        <w:t>week,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month.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300"/>
        <w:jc w:val="both"/>
      </w:pP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month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October,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subjects</w:t>
      </w:r>
      <w:r>
        <w:rPr>
          <w:spacing w:val="-5"/>
        </w:rPr>
        <w:t> </w:t>
      </w:r>
      <w:r>
        <w:rPr/>
        <w:t>are</w:t>
      </w:r>
      <w:r>
        <w:rPr>
          <w:spacing w:val="1"/>
        </w:rPr>
        <w:t> </w:t>
      </w:r>
      <w:r>
        <w:rPr/>
        <w:t>observed: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020" w:val="left" w:leader="none"/>
          <w:tab w:pos="1021" w:val="left" w:leader="none"/>
        </w:tabs>
        <w:spacing w:line="240" w:lineRule="auto" w:before="0" w:after="0"/>
        <w:ind w:left="1020" w:right="0" w:hanging="361"/>
        <w:jc w:val="left"/>
        <w:rPr>
          <w:sz w:val="22"/>
        </w:rPr>
      </w:pPr>
      <w:r>
        <w:rPr>
          <w:sz w:val="22"/>
        </w:rPr>
        <w:t>Health</w:t>
      </w:r>
      <w:r>
        <w:rPr>
          <w:spacing w:val="-2"/>
          <w:sz w:val="22"/>
        </w:rPr>
        <w:t> </w:t>
      </w:r>
      <w:r>
        <w:rPr>
          <w:sz w:val="22"/>
        </w:rPr>
        <w:t>Literacy</w:t>
      </w:r>
      <w:r>
        <w:rPr>
          <w:spacing w:val="-3"/>
          <w:sz w:val="22"/>
        </w:rPr>
        <w:t> </w:t>
      </w:r>
      <w:r>
        <w:rPr>
          <w:sz w:val="22"/>
        </w:rPr>
        <w:t>Month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020" w:val="left" w:leader="none"/>
          <w:tab w:pos="1021" w:val="left" w:leader="none"/>
        </w:tabs>
        <w:spacing w:line="240" w:lineRule="auto" w:before="0" w:after="0"/>
        <w:ind w:left="1020" w:right="0" w:hanging="361"/>
        <w:jc w:val="left"/>
        <w:rPr>
          <w:sz w:val="22"/>
        </w:rPr>
      </w:pPr>
      <w:r>
        <w:rPr>
          <w:sz w:val="22"/>
        </w:rPr>
        <w:t>Healthy</w:t>
      </w:r>
      <w:r>
        <w:rPr>
          <w:spacing w:val="-4"/>
          <w:sz w:val="22"/>
        </w:rPr>
        <w:t> </w:t>
      </w:r>
      <w:r>
        <w:rPr>
          <w:sz w:val="22"/>
        </w:rPr>
        <w:t>Lung</w:t>
      </w:r>
      <w:r>
        <w:rPr>
          <w:spacing w:val="1"/>
          <w:sz w:val="22"/>
        </w:rPr>
        <w:t> </w:t>
      </w:r>
      <w:r>
        <w:rPr>
          <w:sz w:val="22"/>
        </w:rPr>
        <w:t>Month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020" w:val="left" w:leader="none"/>
          <w:tab w:pos="1021" w:val="left" w:leader="none"/>
        </w:tabs>
        <w:spacing w:line="240" w:lineRule="auto" w:before="0" w:after="0"/>
        <w:ind w:left="1020" w:right="0" w:hanging="361"/>
        <w:jc w:val="left"/>
        <w:rPr>
          <w:sz w:val="22"/>
        </w:rPr>
      </w:pPr>
      <w:r>
        <w:rPr>
          <w:sz w:val="22"/>
        </w:rPr>
        <w:t>Breast</w:t>
      </w:r>
      <w:r>
        <w:rPr>
          <w:spacing w:val="-3"/>
          <w:sz w:val="22"/>
        </w:rPr>
        <w:t> </w:t>
      </w:r>
      <w:r>
        <w:rPr>
          <w:sz w:val="22"/>
        </w:rPr>
        <w:t>Cancer</w:t>
      </w:r>
      <w:r>
        <w:rPr>
          <w:spacing w:val="-2"/>
          <w:sz w:val="22"/>
        </w:rPr>
        <w:t> </w:t>
      </w:r>
      <w:r>
        <w:rPr>
          <w:sz w:val="22"/>
        </w:rPr>
        <w:t>Awareness</w:t>
      </w:r>
      <w:r>
        <w:rPr>
          <w:spacing w:val="-1"/>
          <w:sz w:val="22"/>
        </w:rPr>
        <w:t> </w:t>
      </w:r>
      <w:r>
        <w:rPr>
          <w:sz w:val="22"/>
        </w:rPr>
        <w:t>Month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020" w:val="left" w:leader="none"/>
          <w:tab w:pos="1021" w:val="left" w:leader="none"/>
        </w:tabs>
        <w:spacing w:line="240" w:lineRule="auto" w:before="0" w:after="0"/>
        <w:ind w:left="1020" w:right="0" w:hanging="361"/>
        <w:jc w:val="left"/>
        <w:rPr>
          <w:sz w:val="22"/>
        </w:rPr>
      </w:pPr>
      <w:r>
        <w:rPr>
          <w:sz w:val="22"/>
        </w:rPr>
        <w:t>Crime</w:t>
      </w:r>
      <w:r>
        <w:rPr>
          <w:spacing w:val="-3"/>
          <w:sz w:val="22"/>
        </w:rPr>
        <w:t> </w:t>
      </w:r>
      <w:r>
        <w:rPr>
          <w:sz w:val="22"/>
        </w:rPr>
        <w:t>Prevention</w:t>
      </w:r>
      <w:r>
        <w:rPr>
          <w:spacing w:val="-2"/>
          <w:sz w:val="22"/>
        </w:rPr>
        <w:t> </w:t>
      </w:r>
      <w:r>
        <w:rPr>
          <w:sz w:val="22"/>
        </w:rPr>
        <w:t>Month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020" w:val="left" w:leader="none"/>
          <w:tab w:pos="1021" w:val="left" w:leader="none"/>
        </w:tabs>
        <w:spacing w:line="240" w:lineRule="auto" w:before="0" w:after="0"/>
        <w:ind w:left="1020" w:right="0" w:hanging="361"/>
        <w:jc w:val="left"/>
        <w:rPr>
          <w:sz w:val="22"/>
        </w:rPr>
      </w:pPr>
      <w:r>
        <w:rPr>
          <w:sz w:val="22"/>
        </w:rPr>
        <w:t>Down</w:t>
      </w:r>
      <w:r>
        <w:rPr>
          <w:spacing w:val="-2"/>
          <w:sz w:val="22"/>
        </w:rPr>
        <w:t> </w:t>
      </w:r>
      <w:r>
        <w:rPr>
          <w:sz w:val="22"/>
        </w:rPr>
        <w:t>Syndrome</w:t>
      </w:r>
      <w:r>
        <w:rPr>
          <w:spacing w:val="-1"/>
          <w:sz w:val="22"/>
        </w:rPr>
        <w:t> </w:t>
      </w:r>
      <w:r>
        <w:rPr>
          <w:sz w:val="22"/>
        </w:rPr>
        <w:t>Awareness</w:t>
      </w:r>
      <w:r>
        <w:rPr>
          <w:spacing w:val="-2"/>
          <w:sz w:val="22"/>
        </w:rPr>
        <w:t> </w:t>
      </w:r>
      <w:r>
        <w:rPr>
          <w:sz w:val="22"/>
        </w:rPr>
        <w:t>Month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020" w:val="left" w:leader="none"/>
          <w:tab w:pos="1021" w:val="left" w:leader="none"/>
        </w:tabs>
        <w:spacing w:line="240" w:lineRule="auto" w:before="0" w:after="0"/>
        <w:ind w:left="1020" w:right="0" w:hanging="361"/>
        <w:jc w:val="left"/>
        <w:rPr>
          <w:sz w:val="22"/>
        </w:rPr>
      </w:pPr>
      <w:r>
        <w:rPr>
          <w:sz w:val="22"/>
        </w:rPr>
        <w:t>Dwarfism</w:t>
      </w:r>
      <w:r>
        <w:rPr>
          <w:spacing w:val="-3"/>
          <w:sz w:val="22"/>
        </w:rPr>
        <w:t> </w:t>
      </w:r>
      <w:r>
        <w:rPr>
          <w:sz w:val="22"/>
        </w:rPr>
        <w:t>Awareness</w:t>
      </w:r>
      <w:r>
        <w:rPr>
          <w:spacing w:val="-1"/>
          <w:sz w:val="22"/>
        </w:rPr>
        <w:t> </w:t>
      </w:r>
      <w:r>
        <w:rPr>
          <w:sz w:val="22"/>
        </w:rPr>
        <w:t>Month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020" w:val="left" w:leader="none"/>
          <w:tab w:pos="1021" w:val="left" w:leader="none"/>
        </w:tabs>
        <w:spacing w:line="240" w:lineRule="auto" w:before="1" w:after="0"/>
        <w:ind w:left="1020" w:right="0" w:hanging="361"/>
        <w:jc w:val="left"/>
        <w:rPr>
          <w:sz w:val="22"/>
        </w:rPr>
      </w:pPr>
      <w:r>
        <w:rPr>
          <w:sz w:val="22"/>
        </w:rPr>
        <w:t>Dysautonomia</w:t>
      </w:r>
      <w:r>
        <w:rPr>
          <w:spacing w:val="-2"/>
          <w:sz w:val="22"/>
        </w:rPr>
        <w:t> </w:t>
      </w:r>
      <w:r>
        <w:rPr>
          <w:sz w:val="22"/>
        </w:rPr>
        <w:t>Awareness</w:t>
      </w:r>
      <w:r>
        <w:rPr>
          <w:spacing w:val="-2"/>
          <w:sz w:val="22"/>
        </w:rPr>
        <w:t> </w:t>
      </w:r>
      <w:r>
        <w:rPr>
          <w:sz w:val="22"/>
        </w:rPr>
        <w:t>Month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020" w:val="left" w:leader="none"/>
          <w:tab w:pos="1021" w:val="left" w:leader="none"/>
        </w:tabs>
        <w:spacing w:line="240" w:lineRule="auto" w:before="0" w:after="0"/>
        <w:ind w:left="1020" w:right="0" w:hanging="361"/>
        <w:jc w:val="left"/>
        <w:rPr>
          <w:sz w:val="22"/>
        </w:rPr>
      </w:pPr>
      <w:r>
        <w:rPr>
          <w:sz w:val="22"/>
        </w:rPr>
        <w:t>Eczema</w:t>
      </w:r>
      <w:r>
        <w:rPr>
          <w:spacing w:val="-1"/>
          <w:sz w:val="22"/>
        </w:rPr>
        <w:t> </w:t>
      </w:r>
      <w:r>
        <w:rPr>
          <w:sz w:val="22"/>
        </w:rPr>
        <w:t>Awareness</w:t>
      </w:r>
      <w:r>
        <w:rPr>
          <w:spacing w:val="-1"/>
          <w:sz w:val="22"/>
        </w:rPr>
        <w:t> </w:t>
      </w:r>
      <w:r>
        <w:rPr>
          <w:sz w:val="22"/>
        </w:rPr>
        <w:t>Month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020" w:val="left" w:leader="none"/>
          <w:tab w:pos="1021" w:val="left" w:leader="none"/>
        </w:tabs>
        <w:spacing w:line="240" w:lineRule="auto" w:before="0" w:after="0"/>
        <w:ind w:left="1020" w:right="0" w:hanging="361"/>
        <w:jc w:val="left"/>
        <w:rPr>
          <w:sz w:val="22"/>
        </w:rPr>
      </w:pPr>
      <w:r>
        <w:rPr>
          <w:sz w:val="22"/>
        </w:rPr>
        <w:t>Halloween</w:t>
      </w:r>
      <w:r>
        <w:rPr>
          <w:spacing w:val="-2"/>
          <w:sz w:val="22"/>
        </w:rPr>
        <w:t> </w:t>
      </w:r>
      <w:r>
        <w:rPr>
          <w:sz w:val="22"/>
        </w:rPr>
        <w:t>Safety</w:t>
      </w:r>
      <w:r>
        <w:rPr>
          <w:spacing w:val="-2"/>
          <w:sz w:val="22"/>
        </w:rPr>
        <w:t> </w:t>
      </w:r>
      <w:r>
        <w:rPr>
          <w:sz w:val="22"/>
        </w:rPr>
        <w:t>Month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020" w:val="left" w:leader="none"/>
          <w:tab w:pos="1021" w:val="left" w:leader="none"/>
        </w:tabs>
        <w:spacing w:line="240" w:lineRule="auto" w:before="0" w:after="0"/>
        <w:ind w:left="1020" w:right="0" w:hanging="361"/>
        <w:jc w:val="left"/>
        <w:rPr>
          <w:sz w:val="22"/>
        </w:rPr>
      </w:pPr>
      <w:r>
        <w:rPr>
          <w:sz w:val="22"/>
        </w:rPr>
        <w:t>National</w:t>
      </w:r>
      <w:r>
        <w:rPr>
          <w:spacing w:val="-3"/>
          <w:sz w:val="22"/>
        </w:rPr>
        <w:t> </w:t>
      </w:r>
      <w:r>
        <w:rPr>
          <w:sz w:val="22"/>
        </w:rPr>
        <w:t>Attention</w:t>
      </w:r>
      <w:r>
        <w:rPr>
          <w:spacing w:val="-3"/>
          <w:sz w:val="22"/>
        </w:rPr>
        <w:t> </w:t>
      </w:r>
      <w:r>
        <w:rPr>
          <w:sz w:val="22"/>
        </w:rPr>
        <w:t>Deficit</w:t>
      </w:r>
      <w:r>
        <w:rPr>
          <w:spacing w:val="-4"/>
          <w:sz w:val="22"/>
        </w:rPr>
        <w:t> </w:t>
      </w:r>
      <w:r>
        <w:rPr>
          <w:sz w:val="22"/>
        </w:rPr>
        <w:t>Hyperactive</w:t>
      </w:r>
      <w:r>
        <w:rPr>
          <w:spacing w:val="-3"/>
          <w:sz w:val="22"/>
        </w:rPr>
        <w:t> </w:t>
      </w:r>
      <w:r>
        <w:rPr>
          <w:sz w:val="22"/>
        </w:rPr>
        <w:t>Disorder</w:t>
      </w:r>
      <w:r>
        <w:rPr>
          <w:spacing w:val="-2"/>
          <w:sz w:val="22"/>
        </w:rPr>
        <w:t> </w:t>
      </w:r>
      <w:r>
        <w:rPr>
          <w:sz w:val="22"/>
        </w:rPr>
        <w:t>Awareness</w:t>
      </w:r>
      <w:r>
        <w:rPr>
          <w:spacing w:val="-2"/>
          <w:sz w:val="22"/>
        </w:rPr>
        <w:t> </w:t>
      </w:r>
      <w:r>
        <w:rPr>
          <w:sz w:val="22"/>
        </w:rPr>
        <w:t>Month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020" w:val="left" w:leader="none"/>
          <w:tab w:pos="1021" w:val="left" w:leader="none"/>
        </w:tabs>
        <w:spacing w:line="240" w:lineRule="auto" w:before="0" w:after="0"/>
        <w:ind w:left="1020" w:right="0" w:hanging="361"/>
        <w:jc w:val="left"/>
        <w:rPr>
          <w:sz w:val="22"/>
        </w:rPr>
      </w:pPr>
      <w:r>
        <w:rPr>
          <w:sz w:val="22"/>
        </w:rPr>
        <w:t>National</w:t>
      </w:r>
      <w:r>
        <w:rPr>
          <w:spacing w:val="-3"/>
          <w:sz w:val="22"/>
        </w:rPr>
        <w:t> </w:t>
      </w:r>
      <w:r>
        <w:rPr>
          <w:sz w:val="22"/>
        </w:rPr>
        <w:t>Bullying</w:t>
      </w:r>
      <w:r>
        <w:rPr>
          <w:spacing w:val="-1"/>
          <w:sz w:val="22"/>
        </w:rPr>
        <w:t> </w:t>
      </w:r>
      <w:r>
        <w:rPr>
          <w:sz w:val="22"/>
        </w:rPr>
        <w:t>Prevention</w:t>
      </w:r>
      <w:r>
        <w:rPr>
          <w:spacing w:val="-3"/>
          <w:sz w:val="22"/>
        </w:rPr>
        <w:t> </w:t>
      </w:r>
      <w:r>
        <w:rPr>
          <w:sz w:val="22"/>
        </w:rPr>
        <w:t>Month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020" w:val="left" w:leader="none"/>
          <w:tab w:pos="1021" w:val="left" w:leader="none"/>
        </w:tabs>
        <w:spacing w:line="240" w:lineRule="auto" w:before="0" w:after="0"/>
        <w:ind w:left="1020" w:right="0" w:hanging="361"/>
        <w:jc w:val="left"/>
        <w:rPr>
          <w:sz w:val="22"/>
        </w:rPr>
      </w:pPr>
      <w:r>
        <w:rPr>
          <w:sz w:val="22"/>
        </w:rPr>
        <w:t>National</w:t>
      </w:r>
      <w:r>
        <w:rPr>
          <w:spacing w:val="-3"/>
          <w:sz w:val="22"/>
        </w:rPr>
        <w:t> </w:t>
      </w:r>
      <w:r>
        <w:rPr>
          <w:sz w:val="22"/>
        </w:rPr>
        <w:t>Cyber</w:t>
      </w:r>
      <w:r>
        <w:rPr>
          <w:spacing w:val="-1"/>
          <w:sz w:val="22"/>
        </w:rPr>
        <w:t> </w:t>
      </w:r>
      <w:r>
        <w:rPr>
          <w:sz w:val="22"/>
        </w:rPr>
        <w:t>Security</w:t>
      </w:r>
      <w:r>
        <w:rPr>
          <w:spacing w:val="-6"/>
          <w:sz w:val="22"/>
        </w:rPr>
        <w:t> </w:t>
      </w:r>
      <w:r>
        <w:rPr>
          <w:sz w:val="22"/>
        </w:rPr>
        <w:t>Awareness</w:t>
      </w:r>
      <w:r>
        <w:rPr>
          <w:spacing w:val="-2"/>
          <w:sz w:val="22"/>
        </w:rPr>
        <w:t> </w:t>
      </w:r>
      <w:r>
        <w:rPr>
          <w:sz w:val="22"/>
        </w:rPr>
        <w:t>Month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020" w:val="left" w:leader="none"/>
          <w:tab w:pos="1021" w:val="left" w:leader="none"/>
        </w:tabs>
        <w:spacing w:line="240" w:lineRule="auto" w:before="0" w:after="0"/>
        <w:ind w:left="1020" w:right="0" w:hanging="361"/>
        <w:jc w:val="left"/>
        <w:rPr>
          <w:sz w:val="22"/>
        </w:rPr>
      </w:pPr>
      <w:r>
        <w:rPr>
          <w:sz w:val="22"/>
        </w:rPr>
        <w:t>National</w:t>
      </w:r>
      <w:r>
        <w:rPr>
          <w:spacing w:val="-3"/>
          <w:sz w:val="22"/>
        </w:rPr>
        <w:t> </w:t>
      </w:r>
      <w:r>
        <w:rPr>
          <w:sz w:val="22"/>
        </w:rPr>
        <w:t>Dental</w:t>
      </w:r>
      <w:r>
        <w:rPr>
          <w:spacing w:val="-3"/>
          <w:sz w:val="22"/>
        </w:rPr>
        <w:t> </w:t>
      </w:r>
      <w:r>
        <w:rPr>
          <w:sz w:val="22"/>
        </w:rPr>
        <w:t>Hygiene</w:t>
      </w:r>
      <w:r>
        <w:rPr>
          <w:spacing w:val="-4"/>
          <w:sz w:val="22"/>
        </w:rPr>
        <w:t> </w:t>
      </w:r>
      <w:r>
        <w:rPr>
          <w:sz w:val="22"/>
        </w:rPr>
        <w:t>Month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020" w:val="left" w:leader="none"/>
          <w:tab w:pos="1021" w:val="left" w:leader="none"/>
        </w:tabs>
        <w:spacing w:line="240" w:lineRule="auto" w:before="0" w:after="0"/>
        <w:ind w:left="1020" w:right="0" w:hanging="361"/>
        <w:jc w:val="left"/>
        <w:rPr>
          <w:sz w:val="22"/>
        </w:rPr>
      </w:pPr>
      <w:r>
        <w:rPr>
          <w:sz w:val="22"/>
        </w:rPr>
        <w:t>National</w:t>
      </w:r>
      <w:r>
        <w:rPr>
          <w:spacing w:val="-2"/>
          <w:sz w:val="22"/>
        </w:rPr>
        <w:t> </w:t>
      </w:r>
      <w:r>
        <w:rPr>
          <w:sz w:val="22"/>
        </w:rPr>
        <w:t>Domestic</w:t>
      </w:r>
      <w:r>
        <w:rPr>
          <w:spacing w:val="-4"/>
          <w:sz w:val="22"/>
        </w:rPr>
        <w:t> </w:t>
      </w:r>
      <w:r>
        <w:rPr>
          <w:sz w:val="22"/>
        </w:rPr>
        <w:t>Violence</w:t>
      </w:r>
      <w:r>
        <w:rPr>
          <w:spacing w:val="-1"/>
          <w:sz w:val="22"/>
        </w:rPr>
        <w:t> </w:t>
      </w:r>
      <w:r>
        <w:rPr>
          <w:sz w:val="22"/>
        </w:rPr>
        <w:t>Awareness</w:t>
      </w:r>
      <w:r>
        <w:rPr>
          <w:spacing w:val="-2"/>
          <w:sz w:val="22"/>
        </w:rPr>
        <w:t> </w:t>
      </w:r>
      <w:r>
        <w:rPr>
          <w:sz w:val="22"/>
        </w:rPr>
        <w:t>Month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020" w:val="left" w:leader="none"/>
          <w:tab w:pos="1021" w:val="left" w:leader="none"/>
        </w:tabs>
        <w:spacing w:line="240" w:lineRule="auto" w:before="1" w:after="0"/>
        <w:ind w:left="1020" w:right="0" w:hanging="361"/>
        <w:jc w:val="left"/>
        <w:rPr>
          <w:sz w:val="22"/>
        </w:rPr>
      </w:pPr>
      <w:r>
        <w:rPr>
          <w:sz w:val="22"/>
        </w:rPr>
        <w:t>National</w:t>
      </w:r>
      <w:r>
        <w:rPr>
          <w:spacing w:val="-2"/>
          <w:sz w:val="22"/>
        </w:rPr>
        <w:t> </w:t>
      </w:r>
      <w:r>
        <w:rPr>
          <w:sz w:val="22"/>
        </w:rPr>
        <w:t>Fire</w:t>
      </w:r>
      <w:r>
        <w:rPr>
          <w:spacing w:val="-2"/>
          <w:sz w:val="22"/>
        </w:rPr>
        <w:t> </w:t>
      </w:r>
      <w:r>
        <w:rPr>
          <w:sz w:val="22"/>
        </w:rPr>
        <w:t>Prevention</w:t>
      </w:r>
      <w:r>
        <w:rPr>
          <w:spacing w:val="-4"/>
          <w:sz w:val="22"/>
        </w:rPr>
        <w:t> </w:t>
      </w:r>
      <w:r>
        <w:rPr>
          <w:sz w:val="22"/>
        </w:rPr>
        <w:t>Month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800" w:bottom="280" w:left="1140" w:right="1320"/>
        </w:sectPr>
      </w:pPr>
    </w:p>
    <w:p>
      <w:pPr>
        <w:pStyle w:val="ListParagraph"/>
        <w:numPr>
          <w:ilvl w:val="0"/>
          <w:numId w:val="1"/>
        </w:numPr>
        <w:tabs>
          <w:tab w:pos="1020" w:val="left" w:leader="none"/>
          <w:tab w:pos="1021" w:val="left" w:leader="none"/>
        </w:tabs>
        <w:spacing w:line="240" w:lineRule="auto" w:before="77" w:after="0"/>
        <w:ind w:left="1020" w:right="0" w:hanging="361"/>
        <w:jc w:val="left"/>
        <w:rPr>
          <w:sz w:val="22"/>
        </w:rPr>
      </w:pPr>
      <w:r>
        <w:rPr>
          <w:sz w:val="22"/>
        </w:rPr>
        <w:t>National</w:t>
      </w:r>
      <w:r>
        <w:rPr>
          <w:spacing w:val="-2"/>
          <w:sz w:val="22"/>
        </w:rPr>
        <w:t> </w:t>
      </w:r>
      <w:r>
        <w:rPr>
          <w:sz w:val="22"/>
        </w:rPr>
        <w:t>Pregnancy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Infant</w:t>
      </w:r>
      <w:r>
        <w:rPr>
          <w:spacing w:val="1"/>
          <w:sz w:val="22"/>
        </w:rPr>
        <w:t> </w:t>
      </w:r>
      <w:r>
        <w:rPr>
          <w:sz w:val="22"/>
        </w:rPr>
        <w:t>Loss Awareness</w:t>
      </w:r>
      <w:r>
        <w:rPr>
          <w:spacing w:val="-4"/>
          <w:sz w:val="22"/>
        </w:rPr>
        <w:t> </w:t>
      </w:r>
      <w:r>
        <w:rPr>
          <w:sz w:val="22"/>
        </w:rPr>
        <w:t>Month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020" w:val="left" w:leader="none"/>
          <w:tab w:pos="1021" w:val="left" w:leader="none"/>
        </w:tabs>
        <w:spacing w:line="240" w:lineRule="auto" w:before="0" w:after="0"/>
        <w:ind w:left="1020" w:right="0" w:hanging="361"/>
        <w:jc w:val="left"/>
        <w:rPr>
          <w:sz w:val="22"/>
        </w:rPr>
      </w:pPr>
      <w:r>
        <w:rPr>
          <w:sz w:val="22"/>
        </w:rPr>
        <w:t>National</w:t>
      </w:r>
      <w:r>
        <w:rPr>
          <w:spacing w:val="-2"/>
          <w:sz w:val="22"/>
        </w:rPr>
        <w:t> </w:t>
      </w:r>
      <w:r>
        <w:rPr>
          <w:sz w:val="22"/>
        </w:rPr>
        <w:t>Sudden</w:t>
      </w:r>
      <w:r>
        <w:rPr>
          <w:spacing w:val="-1"/>
          <w:sz w:val="22"/>
        </w:rPr>
        <w:t> </w:t>
      </w:r>
      <w:r>
        <w:rPr>
          <w:sz w:val="22"/>
        </w:rPr>
        <w:t>Infant</w:t>
      </w:r>
      <w:r>
        <w:rPr>
          <w:spacing w:val="-4"/>
          <w:sz w:val="22"/>
        </w:rPr>
        <w:t> </w:t>
      </w:r>
      <w:r>
        <w:rPr>
          <w:sz w:val="22"/>
        </w:rPr>
        <w:t>Death</w:t>
      </w:r>
      <w:r>
        <w:rPr>
          <w:spacing w:val="-1"/>
          <w:sz w:val="22"/>
        </w:rPr>
        <w:t> </w:t>
      </w:r>
      <w:r>
        <w:rPr>
          <w:sz w:val="22"/>
        </w:rPr>
        <w:t>Syndrome</w:t>
      </w:r>
      <w:r>
        <w:rPr>
          <w:spacing w:val="-3"/>
          <w:sz w:val="22"/>
        </w:rPr>
        <w:t> </w:t>
      </w:r>
      <w:r>
        <w:rPr>
          <w:sz w:val="22"/>
        </w:rPr>
        <w:t>Awareness</w:t>
      </w:r>
      <w:r>
        <w:rPr>
          <w:spacing w:val="-1"/>
          <w:sz w:val="22"/>
        </w:rPr>
        <w:t> </w:t>
      </w:r>
      <w:r>
        <w:rPr>
          <w:sz w:val="22"/>
        </w:rPr>
        <w:t>Month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020" w:val="left" w:leader="none"/>
          <w:tab w:pos="1021" w:val="left" w:leader="none"/>
        </w:tabs>
        <w:spacing w:line="240" w:lineRule="auto" w:before="0" w:after="0"/>
        <w:ind w:left="1020" w:right="0" w:hanging="361"/>
        <w:jc w:val="left"/>
        <w:rPr>
          <w:sz w:val="22"/>
        </w:rPr>
      </w:pPr>
      <w:r>
        <w:rPr>
          <w:sz w:val="22"/>
        </w:rPr>
        <w:t>Raynaud’s</w:t>
      </w:r>
      <w:r>
        <w:rPr>
          <w:spacing w:val="-4"/>
          <w:sz w:val="22"/>
        </w:rPr>
        <w:t> </w:t>
      </w:r>
      <w:r>
        <w:rPr>
          <w:sz w:val="22"/>
        </w:rPr>
        <w:t>Awareness</w:t>
      </w:r>
      <w:r>
        <w:rPr>
          <w:spacing w:val="-5"/>
          <w:sz w:val="22"/>
        </w:rPr>
        <w:t> </w:t>
      </w:r>
      <w:r>
        <w:rPr>
          <w:sz w:val="22"/>
        </w:rPr>
        <w:t>Month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020" w:val="left" w:leader="none"/>
          <w:tab w:pos="1021" w:val="left" w:leader="none"/>
        </w:tabs>
        <w:spacing w:line="240" w:lineRule="auto" w:before="0" w:after="0"/>
        <w:ind w:left="1020" w:right="0" w:hanging="361"/>
        <w:jc w:val="left"/>
        <w:rPr>
          <w:sz w:val="22"/>
        </w:rPr>
      </w:pPr>
      <w:r>
        <w:rPr>
          <w:sz w:val="22"/>
        </w:rPr>
        <w:t>Rett Syndrome</w:t>
      </w:r>
      <w:r>
        <w:rPr>
          <w:spacing w:val="-2"/>
          <w:sz w:val="22"/>
        </w:rPr>
        <w:t> </w:t>
      </w:r>
      <w:r>
        <w:rPr>
          <w:sz w:val="22"/>
        </w:rPr>
        <w:t>Awareness</w:t>
      </w:r>
      <w:r>
        <w:rPr>
          <w:spacing w:val="-2"/>
          <w:sz w:val="22"/>
        </w:rPr>
        <w:t> </w:t>
      </w:r>
      <w:r>
        <w:rPr>
          <w:sz w:val="22"/>
        </w:rPr>
        <w:t>Month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020" w:val="left" w:leader="none"/>
          <w:tab w:pos="1021" w:val="left" w:leader="none"/>
        </w:tabs>
        <w:spacing w:line="240" w:lineRule="auto" w:before="1" w:after="0"/>
        <w:ind w:left="1020" w:right="0" w:hanging="361"/>
        <w:jc w:val="left"/>
        <w:rPr>
          <w:sz w:val="22"/>
        </w:rPr>
      </w:pPr>
      <w:r>
        <w:rPr>
          <w:sz w:val="22"/>
        </w:rPr>
        <w:t>Selective Mutism</w:t>
      </w:r>
      <w:r>
        <w:rPr>
          <w:spacing w:val="-1"/>
          <w:sz w:val="22"/>
        </w:rPr>
        <w:t> </w:t>
      </w:r>
      <w:r>
        <w:rPr>
          <w:sz w:val="22"/>
        </w:rPr>
        <w:t>Awareness</w:t>
      </w:r>
      <w:r>
        <w:rPr>
          <w:spacing w:val="-2"/>
          <w:sz w:val="22"/>
        </w:rPr>
        <w:t> </w:t>
      </w:r>
      <w:r>
        <w:rPr>
          <w:sz w:val="22"/>
        </w:rPr>
        <w:t>Month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020" w:val="left" w:leader="none"/>
          <w:tab w:pos="1021" w:val="left" w:leader="none"/>
        </w:tabs>
        <w:spacing w:line="240" w:lineRule="auto" w:before="0" w:after="0"/>
        <w:ind w:left="1020" w:right="0" w:hanging="361"/>
        <w:jc w:val="left"/>
        <w:rPr>
          <w:sz w:val="22"/>
        </w:rPr>
      </w:pPr>
      <w:r>
        <w:rPr>
          <w:sz w:val="22"/>
        </w:rPr>
        <w:t>Spina</w:t>
      </w:r>
      <w:r>
        <w:rPr>
          <w:spacing w:val="-2"/>
          <w:sz w:val="22"/>
        </w:rPr>
        <w:t> </w:t>
      </w:r>
      <w:r>
        <w:rPr>
          <w:sz w:val="22"/>
        </w:rPr>
        <w:t>Bifida</w:t>
      </w:r>
      <w:r>
        <w:rPr>
          <w:spacing w:val="-1"/>
          <w:sz w:val="22"/>
        </w:rPr>
        <w:t> </w:t>
      </w:r>
      <w:r>
        <w:rPr>
          <w:sz w:val="22"/>
        </w:rPr>
        <w:t>Awareness</w:t>
      </w:r>
      <w:r>
        <w:rPr>
          <w:spacing w:val="-3"/>
          <w:sz w:val="22"/>
        </w:rPr>
        <w:t> </w:t>
      </w:r>
      <w:r>
        <w:rPr>
          <w:sz w:val="22"/>
        </w:rPr>
        <w:t>Month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spacing w:before="92"/>
        <w:ind w:left="3046" w:right="2863" w:firstLine="0"/>
        <w:jc w:val="center"/>
        <w:rPr>
          <w:sz w:val="24"/>
        </w:rPr>
      </w:pPr>
      <w:r>
        <w:rPr>
          <w:sz w:val="24"/>
        </w:rPr>
        <w:t>2 of 2</w:t>
      </w:r>
    </w:p>
    <w:sectPr>
      <w:pgSz w:w="12240" w:h="15840"/>
      <w:pgMar w:top="1360" w:bottom="280" w:left="11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2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5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9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042" w:right="2864"/>
      <w:jc w:val="center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20" w:hanging="36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6"/>
      <w:ind w:left="200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tbrown</dc:creator>
  <dc:title>Interoffice Communication Template</dc:title>
  <dcterms:created xsi:type="dcterms:W3CDTF">2024-11-12T08:39:24Z</dcterms:created>
  <dcterms:modified xsi:type="dcterms:W3CDTF">2024-11-12T08:39:24Z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2024-11-12T00:00:00Z</vt:filetime>
  </property>
</Properties>
</file>