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59"/>
      </w:pPr>
      <w:r>
        <w:rPr/>
        <w:t>THE</w:t>
      </w:r>
      <w:r>
        <w:rPr>
          <w:spacing w:val="-14"/>
        </w:rPr>
        <w:t> </w:t>
      </w:r>
      <w:r>
        <w:rPr/>
        <w:t>NATIONAL</w:t>
      </w:r>
      <w:r>
        <w:rPr>
          <w:spacing w:val="-10"/>
        </w:rPr>
        <w:t> </w:t>
      </w:r>
      <w:r>
        <w:rPr/>
        <w:t>CANCER</w:t>
      </w:r>
      <w:r>
        <w:rPr>
          <w:spacing w:val="-15"/>
        </w:rPr>
        <w:t> </w:t>
      </w:r>
      <w:r>
        <w:rPr/>
        <w:t>INSTITUTE’S CHEMICAL BIOLOGY CONSORTIUM PARTICIPANTS AGREEMENT</w:t>
      </w:r>
    </w:p>
    <w:p>
      <w:pPr>
        <w:pStyle w:val="BodyText"/>
        <w:spacing w:before="277"/>
        <w:ind w:right="363"/>
        <w:jc w:val="both"/>
      </w:pPr>
      <w:r>
        <w:rPr/>
        <w:t>This Agreement is between the National Cancer Institute (“NCI”) and the Participant Institution (“Participant”) in the Chemical Biology Consortium (“CBC”). Collectively or individually, the NCI and Participant shall also be referred to as “Party” or “Parties.” The Parties rights and responsibilities</w:t>
      </w:r>
      <w:r>
        <w:rPr>
          <w:spacing w:val="-8"/>
        </w:rPr>
        <w:t> </w:t>
      </w:r>
      <w:r>
        <w:rPr/>
        <w:t>in</w:t>
      </w:r>
      <w:r>
        <w:rPr>
          <w:spacing w:val="-10"/>
        </w:rPr>
        <w:t> </w:t>
      </w:r>
      <w:r>
        <w:rPr/>
        <w:t>the</w:t>
      </w:r>
      <w:r>
        <w:rPr>
          <w:spacing w:val="-11"/>
        </w:rPr>
        <w:t> </w:t>
      </w:r>
      <w:r>
        <w:rPr/>
        <w:t>use</w:t>
      </w:r>
      <w:r>
        <w:rPr>
          <w:spacing w:val="-6"/>
        </w:rPr>
        <w:t> </w:t>
      </w:r>
      <w:r>
        <w:rPr/>
        <w:t>and</w:t>
      </w:r>
      <w:r>
        <w:rPr>
          <w:spacing w:val="-10"/>
        </w:rPr>
        <w:t> </w:t>
      </w:r>
      <w:r>
        <w:rPr/>
        <w:t>protection</w:t>
      </w:r>
      <w:r>
        <w:rPr>
          <w:spacing w:val="-10"/>
        </w:rPr>
        <w:t> </w:t>
      </w:r>
      <w:r>
        <w:rPr/>
        <w:t>of</w:t>
      </w:r>
      <w:r>
        <w:rPr>
          <w:spacing w:val="-9"/>
        </w:rPr>
        <w:t> </w:t>
      </w:r>
      <w:r>
        <w:rPr/>
        <w:t>Confidential</w:t>
      </w:r>
      <w:r>
        <w:rPr>
          <w:spacing w:val="-11"/>
        </w:rPr>
        <w:t> </w:t>
      </w:r>
      <w:r>
        <w:rPr/>
        <w:t>Information</w:t>
      </w:r>
      <w:r>
        <w:rPr>
          <w:spacing w:val="-10"/>
        </w:rPr>
        <w:t> </w:t>
      </w:r>
      <w:r>
        <w:rPr/>
        <w:t>disclosed</w:t>
      </w:r>
      <w:r>
        <w:rPr>
          <w:spacing w:val="-10"/>
        </w:rPr>
        <w:t> </w:t>
      </w:r>
      <w:r>
        <w:rPr/>
        <w:t>for</w:t>
      </w:r>
      <w:r>
        <w:rPr>
          <w:spacing w:val="-9"/>
        </w:rPr>
        <w:t> </w:t>
      </w:r>
      <w:r>
        <w:rPr/>
        <w:t>the</w:t>
      </w:r>
      <w:r>
        <w:rPr>
          <w:spacing w:val="-11"/>
        </w:rPr>
        <w:t> </w:t>
      </w:r>
      <w:r>
        <w:rPr/>
        <w:t>Purpose</w:t>
      </w:r>
      <w:r>
        <w:rPr>
          <w:spacing w:val="-11"/>
        </w:rPr>
        <w:t> </w:t>
      </w:r>
      <w:r>
        <w:rPr/>
        <w:t>are outlined in this Agreement.</w:t>
      </w:r>
    </w:p>
    <w:p>
      <w:pPr>
        <w:pStyle w:val="BodyText"/>
        <w:spacing w:before="4"/>
      </w:pPr>
    </w:p>
    <w:p>
      <w:pPr>
        <w:pStyle w:val="Heading2"/>
      </w:pPr>
      <w:r>
        <w:rPr>
          <w:spacing w:val="-2"/>
        </w:rPr>
        <w:t>Participant:</w:t>
      </w:r>
    </w:p>
    <w:p>
      <w:pPr>
        <w:tabs>
          <w:tab w:pos="1440" w:val="left" w:leader="none"/>
        </w:tabs>
        <w:spacing w:before="274"/>
        <w:ind w:left="0" w:right="0" w:firstLine="0"/>
        <w:jc w:val="left"/>
        <w:rPr>
          <w:b/>
          <w:sz w:val="24"/>
        </w:rPr>
      </w:pPr>
      <w:r>
        <w:rPr>
          <w:b/>
          <w:sz w:val="24"/>
        </w:rPr>
        <w:t>Article</w:t>
      </w:r>
      <w:r>
        <w:rPr>
          <w:b/>
          <w:spacing w:val="-9"/>
          <w:sz w:val="24"/>
        </w:rPr>
        <w:t> </w:t>
      </w:r>
      <w:r>
        <w:rPr>
          <w:b/>
          <w:spacing w:val="-5"/>
          <w:sz w:val="24"/>
        </w:rPr>
        <w:t>1.</w:t>
      </w:r>
      <w:r>
        <w:rPr>
          <w:b/>
          <w:sz w:val="24"/>
        </w:rPr>
        <w:tab/>
      </w:r>
      <w:r>
        <w:rPr>
          <w:b/>
          <w:spacing w:val="-2"/>
          <w:sz w:val="24"/>
        </w:rPr>
        <w:t>Introduction</w:t>
      </w:r>
    </w:p>
    <w:p>
      <w:pPr>
        <w:pStyle w:val="BodyText"/>
        <w:spacing w:before="275"/>
        <w:ind w:right="359"/>
        <w:jc w:val="both"/>
      </w:pPr>
      <w:r>
        <w:rPr/>
        <w:t>The mission of the National Cancer Institute’s Chemical Biology Consortium is to increase the flow of early stage drug candidates into NCI’s drug development pipeline.</w:t>
      </w:r>
      <w:r>
        <w:rPr>
          <w:spacing w:val="40"/>
        </w:rPr>
        <w:t> </w:t>
      </w:r>
      <w:r>
        <w:rPr/>
        <w:t>By establishing an integrated network of chemical biologists and molecular oncologists from government, industry and academia, these CBC associate organizations and the NCI (collectively “Participants”) can further</w:t>
      </w:r>
      <w:r>
        <w:rPr>
          <w:spacing w:val="-3"/>
        </w:rPr>
        <w:t> </w:t>
      </w:r>
      <w:r>
        <w:rPr/>
        <w:t>address</w:t>
      </w:r>
      <w:r>
        <w:rPr>
          <w:spacing w:val="-2"/>
        </w:rPr>
        <w:t> </w:t>
      </w:r>
      <w:r>
        <w:rPr/>
        <w:t>the unmet</w:t>
      </w:r>
      <w:r>
        <w:rPr>
          <w:spacing w:val="-5"/>
        </w:rPr>
        <w:t> </w:t>
      </w:r>
      <w:r>
        <w:rPr/>
        <w:t>needs in</w:t>
      </w:r>
      <w:r>
        <w:rPr>
          <w:spacing w:val="-3"/>
        </w:rPr>
        <w:t> </w:t>
      </w:r>
      <w:r>
        <w:rPr/>
        <w:t>therapeutic</w:t>
      </w:r>
      <w:r>
        <w:rPr>
          <w:spacing w:val="-5"/>
        </w:rPr>
        <w:t> </w:t>
      </w:r>
      <w:r>
        <w:rPr/>
        <w:t>oncology</w:t>
      </w:r>
      <w:r>
        <w:rPr>
          <w:spacing w:val="-3"/>
        </w:rPr>
        <w:t> </w:t>
      </w:r>
      <w:r>
        <w:rPr/>
        <w:t>focusing</w:t>
      </w:r>
      <w:r>
        <w:rPr>
          <w:spacing w:val="-3"/>
        </w:rPr>
        <w:t> </w:t>
      </w:r>
      <w:r>
        <w:rPr/>
        <w:t>on</w:t>
      </w:r>
      <w:r>
        <w:rPr>
          <w:spacing w:val="-3"/>
        </w:rPr>
        <w:t> </w:t>
      </w:r>
      <w:r>
        <w:rPr/>
        <w:t>areas</w:t>
      </w:r>
      <w:r>
        <w:rPr>
          <w:spacing w:val="-2"/>
        </w:rPr>
        <w:t> </w:t>
      </w:r>
      <w:r>
        <w:rPr/>
        <w:t>such</w:t>
      </w:r>
      <w:r>
        <w:rPr>
          <w:spacing w:val="-3"/>
        </w:rPr>
        <w:t> </w:t>
      </w:r>
      <w:r>
        <w:rPr/>
        <w:t>as</w:t>
      </w:r>
      <w:r>
        <w:rPr>
          <w:spacing w:val="-2"/>
        </w:rPr>
        <w:t> </w:t>
      </w:r>
      <w:r>
        <w:rPr/>
        <w:t>“undruggable” targets and under-represented malignancies. Through the CBC and the interactions among the various Participants, the NCI’s drug discovery and development pipeline can be enabled from target</w:t>
      </w:r>
      <w:r>
        <w:rPr>
          <w:spacing w:val="-2"/>
        </w:rPr>
        <w:t> </w:t>
      </w:r>
      <w:r>
        <w:rPr/>
        <w:t>identification</w:t>
      </w:r>
      <w:r>
        <w:rPr>
          <w:spacing w:val="-5"/>
        </w:rPr>
        <w:t> </w:t>
      </w:r>
      <w:r>
        <w:rPr/>
        <w:t>through</w:t>
      </w:r>
      <w:r>
        <w:rPr>
          <w:spacing w:val="-5"/>
        </w:rPr>
        <w:t> </w:t>
      </w:r>
      <w:r>
        <w:rPr/>
        <w:t>proof-of-concept</w:t>
      </w:r>
      <w:r>
        <w:rPr>
          <w:spacing w:val="-6"/>
        </w:rPr>
        <w:t> </w:t>
      </w:r>
      <w:r>
        <w:rPr/>
        <w:t>(POC)</w:t>
      </w:r>
      <w:r>
        <w:rPr>
          <w:spacing w:val="-1"/>
        </w:rPr>
        <w:t> </w:t>
      </w:r>
      <w:r>
        <w:rPr/>
        <w:t>clinical</w:t>
      </w:r>
      <w:r>
        <w:rPr>
          <w:spacing w:val="-6"/>
        </w:rPr>
        <w:t> </w:t>
      </w:r>
      <w:r>
        <w:rPr/>
        <w:t>trials.</w:t>
      </w:r>
      <w:r>
        <w:rPr>
          <w:spacing w:val="40"/>
        </w:rPr>
        <w:t> </w:t>
      </w:r>
      <w:r>
        <w:rPr/>
        <w:t>It</w:t>
      </w:r>
      <w:r>
        <w:rPr>
          <w:spacing w:val="-2"/>
        </w:rPr>
        <w:t> </w:t>
      </w:r>
      <w:r>
        <w:rPr/>
        <w:t>is</w:t>
      </w:r>
      <w:r>
        <w:rPr>
          <w:spacing w:val="-4"/>
        </w:rPr>
        <w:t> </w:t>
      </w:r>
      <w:r>
        <w:rPr/>
        <w:t>expected</w:t>
      </w:r>
      <w:r>
        <w:rPr>
          <w:spacing w:val="-5"/>
        </w:rPr>
        <w:t> </w:t>
      </w:r>
      <w:r>
        <w:rPr/>
        <w:t>and</w:t>
      </w:r>
      <w:r>
        <w:rPr>
          <w:spacing w:val="-5"/>
        </w:rPr>
        <w:t> </w:t>
      </w:r>
      <w:r>
        <w:rPr/>
        <w:t>understood that NCI will have the option to clinically develop successful compounds (NMEs) created by the </w:t>
      </w:r>
      <w:r>
        <w:rPr>
          <w:spacing w:val="-4"/>
        </w:rPr>
        <w:t>CBC.</w:t>
      </w:r>
    </w:p>
    <w:p>
      <w:pPr>
        <w:pStyle w:val="BodyText"/>
      </w:pPr>
    </w:p>
    <w:p>
      <w:pPr>
        <w:pStyle w:val="Heading2"/>
        <w:tabs>
          <w:tab w:pos="1440" w:val="left" w:leader="none"/>
        </w:tabs>
      </w:pPr>
      <w:r>
        <w:rPr/>
        <w:t>Article</w:t>
      </w:r>
      <w:r>
        <w:rPr>
          <w:spacing w:val="-9"/>
        </w:rPr>
        <w:t> </w:t>
      </w:r>
      <w:r>
        <w:rPr>
          <w:spacing w:val="-5"/>
        </w:rPr>
        <w:t>2.</w:t>
      </w:r>
      <w:r>
        <w:rPr/>
        <w:tab/>
      </w:r>
      <w:r>
        <w:rPr>
          <w:spacing w:val="-2"/>
        </w:rPr>
        <w:t>Definitions</w:t>
      </w:r>
    </w:p>
    <w:p>
      <w:pPr>
        <w:pStyle w:val="BodyText"/>
        <w:spacing w:before="3"/>
        <w:rPr>
          <w:b/>
        </w:rPr>
      </w:pPr>
    </w:p>
    <w:p>
      <w:pPr>
        <w:pStyle w:val="BodyText"/>
        <w:ind w:left="721" w:right="365"/>
        <w:jc w:val="both"/>
      </w:pPr>
      <w:r>
        <w:rPr/>
        <w:t>“</w:t>
      </w:r>
      <w:r>
        <w:rPr>
          <w:b/>
        </w:rPr>
        <w:t>CBC Project</w:t>
      </w:r>
      <w:r>
        <w:rPr/>
        <w:t>” </w:t>
      </w:r>
      <w:r>
        <w:rPr>
          <w:b/>
        </w:rPr>
        <w:t>or “Project” </w:t>
      </w:r>
      <w:r>
        <w:rPr/>
        <w:t>means target, agent, compound or class of compounds determined by the NExT Senior Advisory Committee to be high priority.</w:t>
      </w:r>
    </w:p>
    <w:p>
      <w:pPr>
        <w:pStyle w:val="BodyText"/>
        <w:spacing w:before="273"/>
        <w:ind w:left="721" w:right="360"/>
        <w:jc w:val="both"/>
      </w:pPr>
      <w:r>
        <w:rPr>
          <w:b/>
        </w:rPr>
        <w:t>“Chemical Biology Consortium” or “CBC” </w:t>
      </w:r>
      <w:r>
        <w:rPr/>
        <w:t>means the network organized by NCI comprised of government, industry and academic organizations addressing the unmet needs in therapeutic oncology focusing on areas such as “undruggable” targets and underrepresented malignancies.</w:t>
      </w:r>
    </w:p>
    <w:p>
      <w:pPr>
        <w:pStyle w:val="BodyText"/>
        <w:spacing w:before="1"/>
      </w:pPr>
    </w:p>
    <w:p>
      <w:pPr>
        <w:pStyle w:val="BodyText"/>
        <w:spacing w:line="242" w:lineRule="auto"/>
        <w:ind w:left="721" w:right="361"/>
        <w:jc w:val="both"/>
      </w:pPr>
      <w:r>
        <w:rPr/>
        <w:t>“</w:t>
      </w:r>
      <w:r>
        <w:rPr>
          <w:b/>
        </w:rPr>
        <w:t>Confidential Information</w:t>
      </w:r>
      <w:r>
        <w:rPr/>
        <w:t>” means confidential scientific, business, financial information, or Identifiable Private Information provided that Confidential Information does not include:</w:t>
      </w:r>
    </w:p>
    <w:p>
      <w:pPr>
        <w:pStyle w:val="ListParagraph"/>
        <w:numPr>
          <w:ilvl w:val="0"/>
          <w:numId w:val="1"/>
        </w:numPr>
        <w:tabs>
          <w:tab w:pos="1620" w:val="left" w:leader="none"/>
        </w:tabs>
        <w:spacing w:line="270" w:lineRule="exact" w:before="0" w:after="0"/>
        <w:ind w:left="1620" w:right="0" w:hanging="719"/>
        <w:jc w:val="both"/>
        <w:rPr>
          <w:sz w:val="24"/>
        </w:rPr>
      </w:pPr>
      <w:r>
        <w:rPr>
          <w:sz w:val="24"/>
        </w:rPr>
        <w:t>information</w:t>
      </w:r>
      <w:r>
        <w:rPr>
          <w:spacing w:val="-3"/>
          <w:sz w:val="24"/>
        </w:rPr>
        <w:t> </w:t>
      </w:r>
      <w:r>
        <w:rPr>
          <w:sz w:val="24"/>
        </w:rPr>
        <w:t>that</w:t>
      </w:r>
      <w:r>
        <w:rPr>
          <w:spacing w:val="-3"/>
          <w:sz w:val="24"/>
        </w:rPr>
        <w:t> </w:t>
      </w:r>
      <w:r>
        <w:rPr>
          <w:sz w:val="24"/>
        </w:rPr>
        <w:t>is publicly</w:t>
      </w:r>
      <w:r>
        <w:rPr>
          <w:spacing w:val="-1"/>
          <w:sz w:val="24"/>
        </w:rPr>
        <w:t> </w:t>
      </w:r>
      <w:r>
        <w:rPr>
          <w:sz w:val="24"/>
        </w:rPr>
        <w:t>known</w:t>
      </w:r>
      <w:r>
        <w:rPr>
          <w:spacing w:val="-1"/>
          <w:sz w:val="24"/>
        </w:rPr>
        <w:t> </w:t>
      </w:r>
      <w:r>
        <w:rPr>
          <w:sz w:val="24"/>
        </w:rPr>
        <w:t>or</w:t>
      </w:r>
      <w:r>
        <w:rPr>
          <w:spacing w:val="-1"/>
          <w:sz w:val="24"/>
        </w:rPr>
        <w:t> </w:t>
      </w:r>
      <w:r>
        <w:rPr>
          <w:sz w:val="24"/>
        </w:rPr>
        <w:t>that</w:t>
      </w:r>
      <w:r>
        <w:rPr>
          <w:spacing w:val="-3"/>
          <w:sz w:val="24"/>
        </w:rPr>
        <w:t> </w:t>
      </w:r>
      <w:r>
        <w:rPr>
          <w:sz w:val="24"/>
        </w:rPr>
        <w:t>is available</w:t>
      </w:r>
      <w:r>
        <w:rPr>
          <w:spacing w:val="-3"/>
          <w:sz w:val="24"/>
        </w:rPr>
        <w:t> </w:t>
      </w:r>
      <w:r>
        <w:rPr>
          <w:sz w:val="24"/>
        </w:rPr>
        <w:t>from</w:t>
      </w:r>
      <w:r>
        <w:rPr>
          <w:spacing w:val="-3"/>
          <w:sz w:val="24"/>
        </w:rPr>
        <w:t> </w:t>
      </w:r>
      <w:r>
        <w:rPr>
          <w:sz w:val="24"/>
        </w:rPr>
        <w:t>public</w:t>
      </w:r>
      <w:r>
        <w:rPr>
          <w:spacing w:val="-2"/>
          <w:sz w:val="24"/>
        </w:rPr>
        <w:t> sources;</w:t>
      </w:r>
    </w:p>
    <w:p>
      <w:pPr>
        <w:pStyle w:val="ListParagraph"/>
        <w:numPr>
          <w:ilvl w:val="0"/>
          <w:numId w:val="1"/>
        </w:numPr>
        <w:tabs>
          <w:tab w:pos="1619" w:val="left" w:leader="none"/>
          <w:tab w:pos="1621" w:val="left" w:leader="none"/>
        </w:tabs>
        <w:spacing w:line="240" w:lineRule="auto" w:before="0" w:after="0"/>
        <w:ind w:left="1621" w:right="368" w:hanging="721"/>
        <w:jc w:val="both"/>
        <w:rPr>
          <w:sz w:val="24"/>
        </w:rPr>
      </w:pPr>
      <w:r>
        <w:rPr>
          <w:sz w:val="24"/>
        </w:rPr>
        <w:t>information that has been made available by its owner to others without a confidentiality obligation;</w:t>
      </w:r>
    </w:p>
    <w:p>
      <w:pPr>
        <w:pStyle w:val="ListParagraph"/>
        <w:numPr>
          <w:ilvl w:val="0"/>
          <w:numId w:val="1"/>
        </w:numPr>
        <w:tabs>
          <w:tab w:pos="1619" w:val="left" w:leader="none"/>
          <w:tab w:pos="1621" w:val="left" w:leader="none"/>
        </w:tabs>
        <w:spacing w:line="240" w:lineRule="auto" w:before="2" w:after="0"/>
        <w:ind w:left="1621" w:right="361" w:hanging="721"/>
        <w:jc w:val="both"/>
        <w:rPr>
          <w:sz w:val="24"/>
        </w:rPr>
      </w:pPr>
      <w:r>
        <w:rPr>
          <w:sz w:val="24"/>
        </w:rPr>
        <w:t>information that is already known by the receiving Party, or information that is independently</w:t>
      </w:r>
      <w:r>
        <w:rPr>
          <w:spacing w:val="-5"/>
          <w:sz w:val="24"/>
        </w:rPr>
        <w:t> </w:t>
      </w:r>
      <w:r>
        <w:rPr>
          <w:sz w:val="24"/>
        </w:rPr>
        <w:t>created</w:t>
      </w:r>
      <w:r>
        <w:rPr>
          <w:spacing w:val="-5"/>
          <w:sz w:val="24"/>
        </w:rPr>
        <w:t> </w:t>
      </w:r>
      <w:r>
        <w:rPr>
          <w:sz w:val="24"/>
        </w:rPr>
        <w:t>or</w:t>
      </w:r>
      <w:r>
        <w:rPr>
          <w:spacing w:val="-5"/>
          <w:sz w:val="24"/>
        </w:rPr>
        <w:t> </w:t>
      </w:r>
      <w:r>
        <w:rPr>
          <w:sz w:val="24"/>
        </w:rPr>
        <w:t>compiled</w:t>
      </w:r>
      <w:r>
        <w:rPr>
          <w:spacing w:val="-5"/>
          <w:sz w:val="24"/>
        </w:rPr>
        <w:t> </w:t>
      </w:r>
      <w:r>
        <w:rPr>
          <w:sz w:val="24"/>
        </w:rPr>
        <w:t>by</w:t>
      </w:r>
      <w:r>
        <w:rPr>
          <w:spacing w:val="-5"/>
          <w:sz w:val="24"/>
        </w:rPr>
        <w:t> </w:t>
      </w:r>
      <w:r>
        <w:rPr>
          <w:sz w:val="24"/>
        </w:rPr>
        <w:t>the</w:t>
      </w:r>
      <w:r>
        <w:rPr>
          <w:spacing w:val="-7"/>
          <w:sz w:val="24"/>
        </w:rPr>
        <w:t> </w:t>
      </w:r>
      <w:r>
        <w:rPr>
          <w:sz w:val="24"/>
        </w:rPr>
        <w:t>receiving</w:t>
      </w:r>
      <w:r>
        <w:rPr>
          <w:spacing w:val="-1"/>
          <w:sz w:val="24"/>
        </w:rPr>
        <w:t> </w:t>
      </w:r>
      <w:r>
        <w:rPr>
          <w:sz w:val="24"/>
        </w:rPr>
        <w:t>Party</w:t>
      </w:r>
      <w:r>
        <w:rPr>
          <w:spacing w:val="-5"/>
          <w:sz w:val="24"/>
        </w:rPr>
        <w:t> </w:t>
      </w:r>
      <w:r>
        <w:rPr>
          <w:sz w:val="24"/>
        </w:rPr>
        <w:t>without</w:t>
      </w:r>
      <w:r>
        <w:rPr>
          <w:spacing w:val="-7"/>
          <w:sz w:val="24"/>
        </w:rPr>
        <w:t> </w:t>
      </w:r>
      <w:r>
        <w:rPr>
          <w:sz w:val="24"/>
        </w:rPr>
        <w:t>reference</w:t>
      </w:r>
      <w:r>
        <w:rPr>
          <w:spacing w:val="-7"/>
          <w:sz w:val="24"/>
        </w:rPr>
        <w:t> </w:t>
      </w:r>
      <w:r>
        <w:rPr>
          <w:sz w:val="24"/>
        </w:rPr>
        <w:t>to</w:t>
      </w:r>
      <w:r>
        <w:rPr>
          <w:spacing w:val="-5"/>
          <w:sz w:val="24"/>
        </w:rPr>
        <w:t> </w:t>
      </w:r>
      <w:r>
        <w:rPr>
          <w:sz w:val="24"/>
        </w:rPr>
        <w:t>or use of the provided information; or</w:t>
      </w:r>
    </w:p>
    <w:p>
      <w:pPr>
        <w:pStyle w:val="ListParagraph"/>
        <w:numPr>
          <w:ilvl w:val="0"/>
          <w:numId w:val="1"/>
        </w:numPr>
        <w:tabs>
          <w:tab w:pos="1619" w:val="left" w:leader="none"/>
          <w:tab w:pos="1621" w:val="left" w:leader="none"/>
        </w:tabs>
        <w:spacing w:line="240" w:lineRule="auto" w:before="0" w:after="0"/>
        <w:ind w:left="1621" w:right="369" w:hanging="721"/>
        <w:jc w:val="both"/>
        <w:rPr>
          <w:sz w:val="24"/>
        </w:rPr>
      </w:pPr>
      <w:r>
        <w:rPr>
          <w:sz w:val="24"/>
        </w:rPr>
        <w:t>information that relates to potential hazards or cautionary warnings associated with the production, handling, or use of the material.</w:t>
      </w:r>
    </w:p>
    <w:p>
      <w:pPr>
        <w:pStyle w:val="ListParagraph"/>
        <w:spacing w:after="0" w:line="240" w:lineRule="auto"/>
        <w:jc w:val="both"/>
        <w:rPr>
          <w:sz w:val="24"/>
        </w:rPr>
        <w:sectPr>
          <w:footerReference w:type="default" r:id="rId5"/>
          <w:type w:val="continuous"/>
          <w:pgSz w:w="12240" w:h="15840"/>
          <w:pgMar w:header="0" w:footer="879" w:top="1380" w:bottom="1060" w:left="1440" w:right="1080"/>
          <w:pgNumType w:start="1"/>
        </w:sectPr>
      </w:pPr>
    </w:p>
    <w:p>
      <w:pPr>
        <w:pStyle w:val="BodyText"/>
        <w:spacing w:before="153"/>
      </w:pPr>
    </w:p>
    <w:p>
      <w:pPr>
        <w:spacing w:line="242" w:lineRule="auto" w:before="0"/>
        <w:ind w:left="721" w:right="363" w:firstLine="0"/>
        <w:jc w:val="both"/>
        <w:rPr>
          <w:sz w:val="24"/>
        </w:rPr>
      </w:pPr>
      <w:r>
        <w:rPr>
          <w:b/>
          <w:sz w:val="24"/>
        </w:rPr>
        <w:t>“Confidential Information Provider” </w:t>
      </w:r>
      <w:r>
        <w:rPr>
          <w:sz w:val="24"/>
        </w:rPr>
        <w:t>means any CBC Participant providing Confidential Information to the CBC under a CBC Participant Agreement for the CBC </w:t>
      </w:r>
      <w:r>
        <w:rPr>
          <w:spacing w:val="-2"/>
          <w:sz w:val="24"/>
        </w:rPr>
        <w:t>Project.</w:t>
      </w:r>
    </w:p>
    <w:p>
      <w:pPr>
        <w:pStyle w:val="BodyText"/>
        <w:spacing w:before="269"/>
        <w:ind w:left="721" w:right="356"/>
        <w:jc w:val="both"/>
      </w:pPr>
      <w:r>
        <w:rPr/>
        <w:t>“</w:t>
      </w:r>
      <w:r>
        <w:rPr>
          <w:b/>
        </w:rPr>
        <w:t>Effective Date</w:t>
      </w:r>
      <w:r>
        <w:rPr/>
        <w:t>” means the date of the last signature of the Parties executing this </w:t>
      </w:r>
      <w:r>
        <w:rPr>
          <w:spacing w:val="-2"/>
        </w:rPr>
        <w:t>Agreement.</w:t>
      </w:r>
    </w:p>
    <w:p>
      <w:pPr>
        <w:pStyle w:val="BodyText"/>
        <w:spacing w:before="2"/>
      </w:pPr>
    </w:p>
    <w:p>
      <w:pPr>
        <w:spacing w:before="0"/>
        <w:ind w:left="721" w:right="361" w:firstLine="0"/>
        <w:jc w:val="both"/>
        <w:rPr>
          <w:sz w:val="24"/>
        </w:rPr>
      </w:pPr>
      <w:r>
        <w:rPr>
          <w:b/>
          <w:sz w:val="24"/>
        </w:rPr>
        <w:t>“Good Faith Agreement” or “GFA” </w:t>
      </w:r>
      <w:r>
        <w:rPr>
          <w:sz w:val="24"/>
        </w:rPr>
        <w:t>means an agreement entered into by Investigators pursuant to this Agreement.</w:t>
      </w:r>
    </w:p>
    <w:p>
      <w:pPr>
        <w:pStyle w:val="BodyText"/>
        <w:spacing w:before="274"/>
        <w:ind w:left="721"/>
        <w:jc w:val="both"/>
      </w:pPr>
      <w:r>
        <w:rPr/>
        <w:t>“</w:t>
      </w:r>
      <w:r>
        <w:rPr>
          <w:b/>
        </w:rPr>
        <w:t>Government</w:t>
      </w:r>
      <w:r>
        <w:rPr/>
        <w:t>” means</w:t>
      </w:r>
      <w:r>
        <w:rPr>
          <w:spacing w:val="-2"/>
        </w:rPr>
        <w:t> </w:t>
      </w:r>
      <w:r>
        <w:rPr/>
        <w:t>the Government</w:t>
      </w:r>
      <w:r>
        <w:rPr>
          <w:spacing w:val="-5"/>
        </w:rPr>
        <w:t> </w:t>
      </w:r>
      <w:r>
        <w:rPr/>
        <w:t>of</w:t>
      </w:r>
      <w:r>
        <w:rPr>
          <w:spacing w:val="1"/>
        </w:rPr>
        <w:t> </w:t>
      </w:r>
      <w:r>
        <w:rPr/>
        <w:t>the</w:t>
      </w:r>
      <w:r>
        <w:rPr>
          <w:spacing w:val="-5"/>
        </w:rPr>
        <w:t> </w:t>
      </w:r>
      <w:r>
        <w:rPr/>
        <w:t>United</w:t>
      </w:r>
      <w:r>
        <w:rPr>
          <w:spacing w:val="-3"/>
        </w:rPr>
        <w:t> </w:t>
      </w:r>
      <w:r>
        <w:rPr/>
        <w:t>States</w:t>
      </w:r>
      <w:r>
        <w:rPr>
          <w:spacing w:val="-2"/>
        </w:rPr>
        <w:t> </w:t>
      </w:r>
      <w:r>
        <w:rPr/>
        <w:t>of</w:t>
      </w:r>
      <w:r>
        <w:rPr>
          <w:spacing w:val="-2"/>
        </w:rPr>
        <w:t> America.</w:t>
      </w:r>
    </w:p>
    <w:p>
      <w:pPr>
        <w:pStyle w:val="BodyText"/>
        <w:spacing w:before="3"/>
      </w:pPr>
    </w:p>
    <w:p>
      <w:pPr>
        <w:pStyle w:val="BodyText"/>
        <w:ind w:left="721" w:right="363"/>
        <w:jc w:val="both"/>
      </w:pPr>
      <w:r>
        <w:rPr>
          <w:b/>
        </w:rPr>
        <w:t>“Investigator” </w:t>
      </w:r>
      <w:r>
        <w:rPr/>
        <w:t>means an individual who is an employee, contractor, agent, or staff member of the</w:t>
      </w:r>
      <w:r>
        <w:rPr>
          <w:spacing w:val="-1"/>
        </w:rPr>
        <w:t> </w:t>
      </w:r>
      <w:r>
        <w:rPr/>
        <w:t>Participant</w:t>
      </w:r>
      <w:r>
        <w:rPr>
          <w:spacing w:val="-1"/>
        </w:rPr>
        <w:t> </w:t>
      </w:r>
      <w:r>
        <w:rPr/>
        <w:t>assisting in the</w:t>
      </w:r>
      <w:r>
        <w:rPr>
          <w:spacing w:val="-1"/>
        </w:rPr>
        <w:t> </w:t>
      </w:r>
      <w:r>
        <w:rPr/>
        <w:t>performance</w:t>
      </w:r>
      <w:r>
        <w:rPr>
          <w:spacing w:val="-1"/>
        </w:rPr>
        <w:t> </w:t>
      </w:r>
      <w:r>
        <w:rPr/>
        <w:t>of research under this Agreement.</w:t>
      </w:r>
    </w:p>
    <w:p>
      <w:pPr>
        <w:pStyle w:val="BodyText"/>
        <w:spacing w:line="242" w:lineRule="auto" w:before="273"/>
        <w:ind w:left="721" w:right="362"/>
        <w:jc w:val="both"/>
      </w:pPr>
      <w:r>
        <w:rPr/>
        <w:t>“</w:t>
      </w:r>
      <w:r>
        <w:rPr>
          <w:b/>
        </w:rPr>
        <w:t>Project Manager</w:t>
      </w:r>
      <w:r>
        <w:rPr/>
        <w:t>” or “</w:t>
      </w:r>
      <w:r>
        <w:rPr>
          <w:b/>
        </w:rPr>
        <w:t>PM” </w:t>
      </w:r>
      <w:r>
        <w:rPr/>
        <w:t>provides day-to-day direction, including organizing meetings, directing project workflow and ensuring CBC Data is entered into the CBC Database in a timely manner.</w:t>
      </w:r>
    </w:p>
    <w:p>
      <w:pPr>
        <w:pStyle w:val="BodyText"/>
        <w:spacing w:before="269"/>
        <w:ind w:left="721" w:right="357"/>
        <w:jc w:val="both"/>
      </w:pPr>
      <w:r>
        <w:rPr/>
        <w:t>“</w:t>
      </w:r>
      <w:r>
        <w:rPr>
          <w:b/>
        </w:rPr>
        <w:t>Project Team,</w:t>
      </w:r>
      <w:r>
        <w:rPr/>
        <w:t>” “</w:t>
      </w:r>
      <w:r>
        <w:rPr>
          <w:b/>
        </w:rPr>
        <w:t>CBC Project Team</w:t>
      </w:r>
      <w:r>
        <w:rPr/>
        <w:t>” or “</w:t>
      </w:r>
      <w:r>
        <w:rPr>
          <w:b/>
        </w:rPr>
        <w:t>PT</w:t>
      </w:r>
      <w:r>
        <w:rPr/>
        <w:t>” means Investigators with interest and expertise assisting in the performance of the Project. The Project Team will consist of representative members of all Participants, as approved by NCI, who are participating in the</w:t>
      </w:r>
      <w:r>
        <w:rPr>
          <w:spacing w:val="-5"/>
        </w:rPr>
        <w:t> </w:t>
      </w:r>
      <w:r>
        <w:rPr/>
        <w:t>CBC Project,</w:t>
      </w:r>
      <w:r>
        <w:rPr>
          <w:spacing w:val="-3"/>
        </w:rPr>
        <w:t> </w:t>
      </w:r>
      <w:r>
        <w:rPr/>
        <w:t>including the</w:t>
      </w:r>
      <w:r>
        <w:rPr>
          <w:spacing w:val="-1"/>
        </w:rPr>
        <w:t> </w:t>
      </w:r>
      <w:r>
        <w:rPr/>
        <w:t>Parties</w:t>
      </w:r>
      <w:r>
        <w:rPr>
          <w:spacing w:val="-2"/>
        </w:rPr>
        <w:t> </w:t>
      </w:r>
      <w:r>
        <w:rPr/>
        <w:t>to this Agreement.</w:t>
      </w:r>
      <w:r>
        <w:rPr>
          <w:spacing w:val="40"/>
        </w:rPr>
        <w:t> </w:t>
      </w:r>
      <w:r>
        <w:rPr/>
        <w:t>The</w:t>
      </w:r>
      <w:r>
        <w:rPr>
          <w:spacing w:val="-4"/>
        </w:rPr>
        <w:t> </w:t>
      </w:r>
      <w:r>
        <w:rPr/>
        <w:t>CBC Project</w:t>
      </w:r>
      <w:r>
        <w:rPr>
          <w:spacing w:val="-1"/>
        </w:rPr>
        <w:t> </w:t>
      </w:r>
      <w:r>
        <w:rPr/>
        <w:t>Team will</w:t>
      </w:r>
      <w:r>
        <w:rPr>
          <w:spacing w:val="-1"/>
        </w:rPr>
        <w:t> </w:t>
      </w:r>
      <w:r>
        <w:rPr/>
        <w:t>be managed by the NCI.</w:t>
      </w:r>
    </w:p>
    <w:p>
      <w:pPr>
        <w:pStyle w:val="BodyText"/>
      </w:pPr>
    </w:p>
    <w:p>
      <w:pPr>
        <w:spacing w:before="0"/>
        <w:ind w:left="721" w:right="357" w:firstLine="0"/>
        <w:jc w:val="both"/>
        <w:rPr>
          <w:sz w:val="24"/>
        </w:rPr>
      </w:pPr>
      <w:r>
        <w:rPr>
          <w:sz w:val="24"/>
        </w:rPr>
        <w:t>“</w:t>
      </w:r>
      <w:r>
        <w:rPr>
          <w:b/>
          <w:sz w:val="24"/>
        </w:rPr>
        <w:t>Technology Transfer Committee</w:t>
      </w:r>
      <w:r>
        <w:rPr>
          <w:sz w:val="24"/>
        </w:rPr>
        <w:t>” or “</w:t>
      </w:r>
      <w:r>
        <w:rPr>
          <w:b/>
          <w:sz w:val="24"/>
        </w:rPr>
        <w:t>TT Committee</w:t>
      </w:r>
      <w:r>
        <w:rPr>
          <w:sz w:val="24"/>
        </w:rPr>
        <w:t>” means a collaborative body whose composition and responsibilities include intellectual property and technology </w:t>
      </w:r>
      <w:r>
        <w:rPr>
          <w:spacing w:val="-2"/>
          <w:sz w:val="24"/>
        </w:rPr>
        <w:t>transfer.</w:t>
      </w:r>
    </w:p>
    <w:p>
      <w:pPr>
        <w:pStyle w:val="BodyText"/>
        <w:spacing w:before="1"/>
      </w:pPr>
    </w:p>
    <w:p>
      <w:pPr>
        <w:pStyle w:val="Heading2"/>
        <w:tabs>
          <w:tab w:pos="1440" w:val="left" w:leader="none"/>
        </w:tabs>
      </w:pPr>
      <w:r>
        <w:rPr/>
        <w:t>Article</w:t>
      </w:r>
      <w:r>
        <w:rPr>
          <w:spacing w:val="-9"/>
        </w:rPr>
        <w:t> </w:t>
      </w:r>
      <w:r>
        <w:rPr>
          <w:spacing w:val="-5"/>
        </w:rPr>
        <w:t>3.</w:t>
      </w:r>
      <w:r>
        <w:rPr/>
        <w:tab/>
      </w:r>
      <w:r>
        <w:rPr>
          <w:spacing w:val="-2"/>
        </w:rPr>
        <w:t>Participation</w:t>
      </w:r>
    </w:p>
    <w:p>
      <w:pPr>
        <w:pStyle w:val="ListParagraph"/>
        <w:numPr>
          <w:ilvl w:val="1"/>
          <w:numId w:val="2"/>
        </w:numPr>
        <w:tabs>
          <w:tab w:pos="721" w:val="left" w:leader="none"/>
        </w:tabs>
        <w:spacing w:line="240" w:lineRule="auto" w:before="275" w:after="0"/>
        <w:ind w:left="721" w:right="358" w:hanging="721"/>
        <w:jc w:val="both"/>
        <w:rPr>
          <w:sz w:val="24"/>
        </w:rPr>
      </w:pPr>
      <w:r>
        <w:rPr>
          <w:b/>
          <w:sz w:val="24"/>
        </w:rPr>
        <w:t>Performance of CBC Activities.</w:t>
      </w:r>
      <w:r>
        <w:rPr>
          <w:b/>
          <w:spacing w:val="40"/>
          <w:sz w:val="24"/>
        </w:rPr>
        <w:t> </w:t>
      </w:r>
      <w:r>
        <w:rPr>
          <w:sz w:val="24"/>
        </w:rPr>
        <w:t>The activities to be carried out under this Agreement will be performed by the Parties.</w:t>
      </w:r>
    </w:p>
    <w:p>
      <w:pPr>
        <w:pStyle w:val="BodyText"/>
        <w:spacing w:before="1"/>
      </w:pPr>
    </w:p>
    <w:p>
      <w:pPr>
        <w:pStyle w:val="ListParagraph"/>
        <w:numPr>
          <w:ilvl w:val="1"/>
          <w:numId w:val="2"/>
        </w:numPr>
        <w:tabs>
          <w:tab w:pos="721" w:val="left" w:leader="none"/>
        </w:tabs>
        <w:spacing w:line="240" w:lineRule="auto" w:before="1" w:after="0"/>
        <w:ind w:left="721" w:right="358" w:hanging="721"/>
        <w:jc w:val="both"/>
        <w:rPr>
          <w:sz w:val="24"/>
        </w:rPr>
      </w:pPr>
      <w:r>
        <w:rPr>
          <w:b/>
          <w:sz w:val="24"/>
        </w:rPr>
        <w:t>Independent Contractors</w:t>
      </w:r>
      <w:r>
        <w:rPr>
          <w:sz w:val="24"/>
        </w:rPr>
        <w:t>.</w:t>
      </w:r>
      <w:r>
        <w:rPr>
          <w:spacing w:val="40"/>
          <w:sz w:val="24"/>
        </w:rPr>
        <w:t> </w:t>
      </w:r>
      <w:r>
        <w:rPr>
          <w:sz w:val="24"/>
        </w:rPr>
        <w:t>The relationship of Participants with one another and with NCI is that of independent contractors and not agents of each other or joint ventures or partners.</w:t>
      </w:r>
      <w:r>
        <w:rPr>
          <w:spacing w:val="40"/>
          <w:sz w:val="24"/>
        </w:rPr>
        <w:t> </w:t>
      </w:r>
      <w:r>
        <w:rPr>
          <w:sz w:val="24"/>
        </w:rPr>
        <w:t>Each Party will maintain sole and exclusive control over its personnel and </w:t>
      </w:r>
      <w:r>
        <w:rPr>
          <w:spacing w:val="-2"/>
          <w:sz w:val="24"/>
        </w:rPr>
        <w:t>operations.</w:t>
      </w:r>
    </w:p>
    <w:p>
      <w:pPr>
        <w:pStyle w:val="BodyText"/>
      </w:pPr>
    </w:p>
    <w:p>
      <w:pPr>
        <w:pStyle w:val="ListParagraph"/>
        <w:numPr>
          <w:ilvl w:val="1"/>
          <w:numId w:val="2"/>
        </w:numPr>
        <w:tabs>
          <w:tab w:pos="721" w:val="left" w:leader="none"/>
        </w:tabs>
        <w:spacing w:line="240" w:lineRule="auto" w:before="0" w:after="0"/>
        <w:ind w:left="721" w:right="357" w:hanging="721"/>
        <w:jc w:val="both"/>
        <w:rPr>
          <w:sz w:val="24"/>
        </w:rPr>
      </w:pPr>
      <w:r>
        <w:rPr>
          <w:b/>
          <w:sz w:val="24"/>
        </w:rPr>
        <w:t>Participant</w:t>
      </w:r>
      <w:r>
        <w:rPr>
          <w:b/>
          <w:spacing w:val="-9"/>
          <w:sz w:val="24"/>
        </w:rPr>
        <w:t> </w:t>
      </w:r>
      <w:r>
        <w:rPr>
          <w:b/>
          <w:sz w:val="24"/>
        </w:rPr>
        <w:t>Collaboration</w:t>
      </w:r>
      <w:r>
        <w:rPr>
          <w:sz w:val="24"/>
        </w:rPr>
        <w:t>.</w:t>
      </w:r>
      <w:r>
        <w:rPr>
          <w:spacing w:val="40"/>
          <w:sz w:val="24"/>
        </w:rPr>
        <w:t> </w:t>
      </w:r>
      <w:r>
        <w:rPr>
          <w:sz w:val="24"/>
        </w:rPr>
        <w:t>Participants</w:t>
      </w:r>
      <w:r>
        <w:rPr>
          <w:spacing w:val="-9"/>
          <w:sz w:val="24"/>
        </w:rPr>
        <w:t> </w:t>
      </w:r>
      <w:r>
        <w:rPr>
          <w:sz w:val="24"/>
        </w:rPr>
        <w:t>are</w:t>
      </w:r>
      <w:r>
        <w:rPr>
          <w:spacing w:val="-11"/>
          <w:sz w:val="24"/>
        </w:rPr>
        <w:t> </w:t>
      </w:r>
      <w:r>
        <w:rPr>
          <w:sz w:val="24"/>
        </w:rPr>
        <w:t>encouraged</w:t>
      </w:r>
      <w:r>
        <w:rPr>
          <w:spacing w:val="-10"/>
          <w:sz w:val="24"/>
        </w:rPr>
        <w:t> </w:t>
      </w:r>
      <w:r>
        <w:rPr>
          <w:sz w:val="24"/>
        </w:rPr>
        <w:t>to</w:t>
      </w:r>
      <w:r>
        <w:rPr>
          <w:spacing w:val="-10"/>
          <w:sz w:val="24"/>
        </w:rPr>
        <w:t> </w:t>
      </w:r>
      <w:r>
        <w:rPr>
          <w:sz w:val="24"/>
        </w:rPr>
        <w:t>enter</w:t>
      </w:r>
      <w:r>
        <w:rPr>
          <w:spacing w:val="-10"/>
          <w:sz w:val="24"/>
        </w:rPr>
        <w:t> </w:t>
      </w:r>
      <w:r>
        <w:rPr>
          <w:sz w:val="24"/>
        </w:rPr>
        <w:t>into</w:t>
      </w:r>
      <w:r>
        <w:rPr>
          <w:spacing w:val="-10"/>
          <w:sz w:val="24"/>
        </w:rPr>
        <w:t> </w:t>
      </w:r>
      <w:r>
        <w:rPr>
          <w:sz w:val="24"/>
        </w:rPr>
        <w:t>separate</w:t>
      </w:r>
      <w:r>
        <w:rPr>
          <w:spacing w:val="-11"/>
          <w:sz w:val="24"/>
        </w:rPr>
        <w:t> </w:t>
      </w:r>
      <w:r>
        <w:rPr>
          <w:sz w:val="24"/>
        </w:rPr>
        <w:t>agreements with</w:t>
      </w:r>
      <w:r>
        <w:rPr>
          <w:spacing w:val="-9"/>
          <w:sz w:val="24"/>
        </w:rPr>
        <w:t> </w:t>
      </w:r>
      <w:r>
        <w:rPr>
          <w:sz w:val="24"/>
        </w:rPr>
        <w:t>one</w:t>
      </w:r>
      <w:r>
        <w:rPr>
          <w:spacing w:val="-10"/>
          <w:sz w:val="24"/>
        </w:rPr>
        <w:t> </w:t>
      </w:r>
      <w:r>
        <w:rPr>
          <w:sz w:val="24"/>
        </w:rPr>
        <w:t>another</w:t>
      </w:r>
      <w:r>
        <w:rPr>
          <w:spacing w:val="-7"/>
          <w:sz w:val="24"/>
        </w:rPr>
        <w:t> </w:t>
      </w:r>
      <w:r>
        <w:rPr>
          <w:sz w:val="24"/>
        </w:rPr>
        <w:t>and</w:t>
      </w:r>
      <w:r>
        <w:rPr>
          <w:spacing w:val="-9"/>
          <w:sz w:val="24"/>
        </w:rPr>
        <w:t> </w:t>
      </w:r>
      <w:r>
        <w:rPr>
          <w:sz w:val="24"/>
        </w:rPr>
        <w:t>with</w:t>
      </w:r>
      <w:r>
        <w:rPr>
          <w:spacing w:val="-9"/>
          <w:sz w:val="24"/>
        </w:rPr>
        <w:t> </w:t>
      </w:r>
      <w:r>
        <w:rPr>
          <w:sz w:val="24"/>
        </w:rPr>
        <w:t>NCI</w:t>
      </w:r>
      <w:r>
        <w:rPr>
          <w:spacing w:val="-7"/>
          <w:sz w:val="24"/>
        </w:rPr>
        <w:t> </w:t>
      </w:r>
      <w:r>
        <w:rPr>
          <w:sz w:val="24"/>
        </w:rPr>
        <w:t>to</w:t>
      </w:r>
      <w:r>
        <w:rPr>
          <w:spacing w:val="-9"/>
          <w:sz w:val="24"/>
        </w:rPr>
        <w:t> </w:t>
      </w:r>
      <w:r>
        <w:rPr>
          <w:sz w:val="24"/>
        </w:rPr>
        <w:t>accomplish</w:t>
      </w:r>
      <w:r>
        <w:rPr>
          <w:spacing w:val="-9"/>
          <w:sz w:val="24"/>
        </w:rPr>
        <w:t> </w:t>
      </w:r>
      <w:r>
        <w:rPr>
          <w:sz w:val="24"/>
        </w:rPr>
        <w:t>specific</w:t>
      </w:r>
      <w:r>
        <w:rPr>
          <w:spacing w:val="-10"/>
          <w:sz w:val="24"/>
        </w:rPr>
        <w:t> </w:t>
      </w:r>
      <w:r>
        <w:rPr>
          <w:sz w:val="24"/>
        </w:rPr>
        <w:t>projects</w:t>
      </w:r>
      <w:r>
        <w:rPr>
          <w:spacing w:val="-7"/>
          <w:sz w:val="24"/>
        </w:rPr>
        <w:t> </w:t>
      </w:r>
      <w:r>
        <w:rPr>
          <w:sz w:val="24"/>
        </w:rPr>
        <w:t>or</w:t>
      </w:r>
      <w:r>
        <w:rPr>
          <w:spacing w:val="-8"/>
          <w:sz w:val="24"/>
        </w:rPr>
        <w:t> </w:t>
      </w:r>
      <w:r>
        <w:rPr>
          <w:sz w:val="24"/>
        </w:rPr>
        <w:t>tasks,</w:t>
      </w:r>
      <w:r>
        <w:rPr>
          <w:spacing w:val="-9"/>
          <w:sz w:val="24"/>
        </w:rPr>
        <w:t> </w:t>
      </w:r>
      <w:r>
        <w:rPr>
          <w:sz w:val="24"/>
        </w:rPr>
        <w:t>the</w:t>
      </w:r>
      <w:r>
        <w:rPr>
          <w:spacing w:val="-10"/>
          <w:sz w:val="24"/>
        </w:rPr>
        <w:t> </w:t>
      </w:r>
      <w:r>
        <w:rPr>
          <w:sz w:val="24"/>
        </w:rPr>
        <w:t>terms</w:t>
      </w:r>
      <w:r>
        <w:rPr>
          <w:spacing w:val="-7"/>
          <w:sz w:val="24"/>
        </w:rPr>
        <w:t> </w:t>
      </w:r>
      <w:r>
        <w:rPr>
          <w:sz w:val="24"/>
        </w:rPr>
        <w:t>of</w:t>
      </w:r>
      <w:r>
        <w:rPr>
          <w:spacing w:val="-8"/>
          <w:sz w:val="24"/>
        </w:rPr>
        <w:t> </w:t>
      </w:r>
      <w:r>
        <w:rPr>
          <w:sz w:val="24"/>
        </w:rPr>
        <w:t>which will be consistent with the obligations of this Agreement.</w:t>
      </w:r>
    </w:p>
    <w:p>
      <w:pPr>
        <w:pStyle w:val="BodyText"/>
        <w:spacing w:before="2"/>
      </w:pPr>
    </w:p>
    <w:p>
      <w:pPr>
        <w:pStyle w:val="ListParagraph"/>
        <w:numPr>
          <w:ilvl w:val="1"/>
          <w:numId w:val="2"/>
        </w:numPr>
        <w:tabs>
          <w:tab w:pos="721" w:val="left" w:leader="none"/>
        </w:tabs>
        <w:spacing w:line="240" w:lineRule="auto" w:before="0" w:after="0"/>
        <w:ind w:left="721" w:right="360" w:hanging="721"/>
        <w:jc w:val="both"/>
        <w:rPr>
          <w:sz w:val="24"/>
        </w:rPr>
      </w:pPr>
      <w:r>
        <w:rPr>
          <w:b/>
          <w:sz w:val="24"/>
        </w:rPr>
        <w:t>Technology</w:t>
      </w:r>
      <w:r>
        <w:rPr>
          <w:b/>
          <w:spacing w:val="-5"/>
          <w:sz w:val="24"/>
        </w:rPr>
        <w:t> </w:t>
      </w:r>
      <w:r>
        <w:rPr>
          <w:b/>
          <w:sz w:val="24"/>
        </w:rPr>
        <w:t>Transfer</w:t>
      </w:r>
      <w:r>
        <w:rPr>
          <w:b/>
          <w:spacing w:val="-7"/>
          <w:sz w:val="24"/>
        </w:rPr>
        <w:t> </w:t>
      </w:r>
      <w:r>
        <w:rPr>
          <w:b/>
          <w:sz w:val="24"/>
        </w:rPr>
        <w:t>Committee.</w:t>
      </w:r>
      <w:r>
        <w:rPr>
          <w:b/>
          <w:spacing w:val="80"/>
          <w:sz w:val="24"/>
        </w:rPr>
        <w:t> </w:t>
      </w:r>
      <w:r>
        <w:rPr>
          <w:sz w:val="24"/>
        </w:rPr>
        <w:t>The</w:t>
      </w:r>
      <w:r>
        <w:rPr>
          <w:spacing w:val="-11"/>
          <w:sz w:val="24"/>
        </w:rPr>
        <w:t> </w:t>
      </w:r>
      <w:r>
        <w:rPr>
          <w:sz w:val="24"/>
        </w:rPr>
        <w:t>Parties</w:t>
      </w:r>
      <w:r>
        <w:rPr>
          <w:spacing w:val="-4"/>
          <w:sz w:val="24"/>
        </w:rPr>
        <w:t> </w:t>
      </w:r>
      <w:r>
        <w:rPr>
          <w:sz w:val="24"/>
        </w:rPr>
        <w:t>agree</w:t>
      </w:r>
      <w:r>
        <w:rPr>
          <w:spacing w:val="-7"/>
          <w:sz w:val="24"/>
        </w:rPr>
        <w:t> </w:t>
      </w:r>
      <w:r>
        <w:rPr>
          <w:sz w:val="24"/>
        </w:rPr>
        <w:t>to</w:t>
      </w:r>
      <w:r>
        <w:rPr>
          <w:spacing w:val="-5"/>
          <w:sz w:val="24"/>
        </w:rPr>
        <w:t> </w:t>
      </w:r>
      <w:r>
        <w:rPr>
          <w:sz w:val="24"/>
        </w:rPr>
        <w:t>establish</w:t>
      </w:r>
      <w:r>
        <w:rPr>
          <w:spacing w:val="-10"/>
          <w:sz w:val="24"/>
        </w:rPr>
        <w:t> </w:t>
      </w:r>
      <w:r>
        <w:rPr>
          <w:sz w:val="24"/>
        </w:rPr>
        <w:t>a</w:t>
      </w:r>
      <w:r>
        <w:rPr>
          <w:spacing w:val="-4"/>
          <w:sz w:val="24"/>
        </w:rPr>
        <w:t> </w:t>
      </w:r>
      <w:r>
        <w:rPr>
          <w:sz w:val="24"/>
        </w:rPr>
        <w:t>Technology</w:t>
      </w:r>
      <w:r>
        <w:rPr>
          <w:spacing w:val="-5"/>
          <w:sz w:val="24"/>
        </w:rPr>
        <w:t> </w:t>
      </w:r>
      <w:r>
        <w:rPr>
          <w:sz w:val="24"/>
        </w:rPr>
        <w:t>Transfer Committee</w:t>
      </w:r>
      <w:r>
        <w:rPr>
          <w:spacing w:val="80"/>
          <w:sz w:val="24"/>
        </w:rPr>
        <w:t> </w:t>
      </w:r>
      <w:r>
        <w:rPr>
          <w:sz w:val="24"/>
        </w:rPr>
        <w:t>(TT</w:t>
      </w:r>
      <w:r>
        <w:rPr>
          <w:spacing w:val="80"/>
          <w:sz w:val="24"/>
        </w:rPr>
        <w:t> </w:t>
      </w:r>
      <w:r>
        <w:rPr>
          <w:sz w:val="24"/>
        </w:rPr>
        <w:t>Committee)</w:t>
      </w:r>
      <w:r>
        <w:rPr>
          <w:spacing w:val="80"/>
          <w:sz w:val="24"/>
        </w:rPr>
        <w:t> </w:t>
      </w:r>
      <w:r>
        <w:rPr>
          <w:sz w:val="24"/>
        </w:rPr>
        <w:t>comprised</w:t>
      </w:r>
      <w:r>
        <w:rPr>
          <w:spacing w:val="80"/>
          <w:sz w:val="24"/>
        </w:rPr>
        <w:t> </w:t>
      </w:r>
      <w:r>
        <w:rPr>
          <w:sz w:val="24"/>
        </w:rPr>
        <w:t>of</w:t>
      </w:r>
      <w:r>
        <w:rPr>
          <w:spacing w:val="80"/>
          <w:sz w:val="24"/>
        </w:rPr>
        <w:t> </w:t>
      </w:r>
      <w:r>
        <w:rPr>
          <w:sz w:val="24"/>
        </w:rPr>
        <w:t>each</w:t>
      </w:r>
      <w:r>
        <w:rPr>
          <w:spacing w:val="80"/>
          <w:sz w:val="24"/>
        </w:rPr>
        <w:t> </w:t>
      </w:r>
      <w:r>
        <w:rPr>
          <w:sz w:val="24"/>
        </w:rPr>
        <w:t>Participant’s</w:t>
      </w:r>
      <w:r>
        <w:rPr>
          <w:spacing w:val="80"/>
          <w:sz w:val="24"/>
        </w:rPr>
        <w:t> </w:t>
      </w:r>
      <w:r>
        <w:rPr>
          <w:sz w:val="24"/>
        </w:rPr>
        <w:t>Technology</w:t>
      </w:r>
      <w:r>
        <w:rPr>
          <w:spacing w:val="80"/>
          <w:sz w:val="24"/>
        </w:rPr>
        <w:t> </w:t>
      </w:r>
      <w:r>
        <w:rPr>
          <w:sz w:val="24"/>
        </w:rPr>
        <w:t>Transfer</w:t>
      </w:r>
    </w:p>
    <w:p>
      <w:pPr>
        <w:pStyle w:val="ListParagraph"/>
        <w:spacing w:after="0" w:line="240" w:lineRule="auto"/>
        <w:jc w:val="both"/>
        <w:rPr>
          <w:sz w:val="24"/>
        </w:rPr>
        <w:sectPr>
          <w:headerReference w:type="default" r:id="rId6"/>
          <w:footerReference w:type="default" r:id="rId7"/>
          <w:pgSz w:w="12240" w:h="15840"/>
          <w:pgMar w:header="1022" w:footer="879" w:top="1280" w:bottom="1060" w:left="1440" w:right="1080"/>
        </w:sectPr>
      </w:pPr>
    </w:p>
    <w:p>
      <w:pPr>
        <w:pStyle w:val="BodyText"/>
        <w:spacing w:before="154"/>
        <w:ind w:left="721" w:right="259"/>
      </w:pPr>
      <w:r>
        <w:rPr/>
        <w:t>Representative</w:t>
      </w:r>
      <w:r>
        <w:rPr>
          <w:spacing w:val="-1"/>
        </w:rPr>
        <w:t> </w:t>
      </w:r>
      <w:r>
        <w:rPr/>
        <w:t>(TTR),</w:t>
      </w:r>
      <w:r>
        <w:rPr>
          <w:spacing w:val="-1"/>
        </w:rPr>
        <w:t> </w:t>
      </w:r>
      <w:r>
        <w:rPr/>
        <w:t>NCI Technology</w:t>
      </w:r>
      <w:r>
        <w:rPr>
          <w:spacing w:val="-1"/>
        </w:rPr>
        <w:t> </w:t>
      </w:r>
      <w:r>
        <w:rPr/>
        <w:t>Transfer Project Manager</w:t>
      </w:r>
      <w:r>
        <w:rPr>
          <w:spacing w:val="-1"/>
        </w:rPr>
        <w:t> </w:t>
      </w:r>
      <w:r>
        <w:rPr/>
        <w:t>(NCI TTPM) and</w:t>
      </w:r>
      <w:r>
        <w:rPr>
          <w:spacing w:val="-1"/>
        </w:rPr>
        <w:t> </w:t>
      </w:r>
      <w:r>
        <w:rPr/>
        <w:t>NCI to discuss topics related to intellectual property and technology transfer.</w:t>
      </w:r>
    </w:p>
    <w:p>
      <w:pPr>
        <w:pStyle w:val="BodyText"/>
        <w:spacing w:before="2"/>
      </w:pPr>
    </w:p>
    <w:p>
      <w:pPr>
        <w:pStyle w:val="ListParagraph"/>
        <w:numPr>
          <w:ilvl w:val="2"/>
          <w:numId w:val="2"/>
        </w:numPr>
        <w:tabs>
          <w:tab w:pos="1441" w:val="left" w:leader="none"/>
        </w:tabs>
        <w:spacing w:line="240" w:lineRule="auto" w:before="0" w:after="0"/>
        <w:ind w:left="1441" w:right="367" w:hanging="720"/>
        <w:jc w:val="both"/>
        <w:rPr>
          <w:sz w:val="24"/>
        </w:rPr>
      </w:pPr>
      <w:r>
        <w:rPr>
          <w:sz w:val="24"/>
        </w:rPr>
        <w:t>Participants</w:t>
      </w:r>
      <w:r>
        <w:rPr>
          <w:spacing w:val="-10"/>
          <w:sz w:val="24"/>
        </w:rPr>
        <w:t> </w:t>
      </w:r>
      <w:r>
        <w:rPr>
          <w:sz w:val="24"/>
        </w:rPr>
        <w:t>will</w:t>
      </w:r>
      <w:r>
        <w:rPr>
          <w:spacing w:val="-13"/>
          <w:sz w:val="24"/>
        </w:rPr>
        <w:t> </w:t>
      </w:r>
      <w:r>
        <w:rPr>
          <w:sz w:val="24"/>
        </w:rPr>
        <w:t>assign</w:t>
      </w:r>
      <w:r>
        <w:rPr>
          <w:spacing w:val="-12"/>
          <w:sz w:val="24"/>
        </w:rPr>
        <w:t> </w:t>
      </w:r>
      <w:r>
        <w:rPr>
          <w:sz w:val="24"/>
        </w:rPr>
        <w:t>a</w:t>
      </w:r>
      <w:r>
        <w:rPr>
          <w:spacing w:val="-13"/>
          <w:sz w:val="24"/>
        </w:rPr>
        <w:t> </w:t>
      </w:r>
      <w:r>
        <w:rPr>
          <w:sz w:val="24"/>
        </w:rPr>
        <w:t>Technology</w:t>
      </w:r>
      <w:r>
        <w:rPr>
          <w:spacing w:val="-7"/>
          <w:sz w:val="24"/>
        </w:rPr>
        <w:t> </w:t>
      </w:r>
      <w:r>
        <w:rPr>
          <w:sz w:val="24"/>
        </w:rPr>
        <w:t>Transfer</w:t>
      </w:r>
      <w:r>
        <w:rPr>
          <w:spacing w:val="-12"/>
          <w:sz w:val="24"/>
        </w:rPr>
        <w:t> </w:t>
      </w:r>
      <w:r>
        <w:rPr>
          <w:sz w:val="24"/>
        </w:rPr>
        <w:t>Representative</w:t>
      </w:r>
      <w:r>
        <w:rPr>
          <w:spacing w:val="-13"/>
          <w:sz w:val="24"/>
        </w:rPr>
        <w:t> </w:t>
      </w:r>
      <w:r>
        <w:rPr>
          <w:sz w:val="24"/>
        </w:rPr>
        <w:t>(TTR),</w:t>
      </w:r>
      <w:r>
        <w:rPr>
          <w:spacing w:val="-12"/>
          <w:sz w:val="24"/>
        </w:rPr>
        <w:t> </w:t>
      </w:r>
      <w:r>
        <w:rPr>
          <w:sz w:val="24"/>
        </w:rPr>
        <w:t>identified</w:t>
      </w:r>
      <w:r>
        <w:rPr>
          <w:spacing w:val="-12"/>
          <w:sz w:val="24"/>
        </w:rPr>
        <w:t> </w:t>
      </w:r>
      <w:r>
        <w:rPr>
          <w:sz w:val="24"/>
        </w:rPr>
        <w:t>on the Signature Page, to contribute to the TT Committee on the Participants behalf.</w:t>
      </w:r>
    </w:p>
    <w:p>
      <w:pPr>
        <w:pStyle w:val="ListParagraph"/>
        <w:numPr>
          <w:ilvl w:val="2"/>
          <w:numId w:val="2"/>
        </w:numPr>
        <w:tabs>
          <w:tab w:pos="1441" w:val="left" w:leader="none"/>
        </w:tabs>
        <w:spacing w:line="242" w:lineRule="auto" w:before="273" w:after="0"/>
        <w:ind w:left="1441" w:right="356" w:hanging="720"/>
        <w:jc w:val="both"/>
        <w:rPr>
          <w:sz w:val="24"/>
        </w:rPr>
      </w:pPr>
      <w:r>
        <w:rPr>
          <w:sz w:val="24"/>
        </w:rPr>
        <w:t>The TT Committee will meet on an Ad Hoc basis to develop guidelines, discuss intellectual property development and support the CBC initiative in commercial </w:t>
      </w:r>
      <w:r>
        <w:rPr>
          <w:spacing w:val="-2"/>
          <w:sz w:val="24"/>
        </w:rPr>
        <w:t>development.</w:t>
      </w:r>
    </w:p>
    <w:p>
      <w:pPr>
        <w:pStyle w:val="ListParagraph"/>
        <w:numPr>
          <w:ilvl w:val="2"/>
          <w:numId w:val="2"/>
        </w:numPr>
        <w:tabs>
          <w:tab w:pos="1441" w:val="left" w:leader="none"/>
        </w:tabs>
        <w:spacing w:line="240" w:lineRule="auto" w:before="270" w:after="0"/>
        <w:ind w:left="1441" w:right="359" w:hanging="720"/>
        <w:jc w:val="both"/>
        <w:rPr>
          <w:sz w:val="24"/>
        </w:rPr>
      </w:pPr>
      <w:r>
        <w:rPr>
          <w:sz w:val="24"/>
        </w:rPr>
        <w:t>Guidance will become effective only upon two-thirds majority agreement by the TT Committee.</w:t>
      </w:r>
    </w:p>
    <w:p>
      <w:pPr>
        <w:pStyle w:val="BodyText"/>
        <w:spacing w:before="2"/>
      </w:pPr>
    </w:p>
    <w:p>
      <w:pPr>
        <w:pStyle w:val="Heading2"/>
        <w:tabs>
          <w:tab w:pos="1440" w:val="left" w:leader="none"/>
        </w:tabs>
      </w:pPr>
      <w:r>
        <w:rPr/>
        <w:t>Article</w:t>
      </w:r>
      <w:r>
        <w:rPr>
          <w:spacing w:val="-9"/>
        </w:rPr>
        <w:t> </w:t>
      </w:r>
      <w:r>
        <w:rPr>
          <w:spacing w:val="-5"/>
        </w:rPr>
        <w:t>4.</w:t>
      </w:r>
      <w:r>
        <w:rPr/>
        <w:tab/>
      </w:r>
      <w:r>
        <w:rPr>
          <w:spacing w:val="-2"/>
        </w:rPr>
        <w:t>Obligations</w:t>
      </w:r>
    </w:p>
    <w:p>
      <w:pPr>
        <w:pStyle w:val="ListParagraph"/>
        <w:numPr>
          <w:ilvl w:val="1"/>
          <w:numId w:val="3"/>
        </w:numPr>
        <w:tabs>
          <w:tab w:pos="721" w:val="left" w:leader="none"/>
        </w:tabs>
        <w:spacing w:line="240" w:lineRule="auto" w:before="274" w:after="0"/>
        <w:ind w:left="721" w:right="358" w:hanging="721"/>
        <w:jc w:val="both"/>
        <w:rPr>
          <w:sz w:val="24"/>
        </w:rPr>
      </w:pPr>
      <w:r>
        <w:rPr>
          <w:b/>
          <w:sz w:val="24"/>
        </w:rPr>
        <w:t>Investigators</w:t>
      </w:r>
      <w:r>
        <w:rPr>
          <w:sz w:val="24"/>
        </w:rPr>
        <w:t>.</w:t>
      </w:r>
      <w:r>
        <w:rPr>
          <w:spacing w:val="40"/>
          <w:sz w:val="24"/>
        </w:rPr>
        <w:t> </w:t>
      </w:r>
      <w:r>
        <w:rPr>
          <w:sz w:val="24"/>
        </w:rPr>
        <w:t>Individuals will be selected by the Participant to serve as members of a Project Team. Investigator shall continue to remain employed by their respective Participant,</w:t>
      </w:r>
      <w:r>
        <w:rPr>
          <w:spacing w:val="-4"/>
          <w:sz w:val="24"/>
        </w:rPr>
        <w:t> </w:t>
      </w:r>
      <w:r>
        <w:rPr>
          <w:sz w:val="24"/>
        </w:rPr>
        <w:t>if</w:t>
      </w:r>
      <w:r>
        <w:rPr>
          <w:spacing w:val="-4"/>
          <w:sz w:val="24"/>
        </w:rPr>
        <w:t> </w:t>
      </w:r>
      <w:r>
        <w:rPr>
          <w:sz w:val="24"/>
        </w:rPr>
        <w:t>any</w:t>
      </w:r>
      <w:r>
        <w:rPr>
          <w:spacing w:val="-4"/>
          <w:sz w:val="24"/>
        </w:rPr>
        <w:t> </w:t>
      </w:r>
      <w:r>
        <w:rPr>
          <w:sz w:val="24"/>
        </w:rPr>
        <w:t>Investigator</w:t>
      </w:r>
      <w:r>
        <w:rPr>
          <w:spacing w:val="-4"/>
          <w:sz w:val="24"/>
        </w:rPr>
        <w:t> </w:t>
      </w:r>
      <w:r>
        <w:rPr>
          <w:sz w:val="24"/>
        </w:rPr>
        <w:t>ceases</w:t>
      </w:r>
      <w:r>
        <w:rPr>
          <w:spacing w:val="-3"/>
          <w:sz w:val="24"/>
        </w:rPr>
        <w:t> </w:t>
      </w:r>
      <w:r>
        <w:rPr>
          <w:sz w:val="24"/>
        </w:rPr>
        <w:t>to</w:t>
      </w:r>
      <w:r>
        <w:rPr>
          <w:spacing w:val="-4"/>
          <w:sz w:val="24"/>
        </w:rPr>
        <w:t> </w:t>
      </w:r>
      <w:r>
        <w:rPr>
          <w:sz w:val="24"/>
        </w:rPr>
        <w:t>be</w:t>
      </w:r>
      <w:r>
        <w:rPr>
          <w:spacing w:val="-6"/>
          <w:sz w:val="24"/>
        </w:rPr>
        <w:t> </w:t>
      </w:r>
      <w:r>
        <w:rPr>
          <w:sz w:val="24"/>
        </w:rPr>
        <w:t>employed</w:t>
      </w:r>
      <w:r>
        <w:rPr>
          <w:spacing w:val="-4"/>
          <w:sz w:val="24"/>
        </w:rPr>
        <w:t> </w:t>
      </w:r>
      <w:r>
        <w:rPr>
          <w:sz w:val="24"/>
        </w:rPr>
        <w:t>by</w:t>
      </w:r>
      <w:r>
        <w:rPr>
          <w:spacing w:val="-4"/>
          <w:sz w:val="24"/>
        </w:rPr>
        <w:t> </w:t>
      </w:r>
      <w:r>
        <w:rPr>
          <w:sz w:val="24"/>
        </w:rPr>
        <w:t>the</w:t>
      </w:r>
      <w:r>
        <w:rPr>
          <w:spacing w:val="-1"/>
          <w:sz w:val="24"/>
        </w:rPr>
        <w:t> </w:t>
      </w:r>
      <w:r>
        <w:rPr>
          <w:sz w:val="24"/>
        </w:rPr>
        <w:t>Participant, they</w:t>
      </w:r>
      <w:r>
        <w:rPr>
          <w:spacing w:val="-4"/>
          <w:sz w:val="24"/>
        </w:rPr>
        <w:t> </w:t>
      </w:r>
      <w:r>
        <w:rPr>
          <w:sz w:val="24"/>
        </w:rPr>
        <w:t>will</w:t>
      </w:r>
      <w:r>
        <w:rPr>
          <w:spacing w:val="-6"/>
          <w:sz w:val="24"/>
        </w:rPr>
        <w:t> </w:t>
      </w:r>
      <w:r>
        <w:rPr>
          <w:sz w:val="24"/>
        </w:rPr>
        <w:t>provide timely written notice, such Investigator will be removed from the CBC Program.</w:t>
      </w:r>
    </w:p>
    <w:p>
      <w:pPr>
        <w:pStyle w:val="BodyText"/>
      </w:pPr>
    </w:p>
    <w:p>
      <w:pPr>
        <w:pStyle w:val="ListParagraph"/>
        <w:numPr>
          <w:ilvl w:val="2"/>
          <w:numId w:val="3"/>
        </w:numPr>
        <w:tabs>
          <w:tab w:pos="1441" w:val="left" w:leader="none"/>
        </w:tabs>
        <w:spacing w:line="240" w:lineRule="auto" w:before="1" w:after="0"/>
        <w:ind w:left="1441" w:right="356" w:hanging="720"/>
        <w:jc w:val="both"/>
        <w:rPr>
          <w:sz w:val="24"/>
        </w:rPr>
      </w:pPr>
      <w:r>
        <w:rPr>
          <w:sz w:val="24"/>
        </w:rPr>
        <w:t>All Investigators must have a completed GFA (Appendix A) on file with the NCI prior</w:t>
      </w:r>
      <w:r>
        <w:rPr>
          <w:spacing w:val="-4"/>
          <w:sz w:val="24"/>
        </w:rPr>
        <w:t> </w:t>
      </w:r>
      <w:r>
        <w:rPr>
          <w:sz w:val="24"/>
        </w:rPr>
        <w:t>to</w:t>
      </w:r>
      <w:r>
        <w:rPr>
          <w:spacing w:val="-4"/>
          <w:sz w:val="24"/>
        </w:rPr>
        <w:t> </w:t>
      </w:r>
      <w:r>
        <w:rPr>
          <w:sz w:val="24"/>
        </w:rPr>
        <w:t>engaging</w:t>
      </w:r>
      <w:r>
        <w:rPr>
          <w:spacing w:val="-4"/>
          <w:sz w:val="24"/>
        </w:rPr>
        <w:t> </w:t>
      </w:r>
      <w:r>
        <w:rPr>
          <w:sz w:val="24"/>
        </w:rPr>
        <w:t>in</w:t>
      </w:r>
      <w:r>
        <w:rPr>
          <w:spacing w:val="-4"/>
          <w:sz w:val="24"/>
        </w:rPr>
        <w:t> </w:t>
      </w:r>
      <w:r>
        <w:rPr>
          <w:sz w:val="24"/>
        </w:rPr>
        <w:t>any</w:t>
      </w:r>
      <w:r>
        <w:rPr>
          <w:spacing w:val="-4"/>
          <w:sz w:val="24"/>
        </w:rPr>
        <w:t> </w:t>
      </w:r>
      <w:r>
        <w:rPr>
          <w:sz w:val="24"/>
        </w:rPr>
        <w:t>activities</w:t>
      </w:r>
      <w:r>
        <w:rPr>
          <w:spacing w:val="-3"/>
          <w:sz w:val="24"/>
        </w:rPr>
        <w:t> </w:t>
      </w:r>
      <w:r>
        <w:rPr>
          <w:sz w:val="24"/>
        </w:rPr>
        <w:t>with</w:t>
      </w:r>
      <w:r>
        <w:rPr>
          <w:spacing w:val="-4"/>
          <w:sz w:val="24"/>
        </w:rPr>
        <w:t> </w:t>
      </w:r>
      <w:r>
        <w:rPr>
          <w:sz w:val="24"/>
        </w:rPr>
        <w:t>the</w:t>
      </w:r>
      <w:r>
        <w:rPr>
          <w:spacing w:val="-6"/>
          <w:sz w:val="24"/>
        </w:rPr>
        <w:t> </w:t>
      </w:r>
      <w:r>
        <w:rPr>
          <w:sz w:val="24"/>
        </w:rPr>
        <w:t>CBC</w:t>
      </w:r>
      <w:r>
        <w:rPr>
          <w:spacing w:val="-4"/>
          <w:sz w:val="24"/>
        </w:rPr>
        <w:t> </w:t>
      </w:r>
      <w:r>
        <w:rPr>
          <w:sz w:val="24"/>
        </w:rPr>
        <w:t>Program</w:t>
      </w:r>
      <w:r>
        <w:rPr>
          <w:spacing w:val="-6"/>
          <w:sz w:val="24"/>
        </w:rPr>
        <w:t> </w:t>
      </w:r>
      <w:r>
        <w:rPr>
          <w:sz w:val="24"/>
        </w:rPr>
        <w:t>including</w:t>
      </w:r>
      <w:r>
        <w:rPr>
          <w:spacing w:val="-4"/>
          <w:sz w:val="24"/>
        </w:rPr>
        <w:t> </w:t>
      </w:r>
      <w:r>
        <w:rPr>
          <w:sz w:val="24"/>
        </w:rPr>
        <w:t>but</w:t>
      </w:r>
      <w:r>
        <w:rPr>
          <w:spacing w:val="-6"/>
          <w:sz w:val="24"/>
        </w:rPr>
        <w:t> </w:t>
      </w:r>
      <w:r>
        <w:rPr>
          <w:sz w:val="24"/>
        </w:rPr>
        <w:t>not</w:t>
      </w:r>
      <w:r>
        <w:rPr>
          <w:spacing w:val="-6"/>
          <w:sz w:val="24"/>
        </w:rPr>
        <w:t> </w:t>
      </w:r>
      <w:r>
        <w:rPr>
          <w:sz w:val="24"/>
        </w:rPr>
        <w:t>limited to receiving confidential information and access to the CBC Database.</w:t>
      </w:r>
    </w:p>
    <w:p>
      <w:pPr>
        <w:pStyle w:val="BodyText"/>
        <w:spacing w:before="1"/>
      </w:pPr>
    </w:p>
    <w:p>
      <w:pPr>
        <w:pStyle w:val="ListParagraph"/>
        <w:numPr>
          <w:ilvl w:val="2"/>
          <w:numId w:val="3"/>
        </w:numPr>
        <w:tabs>
          <w:tab w:pos="1441" w:val="left" w:leader="none"/>
        </w:tabs>
        <w:spacing w:line="240" w:lineRule="auto" w:before="0" w:after="0"/>
        <w:ind w:left="1441" w:right="365" w:hanging="720"/>
        <w:jc w:val="both"/>
        <w:rPr>
          <w:sz w:val="24"/>
        </w:rPr>
      </w:pPr>
      <w:r>
        <w:rPr>
          <w:sz w:val="24"/>
        </w:rPr>
        <w:t>All Investigators are bound by the confidentiality provisions at least as restrictive as those provided in this Agreement.</w:t>
      </w:r>
    </w:p>
    <w:p>
      <w:pPr>
        <w:pStyle w:val="ListParagraph"/>
        <w:numPr>
          <w:ilvl w:val="2"/>
          <w:numId w:val="3"/>
        </w:numPr>
        <w:tabs>
          <w:tab w:pos="1441" w:val="left" w:leader="none"/>
        </w:tabs>
        <w:spacing w:line="242" w:lineRule="auto" w:before="273" w:after="0"/>
        <w:ind w:left="1441" w:right="359" w:hanging="720"/>
        <w:jc w:val="both"/>
        <w:rPr>
          <w:sz w:val="24"/>
        </w:rPr>
      </w:pPr>
      <w:r>
        <w:rPr>
          <w:sz w:val="24"/>
        </w:rPr>
        <w:t>All Investigators will use reasonable effort to ensure the protection of their CBC Database credentials and will not disclose or otherwise make available said credentials to any other person or entity.</w:t>
      </w:r>
    </w:p>
    <w:p>
      <w:pPr>
        <w:pStyle w:val="ListParagraph"/>
        <w:numPr>
          <w:ilvl w:val="1"/>
          <w:numId w:val="3"/>
        </w:numPr>
        <w:tabs>
          <w:tab w:pos="720" w:val="left" w:leader="none"/>
        </w:tabs>
        <w:spacing w:line="240" w:lineRule="auto" w:before="270" w:after="0"/>
        <w:ind w:left="720" w:right="0" w:hanging="720"/>
        <w:jc w:val="left"/>
        <w:rPr>
          <w:sz w:val="24"/>
        </w:rPr>
      </w:pPr>
      <w:r>
        <w:rPr>
          <w:b/>
          <w:sz w:val="24"/>
        </w:rPr>
        <w:t>Funding</w:t>
      </w:r>
      <w:r>
        <w:rPr>
          <w:sz w:val="24"/>
        </w:rPr>
        <w:t>.</w:t>
      </w:r>
      <w:r>
        <w:rPr>
          <w:spacing w:val="57"/>
          <w:sz w:val="24"/>
        </w:rPr>
        <w:t> </w:t>
      </w:r>
      <w:r>
        <w:rPr>
          <w:sz w:val="24"/>
        </w:rPr>
        <w:t>There</w:t>
      </w:r>
      <w:r>
        <w:rPr>
          <w:spacing w:val="-3"/>
          <w:sz w:val="24"/>
        </w:rPr>
        <w:t> </w:t>
      </w:r>
      <w:r>
        <w:rPr>
          <w:sz w:val="24"/>
        </w:rPr>
        <w:t>is no</w:t>
      </w:r>
      <w:r>
        <w:rPr>
          <w:spacing w:val="-1"/>
          <w:sz w:val="24"/>
        </w:rPr>
        <w:t> </w:t>
      </w:r>
      <w:r>
        <w:rPr>
          <w:sz w:val="24"/>
        </w:rPr>
        <w:t>funding</w:t>
      </w:r>
      <w:r>
        <w:rPr>
          <w:spacing w:val="-1"/>
          <w:sz w:val="24"/>
        </w:rPr>
        <w:t> </w:t>
      </w:r>
      <w:r>
        <w:rPr>
          <w:sz w:val="24"/>
        </w:rPr>
        <w:t>under this </w:t>
      </w:r>
      <w:r>
        <w:rPr>
          <w:spacing w:val="-2"/>
          <w:sz w:val="24"/>
        </w:rPr>
        <w:t>Agreement.</w:t>
      </w:r>
    </w:p>
    <w:p>
      <w:pPr>
        <w:pStyle w:val="Heading2"/>
        <w:tabs>
          <w:tab w:pos="1440" w:val="left" w:leader="none"/>
        </w:tabs>
        <w:spacing w:before="274"/>
      </w:pPr>
      <w:r>
        <w:rPr/>
        <w:t>Article</w:t>
      </w:r>
      <w:r>
        <w:rPr>
          <w:spacing w:val="-8"/>
        </w:rPr>
        <w:t> </w:t>
      </w:r>
      <w:r>
        <w:rPr>
          <w:spacing w:val="-5"/>
        </w:rPr>
        <w:t>5.</w:t>
      </w:r>
      <w:r>
        <w:rPr/>
        <w:tab/>
        <w:t>Intellectual</w:t>
      </w:r>
      <w:r>
        <w:rPr>
          <w:spacing w:val="-9"/>
        </w:rPr>
        <w:t> </w:t>
      </w:r>
      <w:r>
        <w:rPr>
          <w:spacing w:val="-2"/>
        </w:rPr>
        <w:t>Property</w:t>
      </w:r>
    </w:p>
    <w:p>
      <w:pPr>
        <w:pStyle w:val="BodyText"/>
        <w:spacing w:before="2"/>
        <w:rPr>
          <w:b/>
        </w:rPr>
      </w:pPr>
    </w:p>
    <w:p>
      <w:pPr>
        <w:pStyle w:val="ListParagraph"/>
        <w:numPr>
          <w:ilvl w:val="1"/>
          <w:numId w:val="4"/>
        </w:numPr>
        <w:tabs>
          <w:tab w:pos="721" w:val="left" w:leader="none"/>
        </w:tabs>
        <w:spacing w:line="240" w:lineRule="auto" w:before="1" w:after="0"/>
        <w:ind w:left="721" w:right="362" w:hanging="721"/>
        <w:jc w:val="both"/>
        <w:rPr>
          <w:sz w:val="24"/>
        </w:rPr>
      </w:pPr>
      <w:r>
        <w:rPr>
          <w:b/>
          <w:sz w:val="24"/>
        </w:rPr>
        <w:t>Ownership</w:t>
      </w:r>
      <w:r>
        <w:rPr>
          <w:b/>
          <w:spacing w:val="-1"/>
          <w:sz w:val="24"/>
        </w:rPr>
        <w:t> </w:t>
      </w:r>
      <w:r>
        <w:rPr>
          <w:b/>
          <w:sz w:val="24"/>
        </w:rPr>
        <w:t>of</w:t>
      </w:r>
      <w:r>
        <w:rPr>
          <w:b/>
          <w:spacing w:val="-2"/>
          <w:sz w:val="24"/>
        </w:rPr>
        <w:t> </w:t>
      </w:r>
      <w:r>
        <w:rPr>
          <w:b/>
          <w:sz w:val="24"/>
        </w:rPr>
        <w:t>Subject</w:t>
      </w:r>
      <w:r>
        <w:rPr>
          <w:b/>
          <w:spacing w:val="-2"/>
          <w:sz w:val="24"/>
        </w:rPr>
        <w:t> </w:t>
      </w:r>
      <w:r>
        <w:rPr>
          <w:b/>
          <w:sz w:val="24"/>
        </w:rPr>
        <w:t>Inventions.</w:t>
      </w:r>
      <w:r>
        <w:rPr>
          <w:b/>
          <w:spacing w:val="40"/>
          <w:sz w:val="24"/>
        </w:rPr>
        <w:t> </w:t>
      </w:r>
      <w:r>
        <w:rPr>
          <w:sz w:val="24"/>
        </w:rPr>
        <w:t>The producing Party will retain sole ownership of and title to all inventions made solely by its Investigators. Inventions produced jointly by Investigators of</w:t>
      </w:r>
      <w:r>
        <w:rPr>
          <w:spacing w:val="-1"/>
          <w:sz w:val="24"/>
        </w:rPr>
        <w:t> </w:t>
      </w:r>
      <w:r>
        <w:rPr>
          <w:sz w:val="24"/>
        </w:rPr>
        <w:t>multiple</w:t>
      </w:r>
      <w:r>
        <w:rPr>
          <w:spacing w:val="-3"/>
          <w:sz w:val="24"/>
        </w:rPr>
        <w:t> </w:t>
      </w:r>
      <w:r>
        <w:rPr>
          <w:sz w:val="24"/>
        </w:rPr>
        <w:t>Participants will</w:t>
      </w:r>
      <w:r>
        <w:rPr>
          <w:spacing w:val="-3"/>
          <w:sz w:val="24"/>
        </w:rPr>
        <w:t> </w:t>
      </w:r>
      <w:r>
        <w:rPr>
          <w:sz w:val="24"/>
        </w:rPr>
        <w:t>be</w:t>
      </w:r>
      <w:r>
        <w:rPr>
          <w:spacing w:val="-3"/>
          <w:sz w:val="24"/>
        </w:rPr>
        <w:t> </w:t>
      </w:r>
      <w:r>
        <w:rPr>
          <w:sz w:val="24"/>
        </w:rPr>
        <w:t>owned</w:t>
      </w:r>
      <w:r>
        <w:rPr>
          <w:spacing w:val="-1"/>
          <w:sz w:val="24"/>
        </w:rPr>
        <w:t> </w:t>
      </w:r>
      <w:r>
        <w:rPr>
          <w:sz w:val="24"/>
        </w:rPr>
        <w:t>jointly</w:t>
      </w:r>
      <w:r>
        <w:rPr>
          <w:spacing w:val="-1"/>
          <w:sz w:val="24"/>
        </w:rPr>
        <w:t> </w:t>
      </w:r>
      <w:r>
        <w:rPr>
          <w:sz w:val="24"/>
        </w:rPr>
        <w:t>by</w:t>
      </w:r>
      <w:r>
        <w:rPr>
          <w:spacing w:val="-1"/>
          <w:sz w:val="24"/>
        </w:rPr>
        <w:t> </w:t>
      </w:r>
      <w:r>
        <w:rPr>
          <w:sz w:val="24"/>
        </w:rPr>
        <w:t>the</w:t>
      </w:r>
      <w:r>
        <w:rPr>
          <w:spacing w:val="-3"/>
          <w:sz w:val="24"/>
        </w:rPr>
        <w:t> </w:t>
      </w:r>
      <w:r>
        <w:rPr>
          <w:sz w:val="24"/>
        </w:rPr>
        <w:t>producing Participants.</w:t>
      </w:r>
    </w:p>
    <w:p>
      <w:pPr>
        <w:pStyle w:val="BodyText"/>
        <w:spacing w:before="1"/>
      </w:pPr>
    </w:p>
    <w:p>
      <w:pPr>
        <w:pStyle w:val="ListParagraph"/>
        <w:numPr>
          <w:ilvl w:val="1"/>
          <w:numId w:val="4"/>
        </w:numPr>
        <w:tabs>
          <w:tab w:pos="721" w:val="left" w:leader="none"/>
        </w:tabs>
        <w:spacing w:line="240" w:lineRule="auto" w:before="0" w:after="0"/>
        <w:ind w:left="721" w:right="357" w:hanging="721"/>
        <w:jc w:val="both"/>
        <w:rPr>
          <w:sz w:val="24"/>
        </w:rPr>
      </w:pPr>
      <w:r>
        <w:rPr>
          <w:b/>
          <w:sz w:val="24"/>
        </w:rPr>
        <w:t>Invention</w:t>
      </w:r>
      <w:r>
        <w:rPr>
          <w:b/>
          <w:spacing w:val="-2"/>
          <w:sz w:val="24"/>
        </w:rPr>
        <w:t> </w:t>
      </w:r>
      <w:r>
        <w:rPr>
          <w:b/>
          <w:sz w:val="24"/>
        </w:rPr>
        <w:t>Reporting.</w:t>
      </w:r>
      <w:r>
        <w:rPr>
          <w:b/>
          <w:spacing w:val="80"/>
          <w:sz w:val="24"/>
        </w:rPr>
        <w:t>  </w:t>
      </w:r>
      <w:r>
        <w:rPr>
          <w:sz w:val="24"/>
        </w:rPr>
        <w:t>Parties will report all Inventions generated under a CBC Project to the NCI and all members of the CBC Project Team in sufficient detail to determine inventorship, which will be determined in accordance with U.S. Patent Law. Additional information is available in “CBC Invention Reporting Guidance” (Appendix B).</w:t>
      </w:r>
    </w:p>
    <w:p>
      <w:pPr>
        <w:pStyle w:val="BodyText"/>
        <w:spacing w:before="1"/>
      </w:pPr>
    </w:p>
    <w:p>
      <w:pPr>
        <w:pStyle w:val="Heading2"/>
        <w:tabs>
          <w:tab w:pos="1440" w:val="left" w:leader="none"/>
        </w:tabs>
      </w:pPr>
      <w:r>
        <w:rPr/>
        <w:t>Article</w:t>
      </w:r>
      <w:r>
        <w:rPr>
          <w:spacing w:val="-8"/>
        </w:rPr>
        <w:t> </w:t>
      </w:r>
      <w:r>
        <w:rPr>
          <w:spacing w:val="-5"/>
        </w:rPr>
        <w:t>6.</w:t>
      </w:r>
      <w:r>
        <w:rPr/>
        <w:tab/>
        <w:t>Rights</w:t>
      </w:r>
      <w:r>
        <w:rPr>
          <w:spacing w:val="1"/>
        </w:rPr>
        <w:t> </w:t>
      </w:r>
      <w:r>
        <w:rPr/>
        <w:t>of Access</w:t>
      </w:r>
      <w:r>
        <w:rPr>
          <w:spacing w:val="1"/>
        </w:rPr>
        <w:t> </w:t>
      </w:r>
      <w:r>
        <w:rPr/>
        <w:t>and</w:t>
      </w:r>
      <w:r>
        <w:rPr>
          <w:spacing w:val="-4"/>
        </w:rPr>
        <w:t> </w:t>
      </w:r>
      <w:r>
        <w:rPr/>
        <w:t>Use</w:t>
      </w:r>
      <w:r>
        <w:rPr>
          <w:spacing w:val="-2"/>
        </w:rPr>
        <w:t> </w:t>
      </w:r>
      <w:r>
        <w:rPr/>
        <w:t>of</w:t>
      </w:r>
      <w:r>
        <w:rPr>
          <w:spacing w:val="2"/>
        </w:rPr>
        <w:t> </w:t>
      </w:r>
      <w:r>
        <w:rPr>
          <w:spacing w:val="-4"/>
        </w:rPr>
        <w:t>Data</w:t>
      </w:r>
    </w:p>
    <w:p>
      <w:pPr>
        <w:pStyle w:val="Heading2"/>
        <w:spacing w:after="0"/>
        <w:sectPr>
          <w:pgSz w:w="12240" w:h="15840"/>
          <w:pgMar w:header="1022" w:footer="879" w:top="1280" w:bottom="1060" w:left="1440" w:right="1080"/>
        </w:sectPr>
      </w:pPr>
    </w:p>
    <w:p>
      <w:pPr>
        <w:pStyle w:val="ListParagraph"/>
        <w:numPr>
          <w:ilvl w:val="1"/>
          <w:numId w:val="5"/>
        </w:numPr>
        <w:tabs>
          <w:tab w:pos="721" w:val="left" w:leader="none"/>
        </w:tabs>
        <w:spacing w:line="240" w:lineRule="auto" w:before="154" w:after="0"/>
        <w:ind w:left="721" w:right="358" w:hanging="721"/>
        <w:jc w:val="both"/>
        <w:rPr>
          <w:sz w:val="24"/>
        </w:rPr>
      </w:pPr>
      <w:r>
        <w:rPr>
          <w:b/>
          <w:sz w:val="24"/>
        </w:rPr>
        <w:t>Data</w:t>
      </w:r>
      <w:r>
        <w:rPr>
          <w:b/>
          <w:spacing w:val="-1"/>
          <w:sz w:val="24"/>
        </w:rPr>
        <w:t> </w:t>
      </w:r>
      <w:r>
        <w:rPr>
          <w:b/>
          <w:sz w:val="24"/>
        </w:rPr>
        <w:t>Sharing.</w:t>
      </w:r>
      <w:r>
        <w:rPr>
          <w:b/>
          <w:spacing w:val="40"/>
          <w:sz w:val="24"/>
        </w:rPr>
        <w:t> </w:t>
      </w:r>
      <w:r>
        <w:rPr>
          <w:sz w:val="24"/>
        </w:rPr>
        <w:t>Participant</w:t>
      </w:r>
      <w:r>
        <w:rPr>
          <w:spacing w:val="-1"/>
          <w:sz w:val="24"/>
        </w:rPr>
        <w:t> </w:t>
      </w:r>
      <w:r>
        <w:rPr>
          <w:sz w:val="24"/>
        </w:rPr>
        <w:t>acknowledges that</w:t>
      </w:r>
      <w:r>
        <w:rPr>
          <w:spacing w:val="-2"/>
          <w:sz w:val="24"/>
        </w:rPr>
        <w:t> </w:t>
      </w:r>
      <w:r>
        <w:rPr>
          <w:sz w:val="24"/>
        </w:rPr>
        <w:t>the</w:t>
      </w:r>
      <w:r>
        <w:rPr>
          <w:spacing w:val="-2"/>
          <w:sz w:val="24"/>
        </w:rPr>
        <w:t> </w:t>
      </w:r>
      <w:r>
        <w:rPr>
          <w:sz w:val="24"/>
        </w:rPr>
        <w:t>basic</w:t>
      </w:r>
      <w:r>
        <w:rPr>
          <w:spacing w:val="-2"/>
          <w:sz w:val="24"/>
        </w:rPr>
        <w:t> </w:t>
      </w:r>
      <w:r>
        <w:rPr>
          <w:sz w:val="24"/>
        </w:rPr>
        <w:t>research</w:t>
      </w:r>
      <w:r>
        <w:rPr>
          <w:spacing w:val="-1"/>
          <w:sz w:val="24"/>
        </w:rPr>
        <w:t> </w:t>
      </w:r>
      <w:r>
        <w:rPr>
          <w:sz w:val="24"/>
        </w:rPr>
        <w:t>mission</w:t>
      </w:r>
      <w:r>
        <w:rPr>
          <w:spacing w:val="-1"/>
          <w:sz w:val="24"/>
        </w:rPr>
        <w:t> </w:t>
      </w:r>
      <w:r>
        <w:rPr>
          <w:sz w:val="24"/>
        </w:rPr>
        <w:t>of</w:t>
      </w:r>
      <w:r>
        <w:rPr>
          <w:spacing w:val="-1"/>
          <w:sz w:val="24"/>
        </w:rPr>
        <w:t> </w:t>
      </w:r>
      <w:r>
        <w:rPr>
          <w:sz w:val="24"/>
        </w:rPr>
        <w:t>NIH includes sharing</w:t>
      </w:r>
      <w:r>
        <w:rPr>
          <w:spacing w:val="-9"/>
          <w:sz w:val="24"/>
        </w:rPr>
        <w:t> </w:t>
      </w:r>
      <w:r>
        <w:rPr>
          <w:sz w:val="24"/>
        </w:rPr>
        <w:t>with</w:t>
      </w:r>
      <w:r>
        <w:rPr>
          <w:spacing w:val="-3"/>
          <w:sz w:val="24"/>
        </w:rPr>
        <w:t> </w:t>
      </w:r>
      <w:r>
        <w:rPr>
          <w:sz w:val="24"/>
        </w:rPr>
        <w:t>third</w:t>
      </w:r>
      <w:r>
        <w:rPr>
          <w:spacing w:val="-8"/>
          <w:sz w:val="24"/>
        </w:rPr>
        <w:t> </w:t>
      </w:r>
      <w:r>
        <w:rPr>
          <w:sz w:val="24"/>
        </w:rPr>
        <w:t>parties</w:t>
      </w:r>
      <w:r>
        <w:rPr>
          <w:spacing w:val="-7"/>
          <w:sz w:val="24"/>
        </w:rPr>
        <w:t> </w:t>
      </w:r>
      <w:r>
        <w:rPr>
          <w:sz w:val="24"/>
        </w:rPr>
        <w:t>for</w:t>
      </w:r>
      <w:r>
        <w:rPr>
          <w:spacing w:val="-4"/>
          <w:sz w:val="24"/>
        </w:rPr>
        <w:t> </w:t>
      </w:r>
      <w:r>
        <w:rPr>
          <w:sz w:val="24"/>
        </w:rPr>
        <w:t>further</w:t>
      </w:r>
      <w:r>
        <w:rPr>
          <w:spacing w:val="-4"/>
          <w:sz w:val="24"/>
        </w:rPr>
        <w:t> </w:t>
      </w:r>
      <w:r>
        <w:rPr>
          <w:sz w:val="24"/>
        </w:rPr>
        <w:t>research</w:t>
      </w:r>
      <w:r>
        <w:rPr>
          <w:spacing w:val="-4"/>
          <w:sz w:val="24"/>
        </w:rPr>
        <w:t> </w:t>
      </w:r>
      <w:r>
        <w:rPr>
          <w:sz w:val="24"/>
        </w:rPr>
        <w:t>those</w:t>
      </w:r>
      <w:r>
        <w:rPr>
          <w:spacing w:val="-10"/>
          <w:sz w:val="24"/>
        </w:rPr>
        <w:t> </w:t>
      </w:r>
      <w:r>
        <w:rPr>
          <w:sz w:val="24"/>
        </w:rPr>
        <w:t>research</w:t>
      </w:r>
      <w:r>
        <w:rPr>
          <w:spacing w:val="-9"/>
          <w:sz w:val="24"/>
        </w:rPr>
        <w:t> </w:t>
      </w:r>
      <w:r>
        <w:rPr>
          <w:sz w:val="24"/>
        </w:rPr>
        <w:t>resources</w:t>
      </w:r>
      <w:r>
        <w:rPr>
          <w:spacing w:val="-3"/>
          <w:sz w:val="24"/>
        </w:rPr>
        <w:t> </w:t>
      </w:r>
      <w:r>
        <w:rPr>
          <w:sz w:val="24"/>
        </w:rPr>
        <w:t>made</w:t>
      </w:r>
      <w:r>
        <w:rPr>
          <w:spacing w:val="-5"/>
          <w:sz w:val="24"/>
        </w:rPr>
        <w:t> </w:t>
      </w:r>
      <w:r>
        <w:rPr>
          <w:sz w:val="24"/>
        </w:rPr>
        <w:t>in</w:t>
      </w:r>
      <w:r>
        <w:rPr>
          <w:spacing w:val="-9"/>
          <w:sz w:val="24"/>
        </w:rPr>
        <w:t> </w:t>
      </w:r>
      <w:r>
        <w:rPr>
          <w:sz w:val="24"/>
        </w:rPr>
        <w:t>whole</w:t>
      </w:r>
      <w:r>
        <w:rPr>
          <w:spacing w:val="-10"/>
          <w:sz w:val="24"/>
        </w:rPr>
        <w:t> </w:t>
      </w:r>
      <w:r>
        <w:rPr>
          <w:sz w:val="24"/>
        </w:rPr>
        <w:t>or</w:t>
      </w:r>
      <w:r>
        <w:rPr>
          <w:spacing w:val="-8"/>
          <w:sz w:val="24"/>
        </w:rPr>
        <w:t> </w:t>
      </w:r>
      <w:r>
        <w:rPr>
          <w:sz w:val="24"/>
        </w:rPr>
        <w:t>in part</w:t>
      </w:r>
      <w:r>
        <w:rPr>
          <w:spacing w:val="-6"/>
          <w:sz w:val="24"/>
        </w:rPr>
        <w:t> </w:t>
      </w:r>
      <w:r>
        <w:rPr>
          <w:sz w:val="24"/>
        </w:rPr>
        <w:t>with</w:t>
      </w:r>
      <w:r>
        <w:rPr>
          <w:spacing w:val="-4"/>
          <w:sz w:val="24"/>
        </w:rPr>
        <w:t> </w:t>
      </w:r>
      <w:r>
        <w:rPr>
          <w:sz w:val="24"/>
        </w:rPr>
        <w:t>NIH</w:t>
      </w:r>
      <w:r>
        <w:rPr>
          <w:spacing w:val="-3"/>
          <w:sz w:val="24"/>
        </w:rPr>
        <w:t> </w:t>
      </w:r>
      <w:r>
        <w:rPr>
          <w:sz w:val="24"/>
        </w:rPr>
        <w:t>funding.</w:t>
      </w:r>
      <w:r>
        <w:rPr>
          <w:spacing w:val="40"/>
          <w:sz w:val="24"/>
        </w:rPr>
        <w:t> </w:t>
      </w:r>
      <w:r>
        <w:rPr>
          <w:sz w:val="24"/>
        </w:rPr>
        <w:t>Consistent</w:t>
      </w:r>
      <w:r>
        <w:rPr>
          <w:spacing w:val="-6"/>
          <w:sz w:val="24"/>
        </w:rPr>
        <w:t> </w:t>
      </w:r>
      <w:r>
        <w:rPr>
          <w:sz w:val="24"/>
        </w:rPr>
        <w:t>with</w:t>
      </w:r>
      <w:r>
        <w:rPr>
          <w:spacing w:val="-4"/>
          <w:sz w:val="24"/>
        </w:rPr>
        <w:t> </w:t>
      </w:r>
      <w:r>
        <w:rPr>
          <w:sz w:val="24"/>
        </w:rPr>
        <w:t>this</w:t>
      </w:r>
      <w:r>
        <w:rPr>
          <w:spacing w:val="-3"/>
          <w:sz w:val="24"/>
        </w:rPr>
        <w:t> </w:t>
      </w:r>
      <w:r>
        <w:rPr>
          <w:sz w:val="24"/>
        </w:rPr>
        <w:t>mission</w:t>
      </w:r>
      <w:r>
        <w:rPr>
          <w:spacing w:val="-4"/>
          <w:sz w:val="24"/>
        </w:rPr>
        <w:t> </w:t>
      </w:r>
      <w:r>
        <w:rPr>
          <w:sz w:val="24"/>
        </w:rPr>
        <w:t>and</w:t>
      </w:r>
      <w:r>
        <w:rPr>
          <w:spacing w:val="-4"/>
          <w:sz w:val="24"/>
        </w:rPr>
        <w:t> </w:t>
      </w:r>
      <w:r>
        <w:rPr>
          <w:sz w:val="24"/>
        </w:rPr>
        <w:t>the</w:t>
      </w:r>
      <w:r>
        <w:rPr>
          <w:spacing w:val="-6"/>
          <w:sz w:val="24"/>
        </w:rPr>
        <w:t> </w:t>
      </w:r>
      <w:r>
        <w:rPr>
          <w:sz w:val="24"/>
        </w:rPr>
        <w:t>tenets</w:t>
      </w:r>
      <w:r>
        <w:rPr>
          <w:spacing w:val="-3"/>
          <w:sz w:val="24"/>
        </w:rPr>
        <w:t> </w:t>
      </w:r>
      <w:r>
        <w:rPr>
          <w:sz w:val="24"/>
        </w:rPr>
        <w:t>articulated</w:t>
      </w:r>
      <w:r>
        <w:rPr>
          <w:spacing w:val="-4"/>
          <w:sz w:val="24"/>
        </w:rPr>
        <w:t> </w:t>
      </w:r>
      <w:r>
        <w:rPr>
          <w:sz w:val="24"/>
        </w:rPr>
        <w:t>in</w:t>
      </w:r>
      <w:r>
        <w:rPr>
          <w:spacing w:val="-4"/>
          <w:sz w:val="24"/>
        </w:rPr>
        <w:t> </w:t>
      </w:r>
      <w:r>
        <w:rPr>
          <w:sz w:val="24"/>
        </w:rPr>
        <w:t>“Sharing of Biomedical Research Resources: Principles and Guidelines for Recipients of NIH Research Grants and Contracts,” available at </w:t>
      </w:r>
      <w:hyperlink r:id="rId8">
        <w:r>
          <w:rPr>
            <w:color w:val="0000FF"/>
            <w:sz w:val="24"/>
            <w:u w:val="single" w:color="0000FF"/>
          </w:rPr>
          <w:t>https://grants.nih.gov/grants/intell-</w:t>
        </w:r>
      </w:hyperlink>
      <w:r>
        <w:rPr>
          <w:color w:val="0000FF"/>
          <w:sz w:val="24"/>
        </w:rPr>
        <w:t> </w:t>
      </w:r>
      <w:hyperlink r:id="rId8">
        <w:r>
          <w:rPr>
            <w:color w:val="0000FF"/>
            <w:sz w:val="24"/>
            <w:u w:val="single" w:color="0000FF"/>
          </w:rPr>
          <w:t>property_64FR72090.pdf,</w:t>
        </w:r>
      </w:hyperlink>
      <w:r>
        <w:rPr>
          <w:color w:val="0000FF"/>
          <w:sz w:val="24"/>
        </w:rPr>
        <w:t> </w:t>
      </w:r>
      <w:r>
        <w:rPr>
          <w:sz w:val="24"/>
        </w:rPr>
        <w:t>Participants will share data and resources within the CBC community. Participants shall not share or communicate data with any third party other than</w:t>
      </w:r>
      <w:r>
        <w:rPr>
          <w:spacing w:val="-12"/>
          <w:sz w:val="24"/>
        </w:rPr>
        <w:t> </w:t>
      </w:r>
      <w:r>
        <w:rPr>
          <w:sz w:val="24"/>
        </w:rPr>
        <w:t>the</w:t>
      </w:r>
      <w:r>
        <w:rPr>
          <w:spacing w:val="-14"/>
          <w:sz w:val="24"/>
        </w:rPr>
        <w:t> </w:t>
      </w:r>
      <w:r>
        <w:rPr>
          <w:sz w:val="24"/>
        </w:rPr>
        <w:t>CBC</w:t>
      </w:r>
      <w:r>
        <w:rPr>
          <w:spacing w:val="-8"/>
          <w:sz w:val="24"/>
        </w:rPr>
        <w:t> </w:t>
      </w:r>
      <w:r>
        <w:rPr>
          <w:sz w:val="24"/>
        </w:rPr>
        <w:t>community</w:t>
      </w:r>
      <w:r>
        <w:rPr>
          <w:spacing w:val="-11"/>
          <w:sz w:val="24"/>
        </w:rPr>
        <w:t> </w:t>
      </w:r>
      <w:r>
        <w:rPr>
          <w:sz w:val="24"/>
        </w:rPr>
        <w:t>unless</w:t>
      </w:r>
      <w:r>
        <w:rPr>
          <w:spacing w:val="-11"/>
          <w:sz w:val="24"/>
        </w:rPr>
        <w:t> </w:t>
      </w:r>
      <w:r>
        <w:rPr>
          <w:sz w:val="24"/>
        </w:rPr>
        <w:t>it</w:t>
      </w:r>
      <w:r>
        <w:rPr>
          <w:spacing w:val="-9"/>
          <w:sz w:val="24"/>
        </w:rPr>
        <w:t> </w:t>
      </w:r>
      <w:r>
        <w:rPr>
          <w:sz w:val="24"/>
        </w:rPr>
        <w:t>receives</w:t>
      </w:r>
      <w:r>
        <w:rPr>
          <w:spacing w:val="-11"/>
          <w:sz w:val="24"/>
        </w:rPr>
        <w:t> </w:t>
      </w:r>
      <w:r>
        <w:rPr>
          <w:sz w:val="24"/>
        </w:rPr>
        <w:t>the</w:t>
      </w:r>
      <w:r>
        <w:rPr>
          <w:spacing w:val="-14"/>
          <w:sz w:val="24"/>
        </w:rPr>
        <w:t> </w:t>
      </w:r>
      <w:r>
        <w:rPr>
          <w:sz w:val="24"/>
        </w:rPr>
        <w:t>written</w:t>
      </w:r>
      <w:r>
        <w:rPr>
          <w:spacing w:val="-13"/>
          <w:sz w:val="24"/>
        </w:rPr>
        <w:t> </w:t>
      </w:r>
      <w:r>
        <w:rPr>
          <w:sz w:val="24"/>
        </w:rPr>
        <w:t>permission</w:t>
      </w:r>
      <w:r>
        <w:rPr>
          <w:spacing w:val="-13"/>
          <w:sz w:val="24"/>
        </w:rPr>
        <w:t> </w:t>
      </w:r>
      <w:r>
        <w:rPr>
          <w:sz w:val="24"/>
        </w:rPr>
        <w:t>from</w:t>
      </w:r>
      <w:r>
        <w:rPr>
          <w:spacing w:val="-14"/>
          <w:sz w:val="24"/>
        </w:rPr>
        <w:t> </w:t>
      </w:r>
      <w:r>
        <w:rPr>
          <w:sz w:val="24"/>
        </w:rPr>
        <w:t>the</w:t>
      </w:r>
      <w:r>
        <w:rPr>
          <w:spacing w:val="-14"/>
          <w:sz w:val="24"/>
        </w:rPr>
        <w:t> </w:t>
      </w:r>
      <w:r>
        <w:rPr>
          <w:sz w:val="24"/>
        </w:rPr>
        <w:t>NCI</w:t>
      </w:r>
      <w:r>
        <w:rPr>
          <w:spacing w:val="-13"/>
          <w:sz w:val="24"/>
        </w:rPr>
        <w:t> </w:t>
      </w:r>
      <w:r>
        <w:rPr>
          <w:sz w:val="24"/>
        </w:rPr>
        <w:t>and</w:t>
      </w:r>
      <w:r>
        <w:rPr>
          <w:spacing w:val="-8"/>
          <w:sz w:val="24"/>
        </w:rPr>
        <w:t> </w:t>
      </w:r>
      <w:r>
        <w:rPr>
          <w:sz w:val="24"/>
        </w:rPr>
        <w:t>enters into an Agreement with such third party with confidentiality terms at least as stringent as those set forth herein.</w:t>
      </w:r>
    </w:p>
    <w:p>
      <w:pPr>
        <w:pStyle w:val="BodyText"/>
      </w:pPr>
    </w:p>
    <w:p>
      <w:pPr>
        <w:pStyle w:val="ListParagraph"/>
        <w:numPr>
          <w:ilvl w:val="2"/>
          <w:numId w:val="5"/>
        </w:numPr>
        <w:tabs>
          <w:tab w:pos="1441" w:val="left" w:leader="none"/>
        </w:tabs>
        <w:spacing w:line="240" w:lineRule="auto" w:before="0" w:after="0"/>
        <w:ind w:left="1441" w:right="358" w:hanging="720"/>
        <w:jc w:val="both"/>
        <w:rPr>
          <w:sz w:val="24"/>
        </w:rPr>
      </w:pPr>
      <w:r>
        <w:rPr>
          <w:b/>
          <w:sz w:val="24"/>
        </w:rPr>
        <w:t>CBC Database</w:t>
      </w:r>
      <w:r>
        <w:rPr>
          <w:sz w:val="24"/>
        </w:rPr>
        <w:t>.</w:t>
      </w:r>
      <w:r>
        <w:rPr>
          <w:spacing w:val="40"/>
          <w:sz w:val="24"/>
        </w:rPr>
        <w:t>  </w:t>
      </w:r>
      <w:r>
        <w:rPr>
          <w:sz w:val="24"/>
        </w:rPr>
        <w:t>Investigators will enter data into the CBC Database to be used by the CBC Project Team to support and advance the Project. Any information obtained from the CBC Database is considered Confidential Information and will be protected in accordance with the confidentiality provisions of this Agreement.</w:t>
      </w:r>
    </w:p>
    <w:p>
      <w:pPr>
        <w:pStyle w:val="BodyText"/>
      </w:pPr>
    </w:p>
    <w:p>
      <w:pPr>
        <w:pStyle w:val="ListParagraph"/>
        <w:numPr>
          <w:ilvl w:val="1"/>
          <w:numId w:val="5"/>
        </w:numPr>
        <w:tabs>
          <w:tab w:pos="721" w:val="left" w:leader="none"/>
        </w:tabs>
        <w:spacing w:line="240" w:lineRule="auto" w:before="0" w:after="0"/>
        <w:ind w:left="721" w:right="357" w:hanging="721"/>
        <w:jc w:val="both"/>
        <w:rPr>
          <w:sz w:val="24"/>
        </w:rPr>
      </w:pPr>
      <w:r>
        <w:rPr>
          <w:b/>
          <w:sz w:val="24"/>
        </w:rPr>
        <w:t>Confidential Information</w:t>
      </w:r>
      <w:r>
        <w:rPr>
          <w:sz w:val="24"/>
        </w:rPr>
        <w:t>.</w:t>
      </w:r>
      <w:r>
        <w:rPr>
          <w:spacing w:val="40"/>
          <w:sz w:val="24"/>
        </w:rPr>
        <w:t> </w:t>
      </w:r>
      <w:r>
        <w:rPr>
          <w:sz w:val="24"/>
        </w:rPr>
        <w:t>Each Party agrees to limit its disclosure of Confidential Information to the amount necessary to carry out their obligations under this Agreement and</w:t>
      </w:r>
      <w:r>
        <w:rPr>
          <w:spacing w:val="-9"/>
          <w:sz w:val="24"/>
        </w:rPr>
        <w:t> </w:t>
      </w:r>
      <w:r>
        <w:rPr>
          <w:sz w:val="24"/>
        </w:rPr>
        <w:t>will</w:t>
      </w:r>
      <w:r>
        <w:rPr>
          <w:spacing w:val="-10"/>
          <w:sz w:val="24"/>
        </w:rPr>
        <w:t> </w:t>
      </w:r>
      <w:r>
        <w:rPr>
          <w:sz w:val="24"/>
        </w:rPr>
        <w:t>place</w:t>
      </w:r>
      <w:r>
        <w:rPr>
          <w:spacing w:val="-10"/>
          <w:sz w:val="24"/>
        </w:rPr>
        <w:t> </w:t>
      </w:r>
      <w:r>
        <w:rPr>
          <w:sz w:val="24"/>
        </w:rPr>
        <w:t>a</w:t>
      </w:r>
      <w:r>
        <w:rPr>
          <w:spacing w:val="-10"/>
          <w:sz w:val="24"/>
        </w:rPr>
        <w:t> </w:t>
      </w:r>
      <w:r>
        <w:rPr>
          <w:sz w:val="24"/>
        </w:rPr>
        <w:t>confidentiality</w:t>
      </w:r>
      <w:r>
        <w:rPr>
          <w:spacing w:val="-9"/>
          <w:sz w:val="24"/>
        </w:rPr>
        <w:t> </w:t>
      </w:r>
      <w:r>
        <w:rPr>
          <w:sz w:val="24"/>
        </w:rPr>
        <w:t>notice</w:t>
      </w:r>
      <w:r>
        <w:rPr>
          <w:spacing w:val="-10"/>
          <w:sz w:val="24"/>
        </w:rPr>
        <w:t> </w:t>
      </w:r>
      <w:r>
        <w:rPr>
          <w:sz w:val="24"/>
        </w:rPr>
        <w:t>on</w:t>
      </w:r>
      <w:r>
        <w:rPr>
          <w:spacing w:val="-9"/>
          <w:sz w:val="24"/>
        </w:rPr>
        <w:t> </w:t>
      </w:r>
      <w:r>
        <w:rPr>
          <w:sz w:val="24"/>
        </w:rPr>
        <w:t>all</w:t>
      </w:r>
      <w:r>
        <w:rPr>
          <w:spacing w:val="-6"/>
          <w:sz w:val="24"/>
        </w:rPr>
        <w:t> </w:t>
      </w:r>
      <w:r>
        <w:rPr>
          <w:sz w:val="24"/>
        </w:rPr>
        <w:t>such</w:t>
      </w:r>
      <w:r>
        <w:rPr>
          <w:spacing w:val="-9"/>
          <w:sz w:val="24"/>
        </w:rPr>
        <w:t> </w:t>
      </w:r>
      <w:r>
        <w:rPr>
          <w:sz w:val="24"/>
        </w:rPr>
        <w:t>Confidential</w:t>
      </w:r>
      <w:r>
        <w:rPr>
          <w:spacing w:val="-10"/>
          <w:sz w:val="24"/>
        </w:rPr>
        <w:t> </w:t>
      </w:r>
      <w:r>
        <w:rPr>
          <w:sz w:val="24"/>
        </w:rPr>
        <w:t>Information.</w:t>
      </w:r>
      <w:r>
        <w:rPr>
          <w:spacing w:val="40"/>
          <w:sz w:val="24"/>
        </w:rPr>
        <w:t> </w:t>
      </w:r>
      <w:r>
        <w:rPr>
          <w:sz w:val="24"/>
        </w:rPr>
        <w:t>A</w:t>
      </w:r>
      <w:r>
        <w:rPr>
          <w:spacing w:val="-7"/>
          <w:sz w:val="24"/>
        </w:rPr>
        <w:t> </w:t>
      </w:r>
      <w:r>
        <w:rPr>
          <w:sz w:val="24"/>
        </w:rPr>
        <w:t>Party</w:t>
      </w:r>
      <w:r>
        <w:rPr>
          <w:spacing w:val="-9"/>
          <w:sz w:val="24"/>
        </w:rPr>
        <w:t> </w:t>
      </w:r>
      <w:r>
        <w:rPr>
          <w:sz w:val="24"/>
        </w:rPr>
        <w:t>orally disclosing Confidential Information to the other Party will summarize the disclosure in writing and provide it to the other Participants within fifteen (15) days of the disclosure. Each Party receiving Confidential Information agrees to use it only for the purposes described by the CBC.</w:t>
      </w:r>
    </w:p>
    <w:p>
      <w:pPr>
        <w:pStyle w:val="BodyText"/>
        <w:spacing w:before="3"/>
      </w:pPr>
    </w:p>
    <w:p>
      <w:pPr>
        <w:pStyle w:val="ListParagraph"/>
        <w:numPr>
          <w:ilvl w:val="1"/>
          <w:numId w:val="5"/>
        </w:numPr>
        <w:tabs>
          <w:tab w:pos="721" w:val="left" w:leader="none"/>
        </w:tabs>
        <w:spacing w:line="240" w:lineRule="auto" w:before="0" w:after="0"/>
        <w:ind w:left="721" w:right="360" w:hanging="721"/>
        <w:jc w:val="both"/>
        <w:rPr>
          <w:sz w:val="24"/>
        </w:rPr>
      </w:pPr>
      <w:r>
        <w:rPr>
          <w:b/>
          <w:sz w:val="24"/>
        </w:rPr>
        <w:t>Protection</w:t>
      </w:r>
      <w:r>
        <w:rPr>
          <w:b/>
          <w:spacing w:val="-6"/>
          <w:sz w:val="24"/>
        </w:rPr>
        <w:t> </w:t>
      </w:r>
      <w:r>
        <w:rPr>
          <w:b/>
          <w:sz w:val="24"/>
        </w:rPr>
        <w:t>of</w:t>
      </w:r>
      <w:r>
        <w:rPr>
          <w:b/>
          <w:spacing w:val="-7"/>
          <w:sz w:val="24"/>
        </w:rPr>
        <w:t> </w:t>
      </w:r>
      <w:r>
        <w:rPr>
          <w:b/>
          <w:sz w:val="24"/>
        </w:rPr>
        <w:t>Confidential</w:t>
      </w:r>
      <w:r>
        <w:rPr>
          <w:b/>
          <w:spacing w:val="-4"/>
          <w:sz w:val="24"/>
        </w:rPr>
        <w:t> </w:t>
      </w:r>
      <w:r>
        <w:rPr>
          <w:b/>
          <w:sz w:val="24"/>
        </w:rPr>
        <w:t>Information</w:t>
      </w:r>
      <w:r>
        <w:rPr>
          <w:sz w:val="24"/>
        </w:rPr>
        <w:t>.</w:t>
      </w:r>
      <w:r>
        <w:rPr>
          <w:spacing w:val="40"/>
          <w:sz w:val="24"/>
        </w:rPr>
        <w:t> </w:t>
      </w:r>
      <w:r>
        <w:rPr>
          <w:sz w:val="24"/>
        </w:rPr>
        <w:t>Confidential</w:t>
      </w:r>
      <w:r>
        <w:rPr>
          <w:spacing w:val="-9"/>
          <w:sz w:val="24"/>
        </w:rPr>
        <w:t> </w:t>
      </w:r>
      <w:r>
        <w:rPr>
          <w:sz w:val="24"/>
        </w:rPr>
        <w:t>Information</w:t>
      </w:r>
      <w:r>
        <w:rPr>
          <w:spacing w:val="-8"/>
          <w:sz w:val="24"/>
        </w:rPr>
        <w:t> </w:t>
      </w:r>
      <w:r>
        <w:rPr>
          <w:sz w:val="24"/>
        </w:rPr>
        <w:t>will</w:t>
      </w:r>
      <w:r>
        <w:rPr>
          <w:spacing w:val="-9"/>
          <w:sz w:val="24"/>
        </w:rPr>
        <w:t> </w:t>
      </w:r>
      <w:r>
        <w:rPr>
          <w:sz w:val="24"/>
        </w:rPr>
        <w:t>not</w:t>
      </w:r>
      <w:r>
        <w:rPr>
          <w:spacing w:val="-9"/>
          <w:sz w:val="24"/>
        </w:rPr>
        <w:t> </w:t>
      </w:r>
      <w:r>
        <w:rPr>
          <w:sz w:val="24"/>
        </w:rPr>
        <w:t>be</w:t>
      </w:r>
      <w:r>
        <w:rPr>
          <w:spacing w:val="-9"/>
          <w:sz w:val="24"/>
        </w:rPr>
        <w:t> </w:t>
      </w:r>
      <w:r>
        <w:rPr>
          <w:sz w:val="24"/>
        </w:rPr>
        <w:t>disclosed, copied, reproduced or otherwise made available to any other person or entity without the consent of the owning or providing Party except as required by a court or administrative body of competent</w:t>
      </w:r>
      <w:r>
        <w:rPr>
          <w:spacing w:val="-1"/>
          <w:sz w:val="24"/>
        </w:rPr>
        <w:t> </w:t>
      </w:r>
      <w:r>
        <w:rPr>
          <w:sz w:val="24"/>
        </w:rPr>
        <w:t>jurisdiction, or law or regulation.</w:t>
      </w:r>
      <w:r>
        <w:rPr>
          <w:spacing w:val="40"/>
          <w:sz w:val="24"/>
        </w:rPr>
        <w:t> </w:t>
      </w:r>
      <w:r>
        <w:rPr>
          <w:sz w:val="24"/>
        </w:rPr>
        <w:t>Each Party agrees to use</w:t>
      </w:r>
      <w:r>
        <w:rPr>
          <w:spacing w:val="-1"/>
          <w:sz w:val="24"/>
        </w:rPr>
        <w:t> </w:t>
      </w:r>
      <w:r>
        <w:rPr>
          <w:sz w:val="24"/>
        </w:rPr>
        <w:t>reasonable efforts to maintain the confidentiality of Confidential Information, which will in no instance</w:t>
      </w:r>
      <w:r>
        <w:rPr>
          <w:spacing w:val="-15"/>
          <w:sz w:val="24"/>
        </w:rPr>
        <w:t> </w:t>
      </w:r>
      <w:r>
        <w:rPr>
          <w:sz w:val="24"/>
        </w:rPr>
        <w:t>be</w:t>
      </w:r>
      <w:r>
        <w:rPr>
          <w:spacing w:val="-15"/>
          <w:sz w:val="24"/>
        </w:rPr>
        <w:t> </w:t>
      </w:r>
      <w:r>
        <w:rPr>
          <w:sz w:val="24"/>
        </w:rPr>
        <w:t>less</w:t>
      </w:r>
      <w:r>
        <w:rPr>
          <w:spacing w:val="-15"/>
          <w:sz w:val="24"/>
        </w:rPr>
        <w:t> </w:t>
      </w:r>
      <w:r>
        <w:rPr>
          <w:sz w:val="24"/>
        </w:rPr>
        <w:t>effort</w:t>
      </w:r>
      <w:r>
        <w:rPr>
          <w:spacing w:val="-15"/>
          <w:sz w:val="24"/>
        </w:rPr>
        <w:t> </w:t>
      </w:r>
      <w:r>
        <w:rPr>
          <w:sz w:val="24"/>
        </w:rPr>
        <w:t>than</w:t>
      </w:r>
      <w:r>
        <w:rPr>
          <w:spacing w:val="-15"/>
          <w:sz w:val="24"/>
        </w:rPr>
        <w:t> </w:t>
      </w:r>
      <w:r>
        <w:rPr>
          <w:sz w:val="24"/>
        </w:rPr>
        <w:t>the</w:t>
      </w:r>
      <w:r>
        <w:rPr>
          <w:spacing w:val="-15"/>
          <w:sz w:val="24"/>
        </w:rPr>
        <w:t> </w:t>
      </w:r>
      <w:r>
        <w:rPr>
          <w:sz w:val="24"/>
        </w:rPr>
        <w:t>Party</w:t>
      </w:r>
      <w:r>
        <w:rPr>
          <w:spacing w:val="-15"/>
          <w:sz w:val="24"/>
        </w:rPr>
        <w:t> </w:t>
      </w:r>
      <w:r>
        <w:rPr>
          <w:sz w:val="24"/>
        </w:rPr>
        <w:t>uses</w:t>
      </w:r>
      <w:r>
        <w:rPr>
          <w:spacing w:val="-15"/>
          <w:sz w:val="24"/>
        </w:rPr>
        <w:t> </w:t>
      </w:r>
      <w:r>
        <w:rPr>
          <w:sz w:val="24"/>
        </w:rPr>
        <w:t>to</w:t>
      </w:r>
      <w:r>
        <w:rPr>
          <w:spacing w:val="-15"/>
          <w:sz w:val="24"/>
        </w:rPr>
        <w:t> </w:t>
      </w:r>
      <w:r>
        <w:rPr>
          <w:sz w:val="24"/>
        </w:rPr>
        <w:t>protect</w:t>
      </w:r>
      <w:r>
        <w:rPr>
          <w:spacing w:val="-15"/>
          <w:sz w:val="24"/>
        </w:rPr>
        <w:t> </w:t>
      </w:r>
      <w:r>
        <w:rPr>
          <w:sz w:val="24"/>
        </w:rPr>
        <w:t>its</w:t>
      </w:r>
      <w:r>
        <w:rPr>
          <w:spacing w:val="-12"/>
          <w:sz w:val="24"/>
        </w:rPr>
        <w:t> </w:t>
      </w:r>
      <w:r>
        <w:rPr>
          <w:sz w:val="24"/>
        </w:rPr>
        <w:t>own</w:t>
      </w:r>
      <w:r>
        <w:rPr>
          <w:spacing w:val="-15"/>
          <w:sz w:val="24"/>
        </w:rPr>
        <w:t> </w:t>
      </w:r>
      <w:r>
        <w:rPr>
          <w:sz w:val="24"/>
        </w:rPr>
        <w:t>Confidential</w:t>
      </w:r>
      <w:r>
        <w:rPr>
          <w:spacing w:val="-15"/>
          <w:sz w:val="24"/>
        </w:rPr>
        <w:t> </w:t>
      </w:r>
      <w:r>
        <w:rPr>
          <w:sz w:val="24"/>
        </w:rPr>
        <w:t>Information.</w:t>
      </w:r>
      <w:r>
        <w:rPr>
          <w:spacing w:val="39"/>
          <w:sz w:val="24"/>
        </w:rPr>
        <w:t> </w:t>
      </w:r>
      <w:r>
        <w:rPr>
          <w:sz w:val="24"/>
        </w:rPr>
        <w:t>Each Party agrees that a Party receiving Confidential Information will not be liable for the disclosure of that portion of the Confidential Information which, after notice to and consultation</w:t>
      </w:r>
      <w:r>
        <w:rPr>
          <w:spacing w:val="-4"/>
          <w:sz w:val="24"/>
        </w:rPr>
        <w:t> </w:t>
      </w:r>
      <w:r>
        <w:rPr>
          <w:sz w:val="24"/>
        </w:rPr>
        <w:t>with</w:t>
      </w:r>
      <w:r>
        <w:rPr>
          <w:spacing w:val="-4"/>
          <w:sz w:val="24"/>
        </w:rPr>
        <w:t> </w:t>
      </w:r>
      <w:r>
        <w:rPr>
          <w:sz w:val="24"/>
        </w:rPr>
        <w:t>the</w:t>
      </w:r>
      <w:r>
        <w:rPr>
          <w:spacing w:val="-6"/>
          <w:sz w:val="24"/>
        </w:rPr>
        <w:t> </w:t>
      </w:r>
      <w:r>
        <w:rPr>
          <w:sz w:val="24"/>
        </w:rPr>
        <w:t>disclosing</w:t>
      </w:r>
      <w:r>
        <w:rPr>
          <w:spacing w:val="-4"/>
          <w:sz w:val="24"/>
        </w:rPr>
        <w:t> </w:t>
      </w:r>
      <w:r>
        <w:rPr>
          <w:sz w:val="24"/>
        </w:rPr>
        <w:t>Party,</w:t>
      </w:r>
      <w:r>
        <w:rPr>
          <w:spacing w:val="-1"/>
          <w:sz w:val="24"/>
        </w:rPr>
        <w:t> </w:t>
      </w:r>
      <w:r>
        <w:rPr>
          <w:sz w:val="24"/>
        </w:rPr>
        <w:t>the</w:t>
      </w:r>
      <w:r>
        <w:rPr>
          <w:spacing w:val="-6"/>
          <w:sz w:val="24"/>
        </w:rPr>
        <w:t> </w:t>
      </w:r>
      <w:r>
        <w:rPr>
          <w:sz w:val="24"/>
        </w:rPr>
        <w:t>receiving</w:t>
      </w:r>
      <w:r>
        <w:rPr>
          <w:spacing w:val="-1"/>
          <w:sz w:val="24"/>
        </w:rPr>
        <w:t> </w:t>
      </w:r>
      <w:r>
        <w:rPr>
          <w:sz w:val="24"/>
        </w:rPr>
        <w:t>Party</w:t>
      </w:r>
      <w:r>
        <w:rPr>
          <w:spacing w:val="-4"/>
          <w:sz w:val="24"/>
        </w:rPr>
        <w:t> </w:t>
      </w:r>
      <w:r>
        <w:rPr>
          <w:sz w:val="24"/>
        </w:rPr>
        <w:t>determines</w:t>
      </w:r>
      <w:r>
        <w:rPr>
          <w:spacing w:val="-3"/>
          <w:sz w:val="24"/>
        </w:rPr>
        <w:t> </w:t>
      </w:r>
      <w:r>
        <w:rPr>
          <w:sz w:val="24"/>
        </w:rPr>
        <w:t>may</w:t>
      </w:r>
      <w:r>
        <w:rPr>
          <w:spacing w:val="-4"/>
          <w:sz w:val="24"/>
        </w:rPr>
        <w:t> </w:t>
      </w:r>
      <w:r>
        <w:rPr>
          <w:sz w:val="24"/>
        </w:rPr>
        <w:t>not</w:t>
      </w:r>
      <w:r>
        <w:rPr>
          <w:spacing w:val="-6"/>
          <w:sz w:val="24"/>
        </w:rPr>
        <w:t> </w:t>
      </w:r>
      <w:r>
        <w:rPr>
          <w:sz w:val="24"/>
        </w:rPr>
        <w:t>be</w:t>
      </w:r>
      <w:r>
        <w:rPr>
          <w:spacing w:val="-6"/>
          <w:sz w:val="24"/>
        </w:rPr>
        <w:t> </w:t>
      </w:r>
      <w:r>
        <w:rPr>
          <w:sz w:val="24"/>
        </w:rPr>
        <w:t>lawfully withheld, provided the</w:t>
      </w:r>
      <w:r>
        <w:rPr>
          <w:spacing w:val="-1"/>
          <w:sz w:val="24"/>
        </w:rPr>
        <w:t> </w:t>
      </w:r>
      <w:r>
        <w:rPr>
          <w:sz w:val="24"/>
        </w:rPr>
        <w:t>disclosing Party has been given a</w:t>
      </w:r>
      <w:r>
        <w:rPr>
          <w:spacing w:val="-1"/>
          <w:sz w:val="24"/>
        </w:rPr>
        <w:t> </w:t>
      </w:r>
      <w:r>
        <w:rPr>
          <w:sz w:val="24"/>
        </w:rPr>
        <w:t>reasonable</w:t>
      </w:r>
      <w:r>
        <w:rPr>
          <w:spacing w:val="-1"/>
          <w:sz w:val="24"/>
        </w:rPr>
        <w:t> </w:t>
      </w:r>
      <w:r>
        <w:rPr>
          <w:sz w:val="24"/>
        </w:rPr>
        <w:t>opportunity to seek a court order to enjoin disclosure.</w:t>
      </w:r>
    </w:p>
    <w:p>
      <w:pPr>
        <w:pStyle w:val="ListParagraph"/>
        <w:numPr>
          <w:ilvl w:val="1"/>
          <w:numId w:val="5"/>
        </w:numPr>
        <w:tabs>
          <w:tab w:pos="721" w:val="left" w:leader="none"/>
        </w:tabs>
        <w:spacing w:line="240" w:lineRule="auto" w:before="275" w:after="0"/>
        <w:ind w:left="721" w:right="358" w:hanging="721"/>
        <w:jc w:val="both"/>
        <w:rPr>
          <w:sz w:val="24"/>
        </w:rPr>
      </w:pPr>
      <w:r>
        <w:rPr>
          <w:b/>
          <w:sz w:val="24"/>
        </w:rPr>
        <w:t>Duration of Confidentiality Obligation</w:t>
      </w:r>
      <w:r>
        <w:rPr>
          <w:sz w:val="24"/>
        </w:rPr>
        <w:t>.</w:t>
      </w:r>
      <w:r>
        <w:rPr>
          <w:spacing w:val="40"/>
          <w:sz w:val="24"/>
        </w:rPr>
        <w:t> </w:t>
      </w:r>
      <w:r>
        <w:rPr>
          <w:sz w:val="24"/>
        </w:rPr>
        <w:t>The obligation to maintain the confidentiality of</w:t>
      </w:r>
      <w:r>
        <w:rPr>
          <w:spacing w:val="-9"/>
          <w:sz w:val="24"/>
        </w:rPr>
        <w:t> </w:t>
      </w:r>
      <w:r>
        <w:rPr>
          <w:sz w:val="24"/>
        </w:rPr>
        <w:t>Confidential</w:t>
      </w:r>
      <w:r>
        <w:rPr>
          <w:spacing w:val="-11"/>
          <w:sz w:val="24"/>
        </w:rPr>
        <w:t> </w:t>
      </w:r>
      <w:r>
        <w:rPr>
          <w:sz w:val="24"/>
        </w:rPr>
        <w:t>Information</w:t>
      </w:r>
      <w:r>
        <w:rPr>
          <w:spacing w:val="-10"/>
          <w:sz w:val="24"/>
        </w:rPr>
        <w:t> </w:t>
      </w:r>
      <w:r>
        <w:rPr>
          <w:sz w:val="24"/>
        </w:rPr>
        <w:t>will</w:t>
      </w:r>
      <w:r>
        <w:rPr>
          <w:spacing w:val="-11"/>
          <w:sz w:val="24"/>
        </w:rPr>
        <w:t> </w:t>
      </w:r>
      <w:r>
        <w:rPr>
          <w:sz w:val="24"/>
        </w:rPr>
        <w:t>expire</w:t>
      </w:r>
      <w:r>
        <w:rPr>
          <w:spacing w:val="-9"/>
          <w:sz w:val="24"/>
        </w:rPr>
        <w:t> </w:t>
      </w:r>
      <w:r>
        <w:rPr>
          <w:sz w:val="24"/>
        </w:rPr>
        <w:t>five</w:t>
      </w:r>
      <w:r>
        <w:rPr>
          <w:spacing w:val="-11"/>
          <w:sz w:val="24"/>
        </w:rPr>
        <w:t> </w:t>
      </w:r>
      <w:r>
        <w:rPr>
          <w:sz w:val="24"/>
        </w:rPr>
        <w:t>(5)</w:t>
      </w:r>
      <w:r>
        <w:rPr>
          <w:spacing w:val="-9"/>
          <w:sz w:val="24"/>
        </w:rPr>
        <w:t> </w:t>
      </w:r>
      <w:r>
        <w:rPr>
          <w:sz w:val="24"/>
        </w:rPr>
        <w:t>years</w:t>
      </w:r>
      <w:r>
        <w:rPr>
          <w:spacing w:val="-7"/>
          <w:sz w:val="24"/>
        </w:rPr>
        <w:t> </w:t>
      </w:r>
      <w:r>
        <w:rPr>
          <w:sz w:val="24"/>
        </w:rPr>
        <w:t>from</w:t>
      </w:r>
      <w:r>
        <w:rPr>
          <w:spacing w:val="-11"/>
          <w:sz w:val="24"/>
        </w:rPr>
        <w:t> </w:t>
      </w:r>
      <w:r>
        <w:rPr>
          <w:sz w:val="24"/>
        </w:rPr>
        <w:t>completion</w:t>
      </w:r>
      <w:r>
        <w:rPr>
          <w:spacing w:val="-10"/>
          <w:sz w:val="24"/>
        </w:rPr>
        <w:t> </w:t>
      </w:r>
      <w:r>
        <w:rPr>
          <w:sz w:val="24"/>
        </w:rPr>
        <w:t>of</w:t>
      </w:r>
      <w:r>
        <w:rPr>
          <w:spacing w:val="-9"/>
          <w:sz w:val="24"/>
        </w:rPr>
        <w:t> </w:t>
      </w:r>
      <w:r>
        <w:rPr>
          <w:sz w:val="24"/>
        </w:rPr>
        <w:t>the</w:t>
      </w:r>
      <w:r>
        <w:rPr>
          <w:spacing w:val="-11"/>
          <w:sz w:val="24"/>
        </w:rPr>
        <w:t> </w:t>
      </w:r>
      <w:r>
        <w:rPr>
          <w:sz w:val="24"/>
        </w:rPr>
        <w:t>CBC</w:t>
      </w:r>
      <w:r>
        <w:rPr>
          <w:spacing w:val="-10"/>
          <w:sz w:val="24"/>
        </w:rPr>
        <w:t> </w:t>
      </w:r>
      <w:r>
        <w:rPr>
          <w:sz w:val="24"/>
        </w:rPr>
        <w:t>Project.</w:t>
      </w:r>
    </w:p>
    <w:p>
      <w:pPr>
        <w:pStyle w:val="BodyText"/>
        <w:spacing w:before="3"/>
      </w:pPr>
    </w:p>
    <w:p>
      <w:pPr>
        <w:pStyle w:val="Heading2"/>
        <w:numPr>
          <w:ilvl w:val="1"/>
          <w:numId w:val="5"/>
        </w:numPr>
        <w:tabs>
          <w:tab w:pos="720" w:val="left" w:leader="none"/>
        </w:tabs>
        <w:spacing w:line="240" w:lineRule="auto" w:before="0" w:after="0"/>
        <w:ind w:left="720" w:right="0" w:hanging="720"/>
        <w:jc w:val="left"/>
        <w:rPr>
          <w:b w:val="0"/>
        </w:rPr>
      </w:pPr>
      <w:r>
        <w:rPr>
          <w:spacing w:val="-2"/>
        </w:rPr>
        <w:t>Publications</w:t>
      </w:r>
      <w:r>
        <w:rPr>
          <w:b w:val="0"/>
          <w:spacing w:val="-2"/>
        </w:rPr>
        <w:t>.</w:t>
      </w:r>
    </w:p>
    <w:p>
      <w:pPr>
        <w:pStyle w:val="ListParagraph"/>
        <w:numPr>
          <w:ilvl w:val="2"/>
          <w:numId w:val="5"/>
        </w:numPr>
        <w:tabs>
          <w:tab w:pos="1441" w:val="left" w:leader="none"/>
        </w:tabs>
        <w:spacing w:line="240" w:lineRule="auto" w:before="274" w:after="0"/>
        <w:ind w:left="1441" w:right="357" w:hanging="720"/>
        <w:jc w:val="both"/>
        <w:rPr>
          <w:sz w:val="24"/>
        </w:rPr>
      </w:pPr>
      <w:r>
        <w:rPr>
          <w:sz w:val="24"/>
        </w:rPr>
        <w:t>The</w:t>
      </w:r>
      <w:r>
        <w:rPr>
          <w:spacing w:val="-6"/>
          <w:sz w:val="24"/>
        </w:rPr>
        <w:t> </w:t>
      </w:r>
      <w:r>
        <w:rPr>
          <w:sz w:val="24"/>
        </w:rPr>
        <w:t>Parties</w:t>
      </w:r>
      <w:r>
        <w:rPr>
          <w:spacing w:val="-4"/>
          <w:sz w:val="24"/>
        </w:rPr>
        <w:t> </w:t>
      </w:r>
      <w:r>
        <w:rPr>
          <w:sz w:val="24"/>
        </w:rPr>
        <w:t>are</w:t>
      </w:r>
      <w:r>
        <w:rPr>
          <w:spacing w:val="-6"/>
          <w:sz w:val="24"/>
        </w:rPr>
        <w:t> </w:t>
      </w:r>
      <w:r>
        <w:rPr>
          <w:sz w:val="24"/>
        </w:rPr>
        <w:t>encouraged</w:t>
      </w:r>
      <w:r>
        <w:rPr>
          <w:spacing w:val="-4"/>
          <w:sz w:val="24"/>
        </w:rPr>
        <w:t> </w:t>
      </w:r>
      <w:r>
        <w:rPr>
          <w:sz w:val="24"/>
        </w:rPr>
        <w:t>to</w:t>
      </w:r>
      <w:r>
        <w:rPr>
          <w:spacing w:val="-4"/>
          <w:sz w:val="24"/>
        </w:rPr>
        <w:t> </w:t>
      </w:r>
      <w:r>
        <w:rPr>
          <w:sz w:val="24"/>
        </w:rPr>
        <w:t>make</w:t>
      </w:r>
      <w:r>
        <w:rPr>
          <w:spacing w:val="-6"/>
          <w:sz w:val="24"/>
        </w:rPr>
        <w:t> </w:t>
      </w:r>
      <w:r>
        <w:rPr>
          <w:sz w:val="24"/>
        </w:rPr>
        <w:t>publicly</w:t>
      </w:r>
      <w:r>
        <w:rPr>
          <w:spacing w:val="-4"/>
          <w:sz w:val="24"/>
        </w:rPr>
        <w:t> </w:t>
      </w:r>
      <w:r>
        <w:rPr>
          <w:sz w:val="24"/>
        </w:rPr>
        <w:t>available</w:t>
      </w:r>
      <w:r>
        <w:rPr>
          <w:spacing w:val="-6"/>
          <w:sz w:val="24"/>
        </w:rPr>
        <w:t> </w:t>
      </w:r>
      <w:r>
        <w:rPr>
          <w:sz w:val="24"/>
        </w:rPr>
        <w:t>the</w:t>
      </w:r>
      <w:r>
        <w:rPr>
          <w:spacing w:val="-6"/>
          <w:sz w:val="24"/>
        </w:rPr>
        <w:t> </w:t>
      </w:r>
      <w:r>
        <w:rPr>
          <w:sz w:val="24"/>
        </w:rPr>
        <w:t>results of</w:t>
      </w:r>
      <w:r>
        <w:rPr>
          <w:spacing w:val="-4"/>
          <w:sz w:val="24"/>
        </w:rPr>
        <w:t> </w:t>
      </w:r>
      <w:r>
        <w:rPr>
          <w:sz w:val="24"/>
        </w:rPr>
        <w:t>their</w:t>
      </w:r>
      <w:r>
        <w:rPr>
          <w:spacing w:val="-4"/>
          <w:sz w:val="24"/>
        </w:rPr>
        <w:t> </w:t>
      </w:r>
      <w:r>
        <w:rPr>
          <w:sz w:val="24"/>
        </w:rPr>
        <w:t>activities under</w:t>
      </w:r>
      <w:r>
        <w:rPr>
          <w:spacing w:val="-3"/>
          <w:sz w:val="24"/>
        </w:rPr>
        <w:t> </w:t>
      </w:r>
      <w:r>
        <w:rPr>
          <w:sz w:val="24"/>
        </w:rPr>
        <w:t>the</w:t>
      </w:r>
      <w:r>
        <w:rPr>
          <w:spacing w:val="-5"/>
          <w:sz w:val="24"/>
        </w:rPr>
        <w:t> </w:t>
      </w:r>
      <w:r>
        <w:rPr>
          <w:sz w:val="24"/>
        </w:rPr>
        <w:t>CBC.</w:t>
      </w:r>
      <w:r>
        <w:rPr>
          <w:spacing w:val="40"/>
          <w:sz w:val="24"/>
        </w:rPr>
        <w:t> </w:t>
      </w:r>
      <w:r>
        <w:rPr>
          <w:sz w:val="24"/>
        </w:rPr>
        <w:t>The</w:t>
      </w:r>
      <w:r>
        <w:rPr>
          <w:spacing w:val="-5"/>
          <w:sz w:val="24"/>
        </w:rPr>
        <w:t> </w:t>
      </w:r>
      <w:r>
        <w:rPr>
          <w:sz w:val="24"/>
        </w:rPr>
        <w:t>Parties</w:t>
      </w:r>
      <w:r>
        <w:rPr>
          <w:spacing w:val="-2"/>
          <w:sz w:val="24"/>
        </w:rPr>
        <w:t> </w:t>
      </w:r>
      <w:r>
        <w:rPr>
          <w:sz w:val="24"/>
        </w:rPr>
        <w:t>may</w:t>
      </w:r>
      <w:r>
        <w:rPr>
          <w:spacing w:val="-3"/>
          <w:sz w:val="24"/>
        </w:rPr>
        <w:t> </w:t>
      </w:r>
      <w:r>
        <w:rPr>
          <w:sz w:val="24"/>
        </w:rPr>
        <w:t>not</w:t>
      </w:r>
      <w:r>
        <w:rPr>
          <w:spacing w:val="-5"/>
          <w:sz w:val="24"/>
        </w:rPr>
        <w:t> </w:t>
      </w:r>
      <w:r>
        <w:rPr>
          <w:sz w:val="24"/>
        </w:rPr>
        <w:t>publish</w:t>
      </w:r>
      <w:r>
        <w:rPr>
          <w:spacing w:val="-3"/>
          <w:sz w:val="24"/>
        </w:rPr>
        <w:t> </w:t>
      </w:r>
      <w:r>
        <w:rPr>
          <w:sz w:val="24"/>
        </w:rPr>
        <w:t>or</w:t>
      </w:r>
      <w:r>
        <w:rPr>
          <w:spacing w:val="-3"/>
          <w:sz w:val="24"/>
        </w:rPr>
        <w:t> </w:t>
      </w:r>
      <w:r>
        <w:rPr>
          <w:sz w:val="24"/>
        </w:rPr>
        <w:t>publicly</w:t>
      </w:r>
      <w:r>
        <w:rPr>
          <w:spacing w:val="-3"/>
          <w:sz w:val="24"/>
        </w:rPr>
        <w:t> </w:t>
      </w:r>
      <w:r>
        <w:rPr>
          <w:sz w:val="24"/>
        </w:rPr>
        <w:t>disclose</w:t>
      </w:r>
      <w:r>
        <w:rPr>
          <w:spacing w:val="-5"/>
          <w:sz w:val="24"/>
        </w:rPr>
        <w:t> </w:t>
      </w:r>
      <w:r>
        <w:rPr>
          <w:sz w:val="24"/>
        </w:rPr>
        <w:t>any</w:t>
      </w:r>
      <w:r>
        <w:rPr>
          <w:spacing w:val="-3"/>
          <w:sz w:val="24"/>
        </w:rPr>
        <w:t> </w:t>
      </w:r>
      <w:r>
        <w:rPr>
          <w:sz w:val="24"/>
        </w:rPr>
        <w:t>Confidential Information provided by</w:t>
      </w:r>
      <w:r>
        <w:rPr>
          <w:spacing w:val="-4"/>
          <w:sz w:val="24"/>
        </w:rPr>
        <w:t> </w:t>
      </w:r>
      <w:r>
        <w:rPr>
          <w:sz w:val="24"/>
        </w:rPr>
        <w:t>the</w:t>
      </w:r>
      <w:r>
        <w:rPr>
          <w:spacing w:val="-5"/>
          <w:sz w:val="24"/>
        </w:rPr>
        <w:t> </w:t>
      </w:r>
      <w:r>
        <w:rPr>
          <w:sz w:val="24"/>
        </w:rPr>
        <w:t>CBC as</w:t>
      </w:r>
      <w:r>
        <w:rPr>
          <w:spacing w:val="-3"/>
          <w:sz w:val="24"/>
        </w:rPr>
        <w:t> </w:t>
      </w:r>
      <w:r>
        <w:rPr>
          <w:sz w:val="24"/>
        </w:rPr>
        <w:t>described in Article</w:t>
      </w:r>
      <w:r>
        <w:rPr>
          <w:spacing w:val="-5"/>
          <w:sz w:val="24"/>
        </w:rPr>
        <w:t> </w:t>
      </w:r>
      <w:r>
        <w:rPr>
          <w:sz w:val="24"/>
        </w:rPr>
        <w:t>6</w:t>
      </w:r>
      <w:r>
        <w:rPr>
          <w:spacing w:val="-4"/>
          <w:sz w:val="24"/>
        </w:rPr>
        <w:t> </w:t>
      </w:r>
      <w:r>
        <w:rPr>
          <w:sz w:val="24"/>
        </w:rPr>
        <w:t>of the</w:t>
      </w:r>
      <w:r>
        <w:rPr>
          <w:spacing w:val="-1"/>
          <w:sz w:val="24"/>
        </w:rPr>
        <w:t> </w:t>
      </w:r>
      <w:r>
        <w:rPr>
          <w:sz w:val="24"/>
        </w:rPr>
        <w:t>CBC</w:t>
      </w:r>
      <w:r>
        <w:rPr>
          <w:spacing w:val="-4"/>
          <w:sz w:val="24"/>
        </w:rPr>
        <w:t> </w:t>
      </w:r>
      <w:r>
        <w:rPr>
          <w:sz w:val="24"/>
        </w:rPr>
        <w:t>Participant Agreement</w:t>
      </w:r>
      <w:r>
        <w:rPr>
          <w:spacing w:val="-15"/>
          <w:sz w:val="24"/>
        </w:rPr>
        <w:t> </w:t>
      </w:r>
      <w:r>
        <w:rPr>
          <w:sz w:val="24"/>
        </w:rPr>
        <w:t>including</w:t>
      </w:r>
      <w:r>
        <w:rPr>
          <w:spacing w:val="-15"/>
          <w:sz w:val="24"/>
        </w:rPr>
        <w:t> </w:t>
      </w:r>
      <w:r>
        <w:rPr>
          <w:sz w:val="24"/>
        </w:rPr>
        <w:t>data</w:t>
      </w:r>
      <w:r>
        <w:rPr>
          <w:spacing w:val="-15"/>
          <w:sz w:val="24"/>
        </w:rPr>
        <w:t> </w:t>
      </w:r>
      <w:r>
        <w:rPr>
          <w:sz w:val="24"/>
        </w:rPr>
        <w:t>accessed</w:t>
      </w:r>
      <w:r>
        <w:rPr>
          <w:spacing w:val="-15"/>
          <w:sz w:val="24"/>
        </w:rPr>
        <w:t> </w:t>
      </w:r>
      <w:r>
        <w:rPr>
          <w:sz w:val="24"/>
        </w:rPr>
        <w:t>from</w:t>
      </w:r>
      <w:r>
        <w:rPr>
          <w:spacing w:val="-15"/>
          <w:sz w:val="24"/>
        </w:rPr>
        <w:t> </w:t>
      </w:r>
      <w:r>
        <w:rPr>
          <w:sz w:val="24"/>
        </w:rPr>
        <w:t>the</w:t>
      </w:r>
      <w:r>
        <w:rPr>
          <w:spacing w:val="-15"/>
          <w:sz w:val="24"/>
        </w:rPr>
        <w:t> </w:t>
      </w:r>
      <w:r>
        <w:rPr>
          <w:sz w:val="24"/>
        </w:rPr>
        <w:t>Central</w:t>
      </w:r>
      <w:r>
        <w:rPr>
          <w:spacing w:val="-15"/>
          <w:sz w:val="24"/>
        </w:rPr>
        <w:t> </w:t>
      </w:r>
      <w:r>
        <w:rPr>
          <w:sz w:val="24"/>
        </w:rPr>
        <w:t>CBC</w:t>
      </w:r>
      <w:r>
        <w:rPr>
          <w:spacing w:val="-15"/>
          <w:sz w:val="24"/>
        </w:rPr>
        <w:t> </w:t>
      </w:r>
      <w:r>
        <w:rPr>
          <w:sz w:val="24"/>
        </w:rPr>
        <w:t>Database</w:t>
      </w:r>
      <w:r>
        <w:rPr>
          <w:spacing w:val="-15"/>
          <w:sz w:val="24"/>
        </w:rPr>
        <w:t> </w:t>
      </w:r>
      <w:r>
        <w:rPr>
          <w:sz w:val="24"/>
        </w:rPr>
        <w:t>or</w:t>
      </w:r>
      <w:r>
        <w:rPr>
          <w:spacing w:val="-15"/>
          <w:sz w:val="24"/>
        </w:rPr>
        <w:t> </w:t>
      </w:r>
      <w:r>
        <w:rPr>
          <w:sz w:val="24"/>
        </w:rPr>
        <w:t>CBC</w:t>
      </w:r>
      <w:r>
        <w:rPr>
          <w:spacing w:val="-15"/>
          <w:sz w:val="24"/>
        </w:rPr>
        <w:t> </w:t>
      </w:r>
      <w:r>
        <w:rPr>
          <w:sz w:val="24"/>
        </w:rPr>
        <w:t>Project Team</w:t>
      </w:r>
      <w:r>
        <w:rPr>
          <w:spacing w:val="58"/>
          <w:sz w:val="24"/>
        </w:rPr>
        <w:t> </w:t>
      </w:r>
      <w:r>
        <w:rPr>
          <w:sz w:val="24"/>
        </w:rPr>
        <w:t>without</w:t>
      </w:r>
      <w:r>
        <w:rPr>
          <w:spacing w:val="58"/>
          <w:sz w:val="24"/>
        </w:rPr>
        <w:t> </w:t>
      </w:r>
      <w:r>
        <w:rPr>
          <w:sz w:val="24"/>
        </w:rPr>
        <w:t>permission</w:t>
      </w:r>
      <w:r>
        <w:rPr>
          <w:spacing w:val="59"/>
          <w:sz w:val="24"/>
        </w:rPr>
        <w:t> </w:t>
      </w:r>
      <w:r>
        <w:rPr>
          <w:sz w:val="24"/>
        </w:rPr>
        <w:t>from</w:t>
      </w:r>
      <w:r>
        <w:rPr>
          <w:spacing w:val="58"/>
          <w:sz w:val="24"/>
        </w:rPr>
        <w:t> </w:t>
      </w:r>
      <w:r>
        <w:rPr>
          <w:sz w:val="24"/>
        </w:rPr>
        <w:t>the</w:t>
      </w:r>
      <w:r>
        <w:rPr>
          <w:spacing w:val="58"/>
          <w:sz w:val="24"/>
        </w:rPr>
        <w:t> </w:t>
      </w:r>
      <w:r>
        <w:rPr>
          <w:sz w:val="24"/>
        </w:rPr>
        <w:t>CBC</w:t>
      </w:r>
      <w:r>
        <w:rPr>
          <w:spacing w:val="59"/>
          <w:sz w:val="24"/>
        </w:rPr>
        <w:t> </w:t>
      </w:r>
      <w:r>
        <w:rPr>
          <w:sz w:val="24"/>
        </w:rPr>
        <w:t>Project</w:t>
      </w:r>
      <w:r>
        <w:rPr>
          <w:spacing w:val="63"/>
          <w:sz w:val="24"/>
        </w:rPr>
        <w:t> </w:t>
      </w:r>
      <w:r>
        <w:rPr>
          <w:sz w:val="24"/>
        </w:rPr>
        <w:t>Team</w:t>
      </w:r>
      <w:r>
        <w:rPr>
          <w:spacing w:val="60"/>
          <w:sz w:val="24"/>
        </w:rPr>
        <w:t> </w:t>
      </w:r>
      <w:r>
        <w:rPr>
          <w:sz w:val="24"/>
        </w:rPr>
        <w:t>and</w:t>
      </w:r>
      <w:r>
        <w:rPr>
          <w:spacing w:val="59"/>
          <w:sz w:val="24"/>
        </w:rPr>
        <w:t> </w:t>
      </w:r>
      <w:r>
        <w:rPr>
          <w:sz w:val="24"/>
        </w:rPr>
        <w:t>the</w:t>
      </w:r>
      <w:r>
        <w:rPr>
          <w:spacing w:val="58"/>
          <w:sz w:val="24"/>
        </w:rPr>
        <w:t> </w:t>
      </w:r>
      <w:r>
        <w:rPr>
          <w:sz w:val="24"/>
        </w:rPr>
        <w:t>NCI.</w:t>
      </w:r>
      <w:r>
        <w:rPr>
          <w:spacing w:val="59"/>
          <w:sz w:val="24"/>
        </w:rPr>
        <w:t> </w:t>
      </w:r>
      <w:r>
        <w:rPr>
          <w:sz w:val="24"/>
        </w:rPr>
        <w:t>Before</w:t>
      </w:r>
    </w:p>
    <w:p>
      <w:pPr>
        <w:pStyle w:val="ListParagraph"/>
        <w:spacing w:after="0" w:line="240" w:lineRule="auto"/>
        <w:jc w:val="both"/>
        <w:rPr>
          <w:sz w:val="24"/>
        </w:rPr>
        <w:sectPr>
          <w:pgSz w:w="12240" w:h="15840"/>
          <w:pgMar w:header="1022" w:footer="879" w:top="1280" w:bottom="1060" w:left="1440" w:right="1080"/>
        </w:sectPr>
      </w:pPr>
    </w:p>
    <w:p>
      <w:pPr>
        <w:pStyle w:val="BodyText"/>
        <w:spacing w:before="154"/>
        <w:ind w:left="1441" w:right="359"/>
        <w:jc w:val="both"/>
      </w:pPr>
      <w:r>
        <w:rPr/>
        <w:t>Participant submits any publication or public disclosure which includes Confidential Information, the Participant will provide the disclosure to the CBC </w:t>
      </w:r>
      <w:r>
        <w:rPr>
          <w:spacing w:val="-2"/>
        </w:rPr>
        <w:t>Project</w:t>
      </w:r>
      <w:r>
        <w:rPr>
          <w:spacing w:val="-9"/>
        </w:rPr>
        <w:t> </w:t>
      </w:r>
      <w:r>
        <w:rPr>
          <w:spacing w:val="-2"/>
        </w:rPr>
        <w:t>Team</w:t>
      </w:r>
      <w:r>
        <w:rPr>
          <w:spacing w:val="-9"/>
        </w:rPr>
        <w:t> </w:t>
      </w:r>
      <w:r>
        <w:rPr>
          <w:spacing w:val="-2"/>
        </w:rPr>
        <w:t>who</w:t>
      </w:r>
      <w:r>
        <w:rPr>
          <w:spacing w:val="-8"/>
        </w:rPr>
        <w:t> </w:t>
      </w:r>
      <w:r>
        <w:rPr>
          <w:spacing w:val="-2"/>
        </w:rPr>
        <w:t>will</w:t>
      </w:r>
      <w:r>
        <w:rPr>
          <w:spacing w:val="-9"/>
        </w:rPr>
        <w:t> </w:t>
      </w:r>
      <w:r>
        <w:rPr>
          <w:spacing w:val="-2"/>
        </w:rPr>
        <w:t>then</w:t>
      </w:r>
      <w:r>
        <w:rPr>
          <w:spacing w:val="-8"/>
        </w:rPr>
        <w:t> </w:t>
      </w:r>
      <w:r>
        <w:rPr>
          <w:spacing w:val="-2"/>
        </w:rPr>
        <w:t>have</w:t>
      </w:r>
      <w:r>
        <w:rPr>
          <w:spacing w:val="-9"/>
        </w:rPr>
        <w:t> </w:t>
      </w:r>
      <w:r>
        <w:rPr>
          <w:spacing w:val="-2"/>
        </w:rPr>
        <w:t>thirty</w:t>
      </w:r>
      <w:r>
        <w:rPr>
          <w:spacing w:val="-8"/>
        </w:rPr>
        <w:t> </w:t>
      </w:r>
      <w:r>
        <w:rPr>
          <w:spacing w:val="-2"/>
        </w:rPr>
        <w:t>(30)</w:t>
      </w:r>
      <w:r>
        <w:rPr>
          <w:spacing w:val="-7"/>
        </w:rPr>
        <w:t> </w:t>
      </w:r>
      <w:r>
        <w:rPr>
          <w:spacing w:val="-2"/>
        </w:rPr>
        <w:t>days</w:t>
      </w:r>
      <w:r>
        <w:rPr>
          <w:spacing w:val="-6"/>
        </w:rPr>
        <w:t> </w:t>
      </w:r>
      <w:r>
        <w:rPr>
          <w:spacing w:val="-2"/>
        </w:rPr>
        <w:t>to</w:t>
      </w:r>
      <w:r>
        <w:rPr>
          <w:spacing w:val="-8"/>
        </w:rPr>
        <w:t> </w:t>
      </w:r>
      <w:r>
        <w:rPr>
          <w:spacing w:val="-2"/>
        </w:rPr>
        <w:t>review</w:t>
      </w:r>
      <w:r>
        <w:rPr>
          <w:spacing w:val="-6"/>
        </w:rPr>
        <w:t> </w:t>
      </w:r>
      <w:r>
        <w:rPr>
          <w:spacing w:val="-2"/>
        </w:rPr>
        <w:t>the proposed</w:t>
      </w:r>
      <w:r>
        <w:rPr>
          <w:spacing w:val="-8"/>
        </w:rPr>
        <w:t> </w:t>
      </w:r>
      <w:r>
        <w:rPr>
          <w:spacing w:val="-2"/>
        </w:rPr>
        <w:t>publication </w:t>
      </w:r>
      <w:r>
        <w:rPr/>
        <w:t>to ensure that Confidential Information is protected.</w:t>
      </w:r>
      <w:r>
        <w:rPr>
          <w:spacing w:val="40"/>
        </w:rPr>
        <w:t> </w:t>
      </w:r>
      <w:r>
        <w:rPr/>
        <w:t>If Confidential Information provided</w:t>
      </w:r>
      <w:r>
        <w:rPr>
          <w:spacing w:val="-5"/>
        </w:rPr>
        <w:t> </w:t>
      </w:r>
      <w:r>
        <w:rPr/>
        <w:t>by</w:t>
      </w:r>
      <w:r>
        <w:rPr>
          <w:spacing w:val="-5"/>
        </w:rPr>
        <w:t> </w:t>
      </w:r>
      <w:r>
        <w:rPr/>
        <w:t>a</w:t>
      </w:r>
      <w:r>
        <w:rPr>
          <w:spacing w:val="-7"/>
        </w:rPr>
        <w:t> </w:t>
      </w:r>
      <w:r>
        <w:rPr/>
        <w:t>Confidential</w:t>
      </w:r>
      <w:r>
        <w:rPr>
          <w:spacing w:val="-7"/>
        </w:rPr>
        <w:t> </w:t>
      </w:r>
      <w:r>
        <w:rPr/>
        <w:t>Information</w:t>
      </w:r>
      <w:r>
        <w:rPr>
          <w:spacing w:val="-5"/>
        </w:rPr>
        <w:t> </w:t>
      </w:r>
      <w:r>
        <w:rPr/>
        <w:t>Provider</w:t>
      </w:r>
      <w:r>
        <w:rPr>
          <w:spacing w:val="-1"/>
        </w:rPr>
        <w:t> </w:t>
      </w:r>
      <w:r>
        <w:rPr/>
        <w:t>is</w:t>
      </w:r>
      <w:r>
        <w:rPr>
          <w:spacing w:val="-4"/>
        </w:rPr>
        <w:t> </w:t>
      </w:r>
      <w:r>
        <w:rPr/>
        <w:t>included</w:t>
      </w:r>
      <w:r>
        <w:rPr>
          <w:spacing w:val="-5"/>
        </w:rPr>
        <w:t> </w:t>
      </w:r>
      <w:r>
        <w:rPr/>
        <w:t>in</w:t>
      </w:r>
      <w:r>
        <w:rPr>
          <w:spacing w:val="-5"/>
        </w:rPr>
        <w:t> </w:t>
      </w:r>
      <w:r>
        <w:rPr/>
        <w:t>the</w:t>
      </w:r>
      <w:r>
        <w:rPr>
          <w:spacing w:val="-7"/>
        </w:rPr>
        <w:t> </w:t>
      </w:r>
      <w:r>
        <w:rPr/>
        <w:t>publication,</w:t>
      </w:r>
      <w:r>
        <w:rPr>
          <w:spacing w:val="-5"/>
        </w:rPr>
        <w:t> </w:t>
      </w:r>
      <w:r>
        <w:rPr/>
        <w:t>the Confidential</w:t>
      </w:r>
      <w:r>
        <w:rPr>
          <w:spacing w:val="-12"/>
        </w:rPr>
        <w:t> </w:t>
      </w:r>
      <w:r>
        <w:rPr/>
        <w:t>Information</w:t>
      </w:r>
      <w:r>
        <w:rPr>
          <w:spacing w:val="-11"/>
        </w:rPr>
        <w:t> </w:t>
      </w:r>
      <w:r>
        <w:rPr/>
        <w:t>Provider</w:t>
      </w:r>
      <w:r>
        <w:rPr>
          <w:spacing w:val="-11"/>
        </w:rPr>
        <w:t> </w:t>
      </w:r>
      <w:r>
        <w:rPr/>
        <w:t>may</w:t>
      </w:r>
      <w:r>
        <w:rPr>
          <w:spacing w:val="-11"/>
        </w:rPr>
        <w:t> </w:t>
      </w:r>
      <w:r>
        <w:rPr/>
        <w:t>request</w:t>
      </w:r>
      <w:r>
        <w:rPr>
          <w:spacing w:val="-12"/>
        </w:rPr>
        <w:t> </w:t>
      </w:r>
      <w:r>
        <w:rPr/>
        <w:t>in</w:t>
      </w:r>
      <w:r>
        <w:rPr>
          <w:spacing w:val="-11"/>
        </w:rPr>
        <w:t> </w:t>
      </w:r>
      <w:r>
        <w:rPr/>
        <w:t>writing</w:t>
      </w:r>
      <w:r>
        <w:rPr>
          <w:spacing w:val="-11"/>
        </w:rPr>
        <w:t> </w:t>
      </w:r>
      <w:r>
        <w:rPr/>
        <w:t>within</w:t>
      </w:r>
      <w:r>
        <w:rPr>
          <w:spacing w:val="-11"/>
        </w:rPr>
        <w:t> </w:t>
      </w:r>
      <w:r>
        <w:rPr/>
        <w:t>the</w:t>
      </w:r>
      <w:r>
        <w:rPr>
          <w:spacing w:val="-6"/>
        </w:rPr>
        <w:t> </w:t>
      </w:r>
      <w:r>
        <w:rPr/>
        <w:t>thirty</w:t>
      </w:r>
      <w:r>
        <w:rPr>
          <w:spacing w:val="-11"/>
        </w:rPr>
        <w:t> </w:t>
      </w:r>
      <w:r>
        <w:rPr/>
        <w:t>(30)</w:t>
      </w:r>
      <w:r>
        <w:rPr>
          <w:spacing w:val="-10"/>
        </w:rPr>
        <w:t> </w:t>
      </w:r>
      <w:r>
        <w:rPr/>
        <w:t>day review period, that the proposed publication be delayed until such time that the CBC Project Team and the Confidential Information Provider agrees the information is appropriate to publish or edited in such a way that the Confidential Information is not disclosed.</w:t>
      </w:r>
    </w:p>
    <w:p>
      <w:pPr>
        <w:pStyle w:val="BodyText"/>
      </w:pPr>
    </w:p>
    <w:p>
      <w:pPr>
        <w:pStyle w:val="ListParagraph"/>
        <w:numPr>
          <w:ilvl w:val="2"/>
          <w:numId w:val="5"/>
        </w:numPr>
        <w:tabs>
          <w:tab w:pos="1441" w:val="left" w:leader="none"/>
        </w:tabs>
        <w:spacing w:line="240" w:lineRule="auto" w:before="0" w:after="0"/>
        <w:ind w:left="1441" w:right="359" w:hanging="720"/>
        <w:jc w:val="both"/>
        <w:rPr>
          <w:sz w:val="24"/>
        </w:rPr>
      </w:pPr>
      <w:r>
        <w:rPr>
          <w:sz w:val="24"/>
        </w:rPr>
        <w:t>Should a Confidential Information Provider no longer be a member of the CBC Project Team, the CBC Project Team will provide the proposed disclosure to the Confidential Information Provider at least thirty (30) days prior to publication to allow</w:t>
      </w:r>
      <w:r>
        <w:rPr>
          <w:spacing w:val="-4"/>
          <w:sz w:val="24"/>
        </w:rPr>
        <w:t> </w:t>
      </w:r>
      <w:r>
        <w:rPr>
          <w:sz w:val="24"/>
        </w:rPr>
        <w:t>the</w:t>
      </w:r>
      <w:r>
        <w:rPr>
          <w:spacing w:val="-6"/>
          <w:sz w:val="24"/>
        </w:rPr>
        <w:t> </w:t>
      </w:r>
      <w:r>
        <w:rPr>
          <w:sz w:val="24"/>
        </w:rPr>
        <w:t>Confidential</w:t>
      </w:r>
      <w:r>
        <w:rPr>
          <w:spacing w:val="-7"/>
          <w:sz w:val="24"/>
        </w:rPr>
        <w:t> </w:t>
      </w:r>
      <w:r>
        <w:rPr>
          <w:sz w:val="24"/>
        </w:rPr>
        <w:t>Information</w:t>
      </w:r>
      <w:r>
        <w:rPr>
          <w:spacing w:val="-5"/>
          <w:sz w:val="24"/>
        </w:rPr>
        <w:t> </w:t>
      </w:r>
      <w:r>
        <w:rPr>
          <w:sz w:val="24"/>
        </w:rPr>
        <w:t>Provider</w:t>
      </w:r>
      <w:r>
        <w:rPr>
          <w:spacing w:val="-1"/>
          <w:sz w:val="24"/>
        </w:rPr>
        <w:t> </w:t>
      </w:r>
      <w:r>
        <w:rPr>
          <w:sz w:val="24"/>
        </w:rPr>
        <w:t>to</w:t>
      </w:r>
      <w:r>
        <w:rPr>
          <w:spacing w:val="-5"/>
          <w:sz w:val="24"/>
        </w:rPr>
        <w:t> </w:t>
      </w:r>
      <w:r>
        <w:rPr>
          <w:sz w:val="24"/>
        </w:rPr>
        <w:t>exercise</w:t>
      </w:r>
      <w:r>
        <w:rPr>
          <w:spacing w:val="-6"/>
          <w:sz w:val="24"/>
        </w:rPr>
        <w:t> </w:t>
      </w:r>
      <w:r>
        <w:rPr>
          <w:sz w:val="24"/>
        </w:rPr>
        <w:t>their</w:t>
      </w:r>
      <w:r>
        <w:rPr>
          <w:spacing w:val="-5"/>
          <w:sz w:val="24"/>
        </w:rPr>
        <w:t> </w:t>
      </w:r>
      <w:r>
        <w:rPr>
          <w:sz w:val="24"/>
        </w:rPr>
        <w:t>rights</w:t>
      </w:r>
      <w:r>
        <w:rPr>
          <w:spacing w:val="-4"/>
          <w:sz w:val="24"/>
        </w:rPr>
        <w:t> </w:t>
      </w:r>
      <w:r>
        <w:rPr>
          <w:sz w:val="24"/>
        </w:rPr>
        <w:t>as</w:t>
      </w:r>
      <w:r>
        <w:rPr>
          <w:spacing w:val="-4"/>
          <w:sz w:val="24"/>
        </w:rPr>
        <w:t> </w:t>
      </w:r>
      <w:r>
        <w:rPr>
          <w:sz w:val="24"/>
        </w:rPr>
        <w:t>described</w:t>
      </w:r>
      <w:r>
        <w:rPr>
          <w:spacing w:val="-5"/>
          <w:sz w:val="24"/>
        </w:rPr>
        <w:t> </w:t>
      </w:r>
      <w:r>
        <w:rPr>
          <w:sz w:val="24"/>
        </w:rPr>
        <w:t>in the previous paragraph.</w:t>
      </w:r>
    </w:p>
    <w:p>
      <w:pPr>
        <w:pStyle w:val="Heading2"/>
        <w:tabs>
          <w:tab w:pos="1440" w:val="left" w:leader="none"/>
        </w:tabs>
        <w:spacing w:before="275"/>
      </w:pPr>
      <w:r>
        <w:rPr/>
        <w:t>Article</w:t>
      </w:r>
      <w:r>
        <w:rPr>
          <w:spacing w:val="-8"/>
        </w:rPr>
        <w:t> </w:t>
      </w:r>
      <w:r>
        <w:rPr>
          <w:spacing w:val="-5"/>
        </w:rPr>
        <w:t>7.</w:t>
      </w:r>
      <w:r>
        <w:rPr/>
        <w:tab/>
        <w:t>Expiration</w:t>
      </w:r>
      <w:r>
        <w:rPr>
          <w:spacing w:val="-1"/>
        </w:rPr>
        <w:t> </w:t>
      </w:r>
      <w:r>
        <w:rPr/>
        <w:t>and</w:t>
      </w:r>
      <w:r>
        <w:rPr>
          <w:spacing w:val="-1"/>
        </w:rPr>
        <w:t> </w:t>
      </w:r>
      <w:r>
        <w:rPr>
          <w:spacing w:val="-2"/>
        </w:rPr>
        <w:t>Termination</w:t>
      </w:r>
    </w:p>
    <w:p>
      <w:pPr>
        <w:pStyle w:val="BodyText"/>
        <w:spacing w:before="3"/>
        <w:rPr>
          <w:b/>
        </w:rPr>
      </w:pPr>
    </w:p>
    <w:p>
      <w:pPr>
        <w:pStyle w:val="ListParagraph"/>
        <w:numPr>
          <w:ilvl w:val="1"/>
          <w:numId w:val="6"/>
        </w:numPr>
        <w:tabs>
          <w:tab w:pos="721" w:val="left" w:leader="none"/>
        </w:tabs>
        <w:spacing w:line="240" w:lineRule="auto" w:before="1" w:after="0"/>
        <w:ind w:left="721" w:right="359" w:hanging="721"/>
        <w:jc w:val="both"/>
        <w:rPr>
          <w:sz w:val="24"/>
        </w:rPr>
      </w:pPr>
      <w:r>
        <w:rPr>
          <w:b/>
          <w:sz w:val="24"/>
        </w:rPr>
        <w:t>Expiration</w:t>
      </w:r>
      <w:r>
        <w:rPr>
          <w:sz w:val="24"/>
        </w:rPr>
        <w:t>.</w:t>
      </w:r>
      <w:r>
        <w:rPr>
          <w:spacing w:val="40"/>
          <w:sz w:val="24"/>
        </w:rPr>
        <w:t> </w:t>
      </w:r>
      <w:r>
        <w:rPr>
          <w:sz w:val="24"/>
        </w:rPr>
        <w:t>This</w:t>
      </w:r>
      <w:r>
        <w:rPr>
          <w:spacing w:val="-6"/>
          <w:sz w:val="24"/>
        </w:rPr>
        <w:t> </w:t>
      </w:r>
      <w:r>
        <w:rPr>
          <w:sz w:val="24"/>
        </w:rPr>
        <w:t>Agreement</w:t>
      </w:r>
      <w:r>
        <w:rPr>
          <w:spacing w:val="-8"/>
          <w:sz w:val="24"/>
        </w:rPr>
        <w:t> </w:t>
      </w:r>
      <w:r>
        <w:rPr>
          <w:sz w:val="24"/>
        </w:rPr>
        <w:t>will</w:t>
      </w:r>
      <w:r>
        <w:rPr>
          <w:spacing w:val="-4"/>
          <w:sz w:val="24"/>
        </w:rPr>
        <w:t> </w:t>
      </w:r>
      <w:r>
        <w:rPr>
          <w:sz w:val="24"/>
        </w:rPr>
        <w:t>expire</w:t>
      </w:r>
      <w:r>
        <w:rPr>
          <w:spacing w:val="-9"/>
          <w:sz w:val="24"/>
        </w:rPr>
        <w:t> </w:t>
      </w:r>
      <w:r>
        <w:rPr>
          <w:sz w:val="24"/>
        </w:rPr>
        <w:t>on</w:t>
      </w:r>
      <w:r>
        <w:rPr>
          <w:spacing w:val="-3"/>
          <w:sz w:val="24"/>
        </w:rPr>
        <w:t> </w:t>
      </w:r>
      <w:r>
        <w:rPr>
          <w:sz w:val="24"/>
        </w:rPr>
        <w:t>the</w:t>
      </w:r>
      <w:r>
        <w:rPr>
          <w:spacing w:val="-2"/>
          <w:sz w:val="24"/>
        </w:rPr>
        <w:t> </w:t>
      </w:r>
      <w:r>
        <w:rPr>
          <w:sz w:val="24"/>
        </w:rPr>
        <w:t>seven</w:t>
      </w:r>
      <w:r>
        <w:rPr>
          <w:spacing w:val="-7"/>
          <w:sz w:val="24"/>
        </w:rPr>
        <w:t> </w:t>
      </w:r>
      <w:r>
        <w:rPr>
          <w:sz w:val="24"/>
        </w:rPr>
        <w:t>(7)</w:t>
      </w:r>
      <w:r>
        <w:rPr>
          <w:spacing w:val="-7"/>
          <w:sz w:val="24"/>
        </w:rPr>
        <w:t> </w:t>
      </w:r>
      <w:r>
        <w:rPr>
          <w:sz w:val="24"/>
        </w:rPr>
        <w:t>years</w:t>
      </w:r>
      <w:r>
        <w:rPr>
          <w:spacing w:val="-6"/>
          <w:sz w:val="24"/>
        </w:rPr>
        <w:t> </w:t>
      </w:r>
      <w:r>
        <w:rPr>
          <w:sz w:val="24"/>
        </w:rPr>
        <w:t>from</w:t>
      </w:r>
      <w:r>
        <w:rPr>
          <w:spacing w:val="-9"/>
          <w:sz w:val="24"/>
        </w:rPr>
        <w:t> </w:t>
      </w:r>
      <w:r>
        <w:rPr>
          <w:sz w:val="24"/>
        </w:rPr>
        <w:t>the</w:t>
      </w:r>
      <w:r>
        <w:rPr>
          <w:spacing w:val="-2"/>
          <w:sz w:val="24"/>
        </w:rPr>
        <w:t> </w:t>
      </w:r>
      <w:r>
        <w:rPr>
          <w:sz w:val="24"/>
        </w:rPr>
        <w:t>Effective</w:t>
      </w:r>
      <w:r>
        <w:rPr>
          <w:spacing w:val="-9"/>
          <w:sz w:val="24"/>
        </w:rPr>
        <w:t> </w:t>
      </w:r>
      <w:r>
        <w:rPr>
          <w:sz w:val="24"/>
        </w:rPr>
        <w:t>Date</w:t>
      </w:r>
      <w:r>
        <w:rPr>
          <w:spacing w:val="-9"/>
          <w:sz w:val="24"/>
        </w:rPr>
        <w:t> </w:t>
      </w:r>
      <w:r>
        <w:rPr>
          <w:sz w:val="24"/>
        </w:rPr>
        <w:t>of this Agreement.</w:t>
      </w:r>
      <w:r>
        <w:rPr>
          <w:spacing w:val="40"/>
          <w:sz w:val="24"/>
        </w:rPr>
        <w:t> </w:t>
      </w:r>
      <w:r>
        <w:rPr>
          <w:sz w:val="24"/>
        </w:rPr>
        <w:t>In no case will the term of this Agreement extend beyond the term indicated unless it is extended in writing in accordance with Paragraph 9.5.</w:t>
      </w:r>
    </w:p>
    <w:p>
      <w:pPr>
        <w:pStyle w:val="ListParagraph"/>
        <w:numPr>
          <w:ilvl w:val="1"/>
          <w:numId w:val="6"/>
        </w:numPr>
        <w:tabs>
          <w:tab w:pos="721" w:val="left" w:leader="none"/>
        </w:tabs>
        <w:spacing w:line="240" w:lineRule="auto" w:before="272" w:after="0"/>
        <w:ind w:left="721" w:right="359" w:hanging="721"/>
        <w:jc w:val="both"/>
        <w:rPr>
          <w:sz w:val="24"/>
        </w:rPr>
      </w:pPr>
      <w:r>
        <w:rPr>
          <w:b/>
          <w:sz w:val="24"/>
        </w:rPr>
        <w:t>Unilateral Termination</w:t>
      </w:r>
      <w:r>
        <w:rPr>
          <w:sz w:val="24"/>
        </w:rPr>
        <w:t>.</w:t>
      </w:r>
      <w:r>
        <w:rPr>
          <w:spacing w:val="40"/>
          <w:sz w:val="24"/>
        </w:rPr>
        <w:t> </w:t>
      </w:r>
      <w:r>
        <w:rPr>
          <w:sz w:val="24"/>
        </w:rPr>
        <w:t>Either Party may unilaterally terminate this Agreement and withdraw</w:t>
      </w:r>
      <w:r>
        <w:rPr>
          <w:spacing w:val="-11"/>
          <w:sz w:val="24"/>
        </w:rPr>
        <w:t> </w:t>
      </w:r>
      <w:r>
        <w:rPr>
          <w:sz w:val="24"/>
        </w:rPr>
        <w:t>from</w:t>
      </w:r>
      <w:r>
        <w:rPr>
          <w:spacing w:val="-14"/>
          <w:sz w:val="24"/>
        </w:rPr>
        <w:t> </w:t>
      </w:r>
      <w:r>
        <w:rPr>
          <w:sz w:val="24"/>
        </w:rPr>
        <w:t>the</w:t>
      </w:r>
      <w:r>
        <w:rPr>
          <w:spacing w:val="-14"/>
          <w:sz w:val="24"/>
        </w:rPr>
        <w:t> </w:t>
      </w:r>
      <w:r>
        <w:rPr>
          <w:sz w:val="24"/>
        </w:rPr>
        <w:t>CBC</w:t>
      </w:r>
      <w:r>
        <w:rPr>
          <w:spacing w:val="-13"/>
          <w:sz w:val="24"/>
        </w:rPr>
        <w:t> </w:t>
      </w:r>
      <w:r>
        <w:rPr>
          <w:sz w:val="24"/>
        </w:rPr>
        <w:t>Program</w:t>
      </w:r>
      <w:r>
        <w:rPr>
          <w:spacing w:val="-14"/>
          <w:sz w:val="24"/>
        </w:rPr>
        <w:t> </w:t>
      </w:r>
      <w:r>
        <w:rPr>
          <w:sz w:val="24"/>
        </w:rPr>
        <w:t>at</w:t>
      </w:r>
      <w:r>
        <w:rPr>
          <w:spacing w:val="-14"/>
          <w:sz w:val="24"/>
        </w:rPr>
        <w:t> </w:t>
      </w:r>
      <w:r>
        <w:rPr>
          <w:sz w:val="24"/>
        </w:rPr>
        <w:t>any</w:t>
      </w:r>
      <w:r>
        <w:rPr>
          <w:spacing w:val="-8"/>
          <w:sz w:val="24"/>
        </w:rPr>
        <w:t> </w:t>
      </w:r>
      <w:r>
        <w:rPr>
          <w:sz w:val="24"/>
        </w:rPr>
        <w:t>time</w:t>
      </w:r>
      <w:r>
        <w:rPr>
          <w:spacing w:val="-14"/>
          <w:sz w:val="24"/>
        </w:rPr>
        <w:t> </w:t>
      </w:r>
      <w:r>
        <w:rPr>
          <w:sz w:val="24"/>
        </w:rPr>
        <w:t>by</w:t>
      </w:r>
      <w:r>
        <w:rPr>
          <w:spacing w:val="-13"/>
          <w:sz w:val="24"/>
        </w:rPr>
        <w:t> </w:t>
      </w:r>
      <w:r>
        <w:rPr>
          <w:sz w:val="24"/>
        </w:rPr>
        <w:t>providing</w:t>
      </w:r>
      <w:r>
        <w:rPr>
          <w:spacing w:val="-13"/>
          <w:sz w:val="24"/>
        </w:rPr>
        <w:t> </w:t>
      </w:r>
      <w:r>
        <w:rPr>
          <w:sz w:val="24"/>
        </w:rPr>
        <w:t>written</w:t>
      </w:r>
      <w:r>
        <w:rPr>
          <w:spacing w:val="-13"/>
          <w:sz w:val="24"/>
        </w:rPr>
        <w:t> </w:t>
      </w:r>
      <w:r>
        <w:rPr>
          <w:sz w:val="24"/>
        </w:rPr>
        <w:t>notice</w:t>
      </w:r>
      <w:r>
        <w:rPr>
          <w:spacing w:val="-14"/>
          <w:sz w:val="24"/>
        </w:rPr>
        <w:t> </w:t>
      </w:r>
      <w:r>
        <w:rPr>
          <w:sz w:val="24"/>
        </w:rPr>
        <w:t>at</w:t>
      </w:r>
      <w:r>
        <w:rPr>
          <w:spacing w:val="-14"/>
          <w:sz w:val="24"/>
        </w:rPr>
        <w:t> </w:t>
      </w:r>
      <w:r>
        <w:rPr>
          <w:sz w:val="24"/>
        </w:rPr>
        <w:t>least</w:t>
      </w:r>
      <w:r>
        <w:rPr>
          <w:spacing w:val="-14"/>
          <w:sz w:val="24"/>
        </w:rPr>
        <w:t> </w:t>
      </w:r>
      <w:r>
        <w:rPr>
          <w:sz w:val="24"/>
        </w:rPr>
        <w:t>thirty</w:t>
      </w:r>
      <w:r>
        <w:rPr>
          <w:spacing w:val="-13"/>
          <w:sz w:val="24"/>
        </w:rPr>
        <w:t> </w:t>
      </w:r>
      <w:r>
        <w:rPr>
          <w:sz w:val="24"/>
        </w:rPr>
        <w:t>(30) days</w:t>
      </w:r>
      <w:r>
        <w:rPr>
          <w:spacing w:val="-8"/>
          <w:sz w:val="24"/>
        </w:rPr>
        <w:t> </w:t>
      </w:r>
      <w:r>
        <w:rPr>
          <w:sz w:val="24"/>
        </w:rPr>
        <w:t>before</w:t>
      </w:r>
      <w:r>
        <w:rPr>
          <w:spacing w:val="-6"/>
          <w:sz w:val="24"/>
        </w:rPr>
        <w:t> </w:t>
      </w:r>
      <w:r>
        <w:rPr>
          <w:sz w:val="24"/>
        </w:rPr>
        <w:t>the</w:t>
      </w:r>
      <w:r>
        <w:rPr>
          <w:spacing w:val="-11"/>
          <w:sz w:val="24"/>
        </w:rPr>
        <w:t> </w:t>
      </w:r>
      <w:r>
        <w:rPr>
          <w:sz w:val="24"/>
        </w:rPr>
        <w:t>desired</w:t>
      </w:r>
      <w:r>
        <w:rPr>
          <w:spacing w:val="-4"/>
          <w:sz w:val="24"/>
        </w:rPr>
        <w:t> </w:t>
      </w:r>
      <w:r>
        <w:rPr>
          <w:sz w:val="24"/>
        </w:rPr>
        <w:t>termination</w:t>
      </w:r>
      <w:r>
        <w:rPr>
          <w:spacing w:val="-10"/>
          <w:sz w:val="24"/>
        </w:rPr>
        <w:t> </w:t>
      </w:r>
      <w:r>
        <w:rPr>
          <w:sz w:val="24"/>
        </w:rPr>
        <w:t>date.</w:t>
      </w:r>
      <w:r>
        <w:rPr>
          <w:spacing w:val="-5"/>
          <w:sz w:val="24"/>
        </w:rPr>
        <w:t> </w:t>
      </w:r>
      <w:r>
        <w:rPr>
          <w:sz w:val="24"/>
        </w:rPr>
        <w:t>Upon</w:t>
      </w:r>
      <w:r>
        <w:rPr>
          <w:spacing w:val="-4"/>
          <w:sz w:val="24"/>
        </w:rPr>
        <w:t> </w:t>
      </w:r>
      <w:r>
        <w:rPr>
          <w:sz w:val="24"/>
        </w:rPr>
        <w:t>termination</w:t>
      </w:r>
      <w:r>
        <w:rPr>
          <w:spacing w:val="-10"/>
          <w:sz w:val="24"/>
        </w:rPr>
        <w:t> </w:t>
      </w:r>
      <w:r>
        <w:rPr>
          <w:sz w:val="24"/>
        </w:rPr>
        <w:t>Participant’s</w:t>
      </w:r>
      <w:r>
        <w:rPr>
          <w:spacing w:val="-8"/>
          <w:sz w:val="24"/>
        </w:rPr>
        <w:t> </w:t>
      </w:r>
      <w:r>
        <w:rPr>
          <w:sz w:val="24"/>
        </w:rPr>
        <w:t>Investigators</w:t>
      </w:r>
      <w:r>
        <w:rPr>
          <w:spacing w:val="-8"/>
          <w:sz w:val="24"/>
        </w:rPr>
        <w:t> </w:t>
      </w:r>
      <w:r>
        <w:rPr>
          <w:sz w:val="24"/>
        </w:rPr>
        <w:t>will be withdrawn from the CBC Program.</w:t>
      </w:r>
    </w:p>
    <w:p>
      <w:pPr>
        <w:pStyle w:val="BodyText"/>
      </w:pPr>
    </w:p>
    <w:p>
      <w:pPr>
        <w:pStyle w:val="BodyText"/>
        <w:spacing w:before="5"/>
      </w:pPr>
    </w:p>
    <w:p>
      <w:pPr>
        <w:pStyle w:val="Heading2"/>
        <w:tabs>
          <w:tab w:pos="1440" w:val="left" w:leader="none"/>
        </w:tabs>
      </w:pPr>
      <w:r>
        <w:rPr/>
        <w:t>Article</w:t>
      </w:r>
      <w:r>
        <w:rPr>
          <w:spacing w:val="-8"/>
        </w:rPr>
        <w:t> </w:t>
      </w:r>
      <w:r>
        <w:rPr>
          <w:spacing w:val="-5"/>
        </w:rPr>
        <w:t>8.</w:t>
      </w:r>
      <w:r>
        <w:rPr/>
        <w:tab/>
      </w:r>
      <w:r>
        <w:rPr>
          <w:spacing w:val="-2"/>
        </w:rPr>
        <w:t>Liability</w:t>
      </w:r>
    </w:p>
    <w:p>
      <w:pPr>
        <w:pStyle w:val="ListParagraph"/>
        <w:numPr>
          <w:ilvl w:val="1"/>
          <w:numId w:val="7"/>
        </w:numPr>
        <w:tabs>
          <w:tab w:pos="721" w:val="left" w:leader="none"/>
        </w:tabs>
        <w:spacing w:line="240" w:lineRule="auto" w:before="274" w:after="0"/>
        <w:ind w:left="721" w:right="353" w:hanging="721"/>
        <w:jc w:val="both"/>
        <w:rPr>
          <w:sz w:val="24"/>
        </w:rPr>
      </w:pPr>
      <w:r>
        <w:rPr>
          <w:b/>
          <w:sz w:val="24"/>
        </w:rPr>
        <w:t>NO WARRANTIES</w:t>
      </w:r>
      <w:r>
        <w:rPr>
          <w:sz w:val="24"/>
        </w:rPr>
        <w:t>.</w:t>
      </w:r>
      <w:r>
        <w:rPr>
          <w:spacing w:val="40"/>
          <w:sz w:val="24"/>
        </w:rPr>
        <w:t> </w:t>
      </w:r>
      <w:r>
        <w:rPr>
          <w:sz w:val="24"/>
        </w:rPr>
        <w:t>NO WARRANTIES. THE PARTIES MAKE NO EXPRESS OR IMPLIED WARRANTY AS TO ANY MATTER WHATSOEVER, INCLUDING THE CONDITIONS OF THE RESEARCH OR ANY INVENTION OR MATERIAL, WHETHER TANGIBLE OR INTANGIBLE, MADE OR DEVELOPED UNDER OR OUTSIDE THE SCOPE OF THIS AGREEMENT, OR THE OWNERSHIP, MERCHANTABILITY, OR FITNESS FOR A PARTICULAR PURPOSE OF THE RESEARCH OR ANY INVENTION OR MATERIAL, OR THAT A TECHNOLOGY UTILIZED BY A PARTY IN THE PERFORMANCE OF THIS AGREEMENT DOES NOT INFRINGE ANY THIRD-PARTY PATENT RIGHTS.</w:t>
      </w:r>
    </w:p>
    <w:p>
      <w:pPr>
        <w:pStyle w:val="BodyText"/>
        <w:spacing w:before="1"/>
      </w:pPr>
    </w:p>
    <w:p>
      <w:pPr>
        <w:pStyle w:val="ListParagraph"/>
        <w:numPr>
          <w:ilvl w:val="1"/>
          <w:numId w:val="7"/>
        </w:numPr>
        <w:tabs>
          <w:tab w:pos="721" w:val="left" w:leader="none"/>
        </w:tabs>
        <w:spacing w:line="240" w:lineRule="auto" w:before="0" w:after="0"/>
        <w:ind w:left="721" w:right="354" w:hanging="721"/>
        <w:jc w:val="both"/>
        <w:rPr>
          <w:sz w:val="24"/>
        </w:rPr>
      </w:pPr>
      <w:r>
        <w:rPr>
          <w:b/>
          <w:sz w:val="24"/>
        </w:rPr>
        <w:t>Indemnification</w:t>
      </w:r>
      <w:r>
        <w:rPr>
          <w:b/>
          <w:spacing w:val="-9"/>
          <w:sz w:val="24"/>
        </w:rPr>
        <w:t> </w:t>
      </w:r>
      <w:r>
        <w:rPr>
          <w:b/>
          <w:sz w:val="24"/>
        </w:rPr>
        <w:t>and</w:t>
      </w:r>
      <w:r>
        <w:rPr>
          <w:b/>
          <w:spacing w:val="-9"/>
          <w:sz w:val="24"/>
        </w:rPr>
        <w:t> </w:t>
      </w:r>
      <w:r>
        <w:rPr>
          <w:b/>
          <w:sz w:val="24"/>
        </w:rPr>
        <w:t>Liability</w:t>
      </w:r>
      <w:r>
        <w:rPr>
          <w:sz w:val="24"/>
        </w:rPr>
        <w:t>.</w:t>
      </w:r>
      <w:r>
        <w:rPr>
          <w:spacing w:val="40"/>
          <w:sz w:val="24"/>
        </w:rPr>
        <w:t> </w:t>
      </w:r>
      <w:r>
        <w:rPr>
          <w:sz w:val="24"/>
        </w:rPr>
        <w:t>To</w:t>
      </w:r>
      <w:r>
        <w:rPr>
          <w:spacing w:val="-10"/>
          <w:sz w:val="24"/>
        </w:rPr>
        <w:t> </w:t>
      </w:r>
      <w:r>
        <w:rPr>
          <w:sz w:val="24"/>
        </w:rPr>
        <w:t>the</w:t>
      </w:r>
      <w:r>
        <w:rPr>
          <w:spacing w:val="-11"/>
          <w:sz w:val="24"/>
        </w:rPr>
        <w:t> </w:t>
      </w:r>
      <w:r>
        <w:rPr>
          <w:sz w:val="24"/>
        </w:rPr>
        <w:t>extent</w:t>
      </w:r>
      <w:r>
        <w:rPr>
          <w:spacing w:val="-11"/>
          <w:sz w:val="24"/>
        </w:rPr>
        <w:t> </w:t>
      </w:r>
      <w:r>
        <w:rPr>
          <w:sz w:val="24"/>
        </w:rPr>
        <w:t>permitted</w:t>
      </w:r>
      <w:r>
        <w:rPr>
          <w:spacing w:val="-10"/>
          <w:sz w:val="24"/>
        </w:rPr>
        <w:t> </w:t>
      </w:r>
      <w:r>
        <w:rPr>
          <w:sz w:val="24"/>
        </w:rPr>
        <w:t>by</w:t>
      </w:r>
      <w:r>
        <w:rPr>
          <w:spacing w:val="-11"/>
          <w:sz w:val="24"/>
        </w:rPr>
        <w:t> </w:t>
      </w:r>
      <w:r>
        <w:rPr>
          <w:sz w:val="24"/>
        </w:rPr>
        <w:t>law,</w:t>
      </w:r>
      <w:r>
        <w:rPr>
          <w:spacing w:val="-7"/>
          <w:sz w:val="24"/>
        </w:rPr>
        <w:t> </w:t>
      </w:r>
      <w:r>
        <w:rPr>
          <w:sz w:val="24"/>
        </w:rPr>
        <w:t>Participant</w:t>
      </w:r>
      <w:r>
        <w:rPr>
          <w:spacing w:val="-10"/>
          <w:sz w:val="24"/>
        </w:rPr>
        <w:t> </w:t>
      </w:r>
      <w:r>
        <w:rPr>
          <w:sz w:val="24"/>
        </w:rPr>
        <w:t>agrees</w:t>
      </w:r>
      <w:r>
        <w:rPr>
          <w:spacing w:val="-9"/>
          <w:sz w:val="24"/>
        </w:rPr>
        <w:t> </w:t>
      </w:r>
      <w:r>
        <w:rPr>
          <w:sz w:val="24"/>
        </w:rPr>
        <w:t>to</w:t>
      </w:r>
      <w:r>
        <w:rPr>
          <w:spacing w:val="-10"/>
          <w:sz w:val="24"/>
        </w:rPr>
        <w:t> </w:t>
      </w:r>
      <w:r>
        <w:rPr>
          <w:sz w:val="24"/>
        </w:rPr>
        <w:t>hold the United States Government harmless and to indemnify the United States Government for all liabilities, demands, damages, expenses and losses arising out of the use by Participant for any purpose of the under this Agreement, unless due to the negligence or willful misconduct of NCI, its employees, or agents.</w:t>
      </w:r>
      <w:r>
        <w:rPr>
          <w:spacing w:val="76"/>
          <w:sz w:val="24"/>
        </w:rPr>
        <w:t> </w:t>
      </w:r>
      <w:r>
        <w:rPr>
          <w:sz w:val="24"/>
        </w:rPr>
        <w:t>Each Party otherwise will be liable</w:t>
      </w:r>
    </w:p>
    <w:p>
      <w:pPr>
        <w:pStyle w:val="ListParagraph"/>
        <w:spacing w:after="0" w:line="240" w:lineRule="auto"/>
        <w:jc w:val="both"/>
        <w:rPr>
          <w:sz w:val="24"/>
        </w:rPr>
        <w:sectPr>
          <w:pgSz w:w="12240" w:h="15840"/>
          <w:pgMar w:header="1022" w:footer="879" w:top="1280" w:bottom="1060" w:left="1440" w:right="1080"/>
        </w:sectPr>
      </w:pPr>
    </w:p>
    <w:p>
      <w:pPr>
        <w:pStyle w:val="BodyText"/>
        <w:spacing w:before="154"/>
        <w:ind w:left="721" w:right="360"/>
        <w:jc w:val="both"/>
      </w:pPr>
      <w:r>
        <w:rPr/>
        <w:t>for</w:t>
      </w:r>
      <w:r>
        <w:rPr>
          <w:spacing w:val="-9"/>
        </w:rPr>
        <w:t> </w:t>
      </w:r>
      <w:r>
        <w:rPr/>
        <w:t>any</w:t>
      </w:r>
      <w:r>
        <w:rPr>
          <w:spacing w:val="-10"/>
        </w:rPr>
        <w:t> </w:t>
      </w:r>
      <w:r>
        <w:rPr/>
        <w:t>claims</w:t>
      </w:r>
      <w:r>
        <w:rPr>
          <w:spacing w:val="-8"/>
        </w:rPr>
        <w:t> </w:t>
      </w:r>
      <w:r>
        <w:rPr/>
        <w:t>or</w:t>
      </w:r>
      <w:r>
        <w:rPr>
          <w:spacing w:val="-9"/>
        </w:rPr>
        <w:t> </w:t>
      </w:r>
      <w:r>
        <w:rPr/>
        <w:t>damages</w:t>
      </w:r>
      <w:r>
        <w:rPr>
          <w:spacing w:val="-8"/>
        </w:rPr>
        <w:t> </w:t>
      </w:r>
      <w:r>
        <w:rPr/>
        <w:t>it</w:t>
      </w:r>
      <w:r>
        <w:rPr>
          <w:spacing w:val="-6"/>
        </w:rPr>
        <w:t> </w:t>
      </w:r>
      <w:r>
        <w:rPr/>
        <w:t>incurs</w:t>
      </w:r>
      <w:r>
        <w:rPr>
          <w:spacing w:val="-8"/>
        </w:rPr>
        <w:t> </w:t>
      </w:r>
      <w:r>
        <w:rPr/>
        <w:t>in</w:t>
      </w:r>
      <w:r>
        <w:rPr>
          <w:spacing w:val="-4"/>
        </w:rPr>
        <w:t> </w:t>
      </w:r>
      <w:r>
        <w:rPr/>
        <w:t>connection</w:t>
      </w:r>
      <w:r>
        <w:rPr>
          <w:spacing w:val="-10"/>
        </w:rPr>
        <w:t> </w:t>
      </w:r>
      <w:r>
        <w:rPr/>
        <w:t>with</w:t>
      </w:r>
      <w:r>
        <w:rPr>
          <w:spacing w:val="-10"/>
        </w:rPr>
        <w:t> </w:t>
      </w:r>
      <w:r>
        <w:rPr/>
        <w:t>this</w:t>
      </w:r>
      <w:r>
        <w:rPr>
          <w:spacing w:val="-2"/>
        </w:rPr>
        <w:t> </w:t>
      </w:r>
      <w:r>
        <w:rPr/>
        <w:t>Agreement,</w:t>
      </w:r>
      <w:r>
        <w:rPr>
          <w:spacing w:val="-10"/>
        </w:rPr>
        <w:t> </w:t>
      </w:r>
      <w:r>
        <w:rPr/>
        <w:t>except</w:t>
      </w:r>
      <w:r>
        <w:rPr>
          <w:spacing w:val="-10"/>
        </w:rPr>
        <w:t> </w:t>
      </w:r>
      <w:r>
        <w:rPr/>
        <w:t>that</w:t>
      </w:r>
      <w:r>
        <w:rPr>
          <w:spacing w:val="-10"/>
        </w:rPr>
        <w:t> </w:t>
      </w:r>
      <w:r>
        <w:rPr/>
        <w:t>NCI,</w:t>
      </w:r>
      <w:r>
        <w:rPr>
          <w:spacing w:val="-10"/>
        </w:rPr>
        <w:t> </w:t>
      </w:r>
      <w:r>
        <w:rPr/>
        <w:t>as an agency of the Government, assumes liability only to the extent provided under the Federal Tort Claims Act, 28 U.S.C. Chapter 171.</w:t>
      </w:r>
    </w:p>
    <w:p>
      <w:pPr>
        <w:pStyle w:val="BodyText"/>
        <w:spacing w:before="1"/>
      </w:pPr>
    </w:p>
    <w:p>
      <w:pPr>
        <w:pStyle w:val="Heading2"/>
        <w:tabs>
          <w:tab w:pos="1440" w:val="left" w:leader="none"/>
        </w:tabs>
      </w:pPr>
      <w:r>
        <w:rPr/>
        <w:t>Article</w:t>
      </w:r>
      <w:r>
        <w:rPr>
          <w:spacing w:val="-8"/>
        </w:rPr>
        <w:t> </w:t>
      </w:r>
      <w:r>
        <w:rPr>
          <w:spacing w:val="-5"/>
        </w:rPr>
        <w:t>9.</w:t>
      </w:r>
      <w:r>
        <w:rPr/>
        <w:tab/>
      </w:r>
      <w:r>
        <w:rPr>
          <w:spacing w:val="-2"/>
        </w:rPr>
        <w:t>Miscellaneous</w:t>
      </w:r>
    </w:p>
    <w:p>
      <w:pPr>
        <w:pStyle w:val="ListParagraph"/>
        <w:numPr>
          <w:ilvl w:val="1"/>
          <w:numId w:val="8"/>
        </w:numPr>
        <w:tabs>
          <w:tab w:pos="721" w:val="left" w:leader="none"/>
        </w:tabs>
        <w:spacing w:line="242" w:lineRule="auto" w:before="274" w:after="0"/>
        <w:ind w:left="721" w:right="358" w:hanging="721"/>
        <w:jc w:val="both"/>
        <w:rPr>
          <w:sz w:val="24"/>
        </w:rPr>
      </w:pPr>
      <w:r>
        <w:rPr>
          <w:b/>
          <w:sz w:val="24"/>
        </w:rPr>
        <w:t>Authority</w:t>
      </w:r>
      <w:r>
        <w:rPr>
          <w:sz w:val="24"/>
        </w:rPr>
        <w:t>.</w:t>
      </w:r>
      <w:r>
        <w:rPr>
          <w:spacing w:val="32"/>
          <w:sz w:val="24"/>
        </w:rPr>
        <w:t> </w:t>
      </w:r>
      <w:r>
        <w:rPr>
          <w:sz w:val="24"/>
        </w:rPr>
        <w:t>The</w:t>
      </w:r>
      <w:r>
        <w:rPr>
          <w:spacing w:val="-15"/>
          <w:sz w:val="24"/>
        </w:rPr>
        <w:t> </w:t>
      </w:r>
      <w:r>
        <w:rPr>
          <w:sz w:val="24"/>
        </w:rPr>
        <w:t>Parties</w:t>
      </w:r>
      <w:r>
        <w:rPr>
          <w:spacing w:val="-13"/>
          <w:sz w:val="24"/>
        </w:rPr>
        <w:t> </w:t>
      </w:r>
      <w:r>
        <w:rPr>
          <w:sz w:val="24"/>
        </w:rPr>
        <w:t>have</w:t>
      </w:r>
      <w:r>
        <w:rPr>
          <w:spacing w:val="-14"/>
          <w:sz w:val="24"/>
        </w:rPr>
        <w:t> </w:t>
      </w:r>
      <w:r>
        <w:rPr>
          <w:sz w:val="24"/>
        </w:rPr>
        <w:t>the</w:t>
      </w:r>
      <w:r>
        <w:rPr>
          <w:spacing w:val="-15"/>
          <w:sz w:val="24"/>
        </w:rPr>
        <w:t> </w:t>
      </w:r>
      <w:r>
        <w:rPr>
          <w:sz w:val="24"/>
        </w:rPr>
        <w:t>requisite</w:t>
      </w:r>
      <w:r>
        <w:rPr>
          <w:spacing w:val="-15"/>
          <w:sz w:val="24"/>
        </w:rPr>
        <w:t> </w:t>
      </w:r>
      <w:r>
        <w:rPr>
          <w:sz w:val="24"/>
        </w:rPr>
        <w:t>power</w:t>
      </w:r>
      <w:r>
        <w:rPr>
          <w:spacing w:val="-14"/>
          <w:sz w:val="24"/>
        </w:rPr>
        <w:t> </w:t>
      </w:r>
      <w:r>
        <w:rPr>
          <w:sz w:val="24"/>
        </w:rPr>
        <w:t>and</w:t>
      </w:r>
      <w:r>
        <w:rPr>
          <w:spacing w:val="-10"/>
          <w:sz w:val="24"/>
        </w:rPr>
        <w:t> </w:t>
      </w:r>
      <w:r>
        <w:rPr>
          <w:sz w:val="24"/>
        </w:rPr>
        <w:t>authority</w:t>
      </w:r>
      <w:r>
        <w:rPr>
          <w:spacing w:val="-10"/>
          <w:sz w:val="24"/>
        </w:rPr>
        <w:t> </w:t>
      </w:r>
      <w:r>
        <w:rPr>
          <w:sz w:val="24"/>
        </w:rPr>
        <w:t>to</w:t>
      </w:r>
      <w:r>
        <w:rPr>
          <w:spacing w:val="-15"/>
          <w:sz w:val="24"/>
        </w:rPr>
        <w:t> </w:t>
      </w:r>
      <w:r>
        <w:rPr>
          <w:sz w:val="24"/>
        </w:rPr>
        <w:t>enter</w:t>
      </w:r>
      <w:r>
        <w:rPr>
          <w:spacing w:val="-14"/>
          <w:sz w:val="24"/>
        </w:rPr>
        <w:t> </w:t>
      </w:r>
      <w:r>
        <w:rPr>
          <w:sz w:val="24"/>
        </w:rPr>
        <w:t>into</w:t>
      </w:r>
      <w:r>
        <w:rPr>
          <w:spacing w:val="-10"/>
          <w:sz w:val="24"/>
        </w:rPr>
        <w:t> </w:t>
      </w:r>
      <w:r>
        <w:rPr>
          <w:sz w:val="24"/>
        </w:rPr>
        <w:t>this</w:t>
      </w:r>
      <w:r>
        <w:rPr>
          <w:spacing w:val="-8"/>
          <w:sz w:val="24"/>
        </w:rPr>
        <w:t> </w:t>
      </w:r>
      <w:r>
        <w:rPr>
          <w:sz w:val="24"/>
        </w:rPr>
        <w:t>Agreement and to perform according to its terms, and the Party’s official signing this Agreement has authority to do so.</w:t>
      </w:r>
    </w:p>
    <w:p>
      <w:pPr>
        <w:pStyle w:val="ListParagraph"/>
        <w:numPr>
          <w:ilvl w:val="1"/>
          <w:numId w:val="8"/>
        </w:numPr>
        <w:tabs>
          <w:tab w:pos="721" w:val="left" w:leader="none"/>
        </w:tabs>
        <w:spacing w:line="240" w:lineRule="auto" w:before="270" w:after="0"/>
        <w:ind w:left="721" w:right="358" w:hanging="721"/>
        <w:jc w:val="both"/>
        <w:rPr>
          <w:sz w:val="24"/>
        </w:rPr>
      </w:pPr>
      <w:r>
        <w:rPr>
          <w:b/>
          <w:sz w:val="24"/>
        </w:rPr>
        <w:t>Governing Law</w:t>
      </w:r>
      <w:r>
        <w:rPr>
          <w:sz w:val="24"/>
        </w:rPr>
        <w:t>.</w:t>
      </w:r>
      <w:r>
        <w:rPr>
          <w:spacing w:val="40"/>
          <w:sz w:val="24"/>
        </w:rPr>
        <w:t> </w:t>
      </w:r>
      <w:r>
        <w:rPr>
          <w:sz w:val="24"/>
        </w:rPr>
        <w:t>The construction, validity, performance and effect of this Agreement will be governed by U.S. federal law, as applied by the federal courts in the District of Columbia.</w:t>
      </w:r>
      <w:r>
        <w:rPr>
          <w:spacing w:val="80"/>
          <w:sz w:val="24"/>
        </w:rPr>
        <w:t> </w:t>
      </w:r>
      <w:r>
        <w:rPr>
          <w:sz w:val="24"/>
        </w:rPr>
        <w:t>If</w:t>
      </w:r>
      <w:r>
        <w:rPr>
          <w:spacing w:val="14"/>
          <w:sz w:val="24"/>
        </w:rPr>
        <w:t> </w:t>
      </w:r>
      <w:r>
        <w:rPr>
          <w:sz w:val="24"/>
        </w:rPr>
        <w:t>any</w:t>
      </w:r>
      <w:r>
        <w:rPr>
          <w:spacing w:val="14"/>
          <w:sz w:val="24"/>
        </w:rPr>
        <w:t> </w:t>
      </w:r>
      <w:r>
        <w:rPr>
          <w:sz w:val="24"/>
        </w:rPr>
        <w:t>provision</w:t>
      </w:r>
      <w:r>
        <w:rPr>
          <w:spacing w:val="14"/>
          <w:sz w:val="24"/>
        </w:rPr>
        <w:t> </w:t>
      </w:r>
      <w:r>
        <w:rPr>
          <w:sz w:val="24"/>
        </w:rPr>
        <w:t>in</w:t>
      </w:r>
      <w:r>
        <w:rPr>
          <w:spacing w:val="14"/>
          <w:sz w:val="24"/>
        </w:rPr>
        <w:t> </w:t>
      </w:r>
      <w:r>
        <w:rPr>
          <w:sz w:val="24"/>
        </w:rPr>
        <w:t>this</w:t>
      </w:r>
      <w:r>
        <w:rPr>
          <w:spacing w:val="19"/>
          <w:sz w:val="24"/>
        </w:rPr>
        <w:t> </w:t>
      </w:r>
      <w:r>
        <w:rPr>
          <w:sz w:val="24"/>
        </w:rPr>
        <w:t>Agreement</w:t>
      </w:r>
      <w:r>
        <w:rPr>
          <w:spacing w:val="14"/>
          <w:sz w:val="24"/>
        </w:rPr>
        <w:t> </w:t>
      </w:r>
      <w:r>
        <w:rPr>
          <w:sz w:val="24"/>
        </w:rPr>
        <w:t>conflicts</w:t>
      </w:r>
      <w:r>
        <w:rPr>
          <w:spacing w:val="16"/>
          <w:sz w:val="24"/>
        </w:rPr>
        <w:t> </w:t>
      </w:r>
      <w:r>
        <w:rPr>
          <w:sz w:val="24"/>
        </w:rPr>
        <w:t>with</w:t>
      </w:r>
      <w:r>
        <w:rPr>
          <w:spacing w:val="14"/>
          <w:sz w:val="24"/>
        </w:rPr>
        <w:t> </w:t>
      </w:r>
      <w:r>
        <w:rPr>
          <w:sz w:val="24"/>
        </w:rPr>
        <w:t>or</w:t>
      </w:r>
      <w:r>
        <w:rPr>
          <w:spacing w:val="14"/>
          <w:sz w:val="24"/>
        </w:rPr>
        <w:t> </w:t>
      </w:r>
      <w:r>
        <w:rPr>
          <w:sz w:val="24"/>
        </w:rPr>
        <w:t>is</w:t>
      </w:r>
      <w:r>
        <w:rPr>
          <w:spacing w:val="16"/>
          <w:sz w:val="24"/>
        </w:rPr>
        <w:t> </w:t>
      </w:r>
      <w:r>
        <w:rPr>
          <w:sz w:val="24"/>
        </w:rPr>
        <w:t>inconsistent</w:t>
      </w:r>
      <w:r>
        <w:rPr>
          <w:spacing w:val="13"/>
          <w:sz w:val="24"/>
        </w:rPr>
        <w:t> </w:t>
      </w:r>
      <w:r>
        <w:rPr>
          <w:sz w:val="24"/>
        </w:rPr>
        <w:t>with</w:t>
      </w:r>
      <w:r>
        <w:rPr>
          <w:spacing w:val="14"/>
          <w:sz w:val="24"/>
        </w:rPr>
        <w:t> </w:t>
      </w:r>
      <w:r>
        <w:rPr>
          <w:sz w:val="24"/>
        </w:rPr>
        <w:t>any</w:t>
      </w:r>
    </w:p>
    <w:p>
      <w:pPr>
        <w:pStyle w:val="BodyText"/>
        <w:spacing w:before="2"/>
        <w:ind w:left="721" w:right="358"/>
        <w:jc w:val="both"/>
      </w:pPr>
      <w:r>
        <w:rPr/>
        <w:t>U.S. federal law or regulation, then the U.S. federal law or regulation will preempt that </w:t>
      </w:r>
      <w:r>
        <w:rPr>
          <w:spacing w:val="-2"/>
        </w:rPr>
        <w:t>provision.</w:t>
      </w:r>
    </w:p>
    <w:p>
      <w:pPr>
        <w:pStyle w:val="ListParagraph"/>
        <w:numPr>
          <w:ilvl w:val="1"/>
          <w:numId w:val="8"/>
        </w:numPr>
        <w:tabs>
          <w:tab w:pos="721" w:val="left" w:leader="none"/>
        </w:tabs>
        <w:spacing w:line="240" w:lineRule="auto" w:before="273" w:after="0"/>
        <w:ind w:left="721" w:right="358" w:hanging="721"/>
        <w:jc w:val="both"/>
        <w:rPr>
          <w:sz w:val="24"/>
        </w:rPr>
      </w:pPr>
      <w:r>
        <w:rPr>
          <w:b/>
          <w:sz w:val="24"/>
        </w:rPr>
        <w:t>Compliance with Law</w:t>
      </w:r>
      <w:r>
        <w:rPr>
          <w:sz w:val="24"/>
        </w:rPr>
        <w:t>.</w:t>
      </w:r>
      <w:r>
        <w:rPr>
          <w:spacing w:val="40"/>
          <w:sz w:val="24"/>
        </w:rPr>
        <w:t> </w:t>
      </w:r>
      <w:r>
        <w:rPr>
          <w:sz w:val="24"/>
        </w:rPr>
        <w:t>Participant agrees that they will comply with, and advise any contractors, grantees, or agents they have engaged to participate in the CBC to comply with, all applicable Executive Orders, statutes, and HHS regulations relating to safety, research on human subjects (45 C.F.R. Part</w:t>
      </w:r>
      <w:r>
        <w:rPr>
          <w:spacing w:val="-1"/>
          <w:sz w:val="24"/>
        </w:rPr>
        <w:t> </w:t>
      </w:r>
      <w:r>
        <w:rPr>
          <w:sz w:val="24"/>
        </w:rPr>
        <w:t>46, 21 C.F.R. Parts 50 and 56) and relating to the</w:t>
      </w:r>
      <w:r>
        <w:rPr>
          <w:spacing w:val="-6"/>
          <w:sz w:val="24"/>
        </w:rPr>
        <w:t> </w:t>
      </w:r>
      <w:r>
        <w:rPr>
          <w:sz w:val="24"/>
        </w:rPr>
        <w:t>appropriate</w:t>
      </w:r>
      <w:r>
        <w:rPr>
          <w:spacing w:val="-6"/>
          <w:sz w:val="24"/>
        </w:rPr>
        <w:t> </w:t>
      </w:r>
      <w:r>
        <w:rPr>
          <w:sz w:val="24"/>
        </w:rPr>
        <w:t>care</w:t>
      </w:r>
      <w:r>
        <w:rPr>
          <w:spacing w:val="-6"/>
          <w:sz w:val="24"/>
        </w:rPr>
        <w:t> </w:t>
      </w:r>
      <w:r>
        <w:rPr>
          <w:sz w:val="24"/>
        </w:rPr>
        <w:t>and</w:t>
      </w:r>
      <w:r>
        <w:rPr>
          <w:spacing w:val="-4"/>
          <w:sz w:val="24"/>
        </w:rPr>
        <w:t> </w:t>
      </w:r>
      <w:r>
        <w:rPr>
          <w:sz w:val="24"/>
        </w:rPr>
        <w:t>use</w:t>
      </w:r>
      <w:r>
        <w:rPr>
          <w:spacing w:val="-6"/>
          <w:sz w:val="24"/>
        </w:rPr>
        <w:t> </w:t>
      </w:r>
      <w:r>
        <w:rPr>
          <w:sz w:val="24"/>
        </w:rPr>
        <w:t>of</w:t>
      </w:r>
      <w:r>
        <w:rPr>
          <w:spacing w:val="-4"/>
          <w:sz w:val="24"/>
        </w:rPr>
        <w:t> </w:t>
      </w:r>
      <w:r>
        <w:rPr>
          <w:sz w:val="24"/>
        </w:rPr>
        <w:t>laboratory</w:t>
      </w:r>
      <w:r>
        <w:rPr>
          <w:spacing w:val="-4"/>
          <w:sz w:val="24"/>
        </w:rPr>
        <w:t> </w:t>
      </w:r>
      <w:r>
        <w:rPr>
          <w:sz w:val="24"/>
        </w:rPr>
        <w:t>animals</w:t>
      </w:r>
      <w:r>
        <w:rPr>
          <w:spacing w:val="-3"/>
          <w:sz w:val="24"/>
        </w:rPr>
        <w:t> </w:t>
      </w:r>
      <w:r>
        <w:rPr>
          <w:sz w:val="24"/>
        </w:rPr>
        <w:t>(7</w:t>
      </w:r>
      <w:r>
        <w:rPr>
          <w:spacing w:val="-4"/>
          <w:sz w:val="24"/>
        </w:rPr>
        <w:t> </w:t>
      </w:r>
      <w:r>
        <w:rPr>
          <w:sz w:val="24"/>
        </w:rPr>
        <w:t>U.S.C.</w:t>
      </w:r>
      <w:r>
        <w:rPr>
          <w:spacing w:val="-4"/>
          <w:sz w:val="24"/>
        </w:rPr>
        <w:t> </w:t>
      </w:r>
      <w:r>
        <w:rPr>
          <w:sz w:val="24"/>
        </w:rPr>
        <w:t>§§</w:t>
      </w:r>
      <w:r>
        <w:rPr>
          <w:spacing w:val="-4"/>
          <w:sz w:val="24"/>
        </w:rPr>
        <w:t> </w:t>
      </w:r>
      <w:r>
        <w:rPr>
          <w:sz w:val="24"/>
        </w:rPr>
        <w:t>2131</w:t>
      </w:r>
      <w:r>
        <w:rPr>
          <w:spacing w:val="-10"/>
          <w:sz w:val="24"/>
        </w:rPr>
        <w:t> </w:t>
      </w:r>
      <w:r>
        <w:rPr>
          <w:sz w:val="24"/>
        </w:rPr>
        <w:t>et</w:t>
      </w:r>
      <w:r>
        <w:rPr>
          <w:spacing w:val="-6"/>
          <w:sz w:val="24"/>
        </w:rPr>
        <w:t> </w:t>
      </w:r>
      <w:r>
        <w:rPr>
          <w:sz w:val="24"/>
        </w:rPr>
        <w:t>seq.;</w:t>
      </w:r>
      <w:r>
        <w:rPr>
          <w:spacing w:val="-6"/>
          <w:sz w:val="24"/>
        </w:rPr>
        <w:t> </w:t>
      </w:r>
      <w:r>
        <w:rPr>
          <w:sz w:val="24"/>
        </w:rPr>
        <w:t>9</w:t>
      </w:r>
      <w:r>
        <w:rPr>
          <w:spacing w:val="-4"/>
          <w:sz w:val="24"/>
        </w:rPr>
        <w:t> </w:t>
      </w:r>
      <w:r>
        <w:rPr>
          <w:sz w:val="24"/>
        </w:rPr>
        <w:t>C.F.R.</w:t>
      </w:r>
      <w:r>
        <w:rPr>
          <w:spacing w:val="-4"/>
          <w:sz w:val="24"/>
        </w:rPr>
        <w:t> </w:t>
      </w:r>
      <w:r>
        <w:rPr>
          <w:sz w:val="24"/>
        </w:rPr>
        <w:t>Part 1, Subchapter A).</w:t>
      </w:r>
    </w:p>
    <w:p>
      <w:pPr>
        <w:pStyle w:val="ListParagraph"/>
        <w:numPr>
          <w:ilvl w:val="1"/>
          <w:numId w:val="8"/>
        </w:numPr>
        <w:tabs>
          <w:tab w:pos="721" w:val="left" w:leader="none"/>
        </w:tabs>
        <w:spacing w:line="242" w:lineRule="auto" w:before="275" w:after="0"/>
        <w:ind w:left="721" w:right="357" w:hanging="721"/>
        <w:jc w:val="both"/>
        <w:rPr>
          <w:sz w:val="24"/>
        </w:rPr>
      </w:pPr>
      <w:r>
        <w:rPr>
          <w:b/>
          <w:sz w:val="24"/>
        </w:rPr>
        <w:t>Severability</w:t>
      </w:r>
      <w:r>
        <w:rPr>
          <w:sz w:val="24"/>
        </w:rPr>
        <w:t>.</w:t>
      </w:r>
      <w:r>
        <w:rPr>
          <w:spacing w:val="40"/>
          <w:sz w:val="24"/>
        </w:rPr>
        <w:t> </w:t>
      </w:r>
      <w:r>
        <w:rPr>
          <w:sz w:val="24"/>
        </w:rPr>
        <w:t>The illegality or invalidity of any provisions of this Agreement will not impair, affect, or invalidate the other provisions of this Agreement.</w:t>
      </w:r>
    </w:p>
    <w:p>
      <w:pPr>
        <w:pStyle w:val="ListParagraph"/>
        <w:numPr>
          <w:ilvl w:val="1"/>
          <w:numId w:val="8"/>
        </w:numPr>
        <w:tabs>
          <w:tab w:pos="721" w:val="left" w:leader="none"/>
        </w:tabs>
        <w:spacing w:line="240" w:lineRule="auto" w:before="273" w:after="0"/>
        <w:ind w:left="721" w:right="358" w:hanging="721"/>
        <w:jc w:val="both"/>
        <w:rPr>
          <w:sz w:val="24"/>
        </w:rPr>
      </w:pPr>
      <w:r>
        <w:rPr>
          <w:b/>
          <w:sz w:val="24"/>
        </w:rPr>
        <w:t>Amendments</w:t>
      </w:r>
      <w:r>
        <w:rPr>
          <w:sz w:val="24"/>
        </w:rPr>
        <w:t>.</w:t>
      </w:r>
      <w:r>
        <w:rPr>
          <w:spacing w:val="40"/>
          <w:sz w:val="24"/>
        </w:rPr>
        <w:t> </w:t>
      </w:r>
      <w:r>
        <w:rPr>
          <w:sz w:val="24"/>
        </w:rPr>
        <w:t>Minor modifications to this Agreement may be made by NCI to reflect program</w:t>
      </w:r>
      <w:r>
        <w:rPr>
          <w:spacing w:val="-13"/>
          <w:sz w:val="24"/>
        </w:rPr>
        <w:t> </w:t>
      </w:r>
      <w:r>
        <w:rPr>
          <w:sz w:val="24"/>
        </w:rPr>
        <w:t>changes.</w:t>
      </w:r>
      <w:r>
        <w:rPr>
          <w:spacing w:val="-10"/>
          <w:sz w:val="24"/>
        </w:rPr>
        <w:t> </w:t>
      </w:r>
      <w:r>
        <w:rPr>
          <w:sz w:val="24"/>
        </w:rPr>
        <w:t>Substantial</w:t>
      </w:r>
      <w:r>
        <w:rPr>
          <w:spacing w:val="-13"/>
          <w:sz w:val="24"/>
        </w:rPr>
        <w:t> </w:t>
      </w:r>
      <w:r>
        <w:rPr>
          <w:sz w:val="24"/>
        </w:rPr>
        <w:t>changes</w:t>
      </w:r>
      <w:r>
        <w:rPr>
          <w:spacing w:val="-10"/>
          <w:sz w:val="24"/>
        </w:rPr>
        <w:t> </w:t>
      </w:r>
      <w:r>
        <w:rPr>
          <w:sz w:val="24"/>
        </w:rPr>
        <w:t>to</w:t>
      </w:r>
      <w:r>
        <w:rPr>
          <w:spacing w:val="-9"/>
          <w:sz w:val="24"/>
        </w:rPr>
        <w:t> </w:t>
      </w:r>
      <w:r>
        <w:rPr>
          <w:sz w:val="24"/>
        </w:rPr>
        <w:t>this</w:t>
      </w:r>
      <w:r>
        <w:rPr>
          <w:spacing w:val="-10"/>
          <w:sz w:val="24"/>
        </w:rPr>
        <w:t> </w:t>
      </w:r>
      <w:r>
        <w:rPr>
          <w:sz w:val="24"/>
        </w:rPr>
        <w:t>Agreement,</w:t>
      </w:r>
      <w:r>
        <w:rPr>
          <w:spacing w:val="-11"/>
          <w:sz w:val="24"/>
        </w:rPr>
        <w:t> </w:t>
      </w:r>
      <w:r>
        <w:rPr>
          <w:sz w:val="24"/>
        </w:rPr>
        <w:t>including</w:t>
      </w:r>
      <w:r>
        <w:rPr>
          <w:spacing w:val="-12"/>
          <w:sz w:val="24"/>
        </w:rPr>
        <w:t> </w:t>
      </w:r>
      <w:r>
        <w:rPr>
          <w:sz w:val="24"/>
        </w:rPr>
        <w:t>extensions</w:t>
      </w:r>
      <w:r>
        <w:rPr>
          <w:spacing w:val="-10"/>
          <w:sz w:val="24"/>
        </w:rPr>
        <w:t> </w:t>
      </w:r>
      <w:r>
        <w:rPr>
          <w:sz w:val="24"/>
        </w:rPr>
        <w:t>of</w:t>
      </w:r>
      <w:r>
        <w:rPr>
          <w:spacing w:val="-11"/>
          <w:sz w:val="24"/>
        </w:rPr>
        <w:t> </w:t>
      </w:r>
      <w:r>
        <w:rPr>
          <w:sz w:val="24"/>
        </w:rPr>
        <w:t>the</w:t>
      </w:r>
      <w:r>
        <w:rPr>
          <w:spacing w:val="-13"/>
          <w:sz w:val="24"/>
        </w:rPr>
        <w:t> </w:t>
      </w:r>
      <w:r>
        <w:rPr>
          <w:sz w:val="24"/>
        </w:rPr>
        <w:t>term, will become effective only upon a written amendment signed by the signatories to this Agreement or by their representatives duly authorized to execute an amendment.</w:t>
      </w:r>
    </w:p>
    <w:p>
      <w:pPr>
        <w:pStyle w:val="BodyText"/>
      </w:pPr>
    </w:p>
    <w:p>
      <w:pPr>
        <w:pStyle w:val="ListParagraph"/>
        <w:numPr>
          <w:ilvl w:val="1"/>
          <w:numId w:val="8"/>
        </w:numPr>
        <w:tabs>
          <w:tab w:pos="721" w:val="left" w:leader="none"/>
        </w:tabs>
        <w:spacing w:line="240" w:lineRule="auto" w:before="0" w:after="0"/>
        <w:ind w:left="721" w:right="359" w:hanging="721"/>
        <w:jc w:val="both"/>
        <w:rPr>
          <w:sz w:val="24"/>
        </w:rPr>
      </w:pPr>
      <w:r>
        <w:rPr>
          <w:b/>
          <w:sz w:val="24"/>
        </w:rPr>
        <w:t>Disputes</w:t>
      </w:r>
      <w:r>
        <w:rPr>
          <w:sz w:val="24"/>
        </w:rPr>
        <w:t>.</w:t>
      </w:r>
      <w:r>
        <w:rPr>
          <w:spacing w:val="6"/>
          <w:sz w:val="24"/>
        </w:rPr>
        <w:t> </w:t>
      </w:r>
      <w:r>
        <w:rPr>
          <w:sz w:val="24"/>
        </w:rPr>
        <w:t>Any</w:t>
      </w:r>
      <w:r>
        <w:rPr>
          <w:spacing w:val="-15"/>
          <w:sz w:val="24"/>
        </w:rPr>
        <w:t> </w:t>
      </w:r>
      <w:r>
        <w:rPr>
          <w:sz w:val="24"/>
        </w:rPr>
        <w:t>dispute</w:t>
      </w:r>
      <w:r>
        <w:rPr>
          <w:spacing w:val="-15"/>
          <w:sz w:val="24"/>
        </w:rPr>
        <w:t> </w:t>
      </w:r>
      <w:r>
        <w:rPr>
          <w:sz w:val="24"/>
        </w:rPr>
        <w:t>arising</w:t>
      </w:r>
      <w:r>
        <w:rPr>
          <w:spacing w:val="-15"/>
          <w:sz w:val="24"/>
        </w:rPr>
        <w:t> </w:t>
      </w:r>
      <w:r>
        <w:rPr>
          <w:sz w:val="24"/>
        </w:rPr>
        <w:t>under</w:t>
      </w:r>
      <w:r>
        <w:rPr>
          <w:spacing w:val="-15"/>
          <w:sz w:val="24"/>
        </w:rPr>
        <w:t> </w:t>
      </w:r>
      <w:r>
        <w:rPr>
          <w:sz w:val="24"/>
        </w:rPr>
        <w:t>this</w:t>
      </w:r>
      <w:r>
        <w:rPr>
          <w:spacing w:val="-15"/>
          <w:sz w:val="24"/>
        </w:rPr>
        <w:t> </w:t>
      </w:r>
      <w:r>
        <w:rPr>
          <w:sz w:val="24"/>
        </w:rPr>
        <w:t>Agreement</w:t>
      </w:r>
      <w:r>
        <w:rPr>
          <w:spacing w:val="-14"/>
          <w:sz w:val="24"/>
        </w:rPr>
        <w:t> </w:t>
      </w:r>
      <w:r>
        <w:rPr>
          <w:sz w:val="24"/>
        </w:rPr>
        <w:t>which</w:t>
      </w:r>
      <w:r>
        <w:rPr>
          <w:spacing w:val="-15"/>
          <w:sz w:val="24"/>
        </w:rPr>
        <w:t> </w:t>
      </w:r>
      <w:r>
        <w:rPr>
          <w:sz w:val="24"/>
        </w:rPr>
        <w:t>is</w:t>
      </w:r>
      <w:r>
        <w:rPr>
          <w:spacing w:val="-15"/>
          <w:sz w:val="24"/>
        </w:rPr>
        <w:t> </w:t>
      </w:r>
      <w:r>
        <w:rPr>
          <w:sz w:val="24"/>
        </w:rPr>
        <w:t>not</w:t>
      </w:r>
      <w:r>
        <w:rPr>
          <w:spacing w:val="-15"/>
          <w:sz w:val="24"/>
        </w:rPr>
        <w:t> </w:t>
      </w:r>
      <w:r>
        <w:rPr>
          <w:sz w:val="24"/>
        </w:rPr>
        <w:t>disposed</w:t>
      </w:r>
      <w:r>
        <w:rPr>
          <w:spacing w:val="-15"/>
          <w:sz w:val="24"/>
        </w:rPr>
        <w:t> </w:t>
      </w:r>
      <w:r>
        <w:rPr>
          <w:sz w:val="24"/>
        </w:rPr>
        <w:t>of</w:t>
      </w:r>
      <w:r>
        <w:rPr>
          <w:spacing w:val="-15"/>
          <w:sz w:val="24"/>
        </w:rPr>
        <w:t> </w:t>
      </w:r>
      <w:r>
        <w:rPr>
          <w:sz w:val="24"/>
        </w:rPr>
        <w:t>by</w:t>
      </w:r>
      <w:r>
        <w:rPr>
          <w:spacing w:val="-15"/>
          <w:sz w:val="24"/>
        </w:rPr>
        <w:t> </w:t>
      </w:r>
      <w:r>
        <w:rPr>
          <w:sz w:val="24"/>
        </w:rPr>
        <w:t>agreement will be submitted jointly to the signatories or their designees of this Agreement. If the signatories, or their designees, are unable to jointly resolve the dispute within thirty (30) days after notification thereof, the NCI Director (or his/her designee).</w:t>
      </w:r>
      <w:r>
        <w:rPr>
          <w:spacing w:val="40"/>
          <w:sz w:val="24"/>
        </w:rPr>
        <w:t> </w:t>
      </w:r>
      <w:r>
        <w:rPr>
          <w:sz w:val="24"/>
        </w:rPr>
        <w:t>Nothing in this Paragraph will prevent any Party from pursuing any additional administrative remedies that may be available and, after exhaustion of such administrative remedies, pursuing all available judicial remedies.</w:t>
      </w:r>
    </w:p>
    <w:p>
      <w:pPr>
        <w:pStyle w:val="BodyText"/>
        <w:spacing w:before="3"/>
      </w:pPr>
    </w:p>
    <w:p>
      <w:pPr>
        <w:pStyle w:val="BodyText"/>
        <w:ind w:left="721" w:right="363"/>
        <w:jc w:val="both"/>
      </w:pPr>
      <w:r>
        <w:rPr/>
        <w:t>The Parties acknowledge and agree that in the event of any breach of this Participants Agreement, including, without limitation, the actual or threatened disclosure of </w:t>
      </w:r>
      <w:r>
        <w:rPr>
          <w:spacing w:val="-2"/>
        </w:rPr>
        <w:t>Confidential</w:t>
      </w:r>
      <w:r>
        <w:rPr>
          <w:spacing w:val="-6"/>
        </w:rPr>
        <w:t> </w:t>
      </w:r>
      <w:r>
        <w:rPr>
          <w:spacing w:val="-2"/>
        </w:rPr>
        <w:t>Information, the Parties and</w:t>
      </w:r>
      <w:r>
        <w:rPr>
          <w:spacing w:val="-5"/>
        </w:rPr>
        <w:t> </w:t>
      </w:r>
      <w:r>
        <w:rPr>
          <w:spacing w:val="-2"/>
        </w:rPr>
        <w:t>all</w:t>
      </w:r>
      <w:r>
        <w:rPr>
          <w:spacing w:val="-6"/>
        </w:rPr>
        <w:t> </w:t>
      </w:r>
      <w:r>
        <w:rPr>
          <w:spacing w:val="-2"/>
        </w:rPr>
        <w:t>Confidential Information</w:t>
      </w:r>
      <w:r>
        <w:rPr>
          <w:spacing w:val="-5"/>
        </w:rPr>
        <w:t> </w:t>
      </w:r>
      <w:r>
        <w:rPr>
          <w:spacing w:val="-2"/>
        </w:rPr>
        <w:t>Providers may</w:t>
      </w:r>
      <w:r>
        <w:rPr>
          <w:spacing w:val="-5"/>
        </w:rPr>
        <w:t> </w:t>
      </w:r>
      <w:r>
        <w:rPr>
          <w:spacing w:val="-2"/>
        </w:rPr>
        <w:t>suffer </w:t>
      </w:r>
      <w:r>
        <w:rPr/>
        <w:t>an</w:t>
      </w:r>
      <w:r>
        <w:rPr>
          <w:spacing w:val="-8"/>
        </w:rPr>
        <w:t> </w:t>
      </w:r>
      <w:r>
        <w:rPr/>
        <w:t>irreparable</w:t>
      </w:r>
      <w:r>
        <w:rPr>
          <w:spacing w:val="-9"/>
        </w:rPr>
        <w:t> </w:t>
      </w:r>
      <w:r>
        <w:rPr/>
        <w:t>injury,</w:t>
      </w:r>
      <w:r>
        <w:rPr>
          <w:spacing w:val="-7"/>
        </w:rPr>
        <w:t> </w:t>
      </w:r>
      <w:r>
        <w:rPr/>
        <w:t>such</w:t>
      </w:r>
      <w:r>
        <w:rPr>
          <w:spacing w:val="-3"/>
        </w:rPr>
        <w:t> </w:t>
      </w:r>
      <w:r>
        <w:rPr/>
        <w:t>that</w:t>
      </w:r>
      <w:r>
        <w:rPr>
          <w:spacing w:val="-9"/>
        </w:rPr>
        <w:t> </w:t>
      </w:r>
      <w:r>
        <w:rPr/>
        <w:t>no</w:t>
      </w:r>
      <w:r>
        <w:rPr>
          <w:spacing w:val="-3"/>
        </w:rPr>
        <w:t> </w:t>
      </w:r>
      <w:r>
        <w:rPr/>
        <w:t>remedy</w:t>
      </w:r>
      <w:r>
        <w:rPr>
          <w:spacing w:val="-8"/>
        </w:rPr>
        <w:t> </w:t>
      </w:r>
      <w:r>
        <w:rPr/>
        <w:t>at</w:t>
      </w:r>
      <w:r>
        <w:rPr>
          <w:spacing w:val="-9"/>
        </w:rPr>
        <w:t> </w:t>
      </w:r>
      <w:r>
        <w:rPr/>
        <w:t>law</w:t>
      </w:r>
      <w:r>
        <w:rPr>
          <w:spacing w:val="-6"/>
        </w:rPr>
        <w:t> </w:t>
      </w:r>
      <w:r>
        <w:rPr/>
        <w:t>will</w:t>
      </w:r>
      <w:r>
        <w:rPr>
          <w:spacing w:val="-4"/>
        </w:rPr>
        <w:t> </w:t>
      </w:r>
      <w:r>
        <w:rPr/>
        <w:t>afford</w:t>
      </w:r>
      <w:r>
        <w:rPr>
          <w:spacing w:val="-2"/>
        </w:rPr>
        <w:t> </w:t>
      </w:r>
      <w:r>
        <w:rPr/>
        <w:t>it</w:t>
      </w:r>
      <w:r>
        <w:rPr>
          <w:spacing w:val="-4"/>
        </w:rPr>
        <w:t> </w:t>
      </w:r>
      <w:r>
        <w:rPr/>
        <w:t>adequate</w:t>
      </w:r>
      <w:r>
        <w:rPr>
          <w:spacing w:val="-9"/>
        </w:rPr>
        <w:t> </w:t>
      </w:r>
      <w:r>
        <w:rPr/>
        <w:t>protection</w:t>
      </w:r>
      <w:r>
        <w:rPr>
          <w:spacing w:val="-2"/>
        </w:rPr>
        <w:t> </w:t>
      </w:r>
      <w:r>
        <w:rPr/>
        <w:t>against, or appropriate compensation for, such injury. Accordingly, the Parties hereby agree that the Confidential Information Provider may be entitled to specific performance of the obligations described</w:t>
      </w:r>
      <w:r>
        <w:rPr>
          <w:spacing w:val="1"/>
        </w:rPr>
        <w:t> </w:t>
      </w:r>
      <w:r>
        <w:rPr/>
        <w:t>under</w:t>
      </w:r>
      <w:r>
        <w:rPr>
          <w:spacing w:val="1"/>
        </w:rPr>
        <w:t> </w:t>
      </w:r>
      <w:r>
        <w:rPr/>
        <w:t>this</w:t>
      </w:r>
      <w:r>
        <w:rPr>
          <w:spacing w:val="3"/>
        </w:rPr>
        <w:t> </w:t>
      </w:r>
      <w:r>
        <w:rPr/>
        <w:t>Participants</w:t>
      </w:r>
      <w:r>
        <w:rPr>
          <w:spacing w:val="3"/>
        </w:rPr>
        <w:t> </w:t>
      </w:r>
      <w:r>
        <w:rPr/>
        <w:t>Agreement,</w:t>
      </w:r>
      <w:r>
        <w:rPr>
          <w:spacing w:val="1"/>
        </w:rPr>
        <w:t> </w:t>
      </w:r>
      <w:r>
        <w:rPr/>
        <w:t>as</w:t>
      </w:r>
      <w:r>
        <w:rPr>
          <w:spacing w:val="3"/>
        </w:rPr>
        <w:t> </w:t>
      </w:r>
      <w:r>
        <w:rPr/>
        <w:t>well</w:t>
      </w:r>
      <w:r>
        <w:rPr>
          <w:spacing w:val="5"/>
        </w:rPr>
        <w:t> </w:t>
      </w:r>
      <w:r>
        <w:rPr/>
        <w:t>as</w:t>
      </w:r>
      <w:r>
        <w:rPr>
          <w:spacing w:val="3"/>
        </w:rPr>
        <w:t> </w:t>
      </w:r>
      <w:r>
        <w:rPr/>
        <w:t>such</w:t>
      </w:r>
      <w:r>
        <w:rPr>
          <w:spacing w:val="1"/>
        </w:rPr>
        <w:t> </w:t>
      </w:r>
      <w:r>
        <w:rPr/>
        <w:t>further</w:t>
      </w:r>
      <w:r>
        <w:rPr>
          <w:spacing w:val="1"/>
        </w:rPr>
        <w:t> </w:t>
      </w:r>
      <w:r>
        <w:rPr>
          <w:spacing w:val="-2"/>
        </w:rPr>
        <w:t>equitable</w:t>
      </w:r>
    </w:p>
    <w:p>
      <w:pPr>
        <w:pStyle w:val="BodyText"/>
        <w:spacing w:after="0"/>
        <w:jc w:val="both"/>
        <w:sectPr>
          <w:pgSz w:w="12240" w:h="15840"/>
          <w:pgMar w:header="1022" w:footer="879" w:top="1280" w:bottom="1060" w:left="1440" w:right="1080"/>
        </w:sectPr>
      </w:pPr>
    </w:p>
    <w:p>
      <w:pPr>
        <w:pStyle w:val="BodyText"/>
        <w:spacing w:before="154"/>
        <w:ind w:left="721" w:right="353"/>
        <w:jc w:val="both"/>
      </w:pPr>
      <w:r>
        <w:rPr/>
        <w:t>relief</w:t>
      </w:r>
      <w:r>
        <w:rPr>
          <w:spacing w:val="-9"/>
        </w:rPr>
        <w:t> </w:t>
      </w:r>
      <w:r>
        <w:rPr/>
        <w:t>as</w:t>
      </w:r>
      <w:r>
        <w:rPr>
          <w:spacing w:val="-7"/>
        </w:rPr>
        <w:t> </w:t>
      </w:r>
      <w:r>
        <w:rPr/>
        <w:t>may</w:t>
      </w:r>
      <w:r>
        <w:rPr>
          <w:spacing w:val="-9"/>
        </w:rPr>
        <w:t> </w:t>
      </w:r>
      <w:r>
        <w:rPr/>
        <w:t>be</w:t>
      </w:r>
      <w:r>
        <w:rPr>
          <w:spacing w:val="-10"/>
        </w:rPr>
        <w:t> </w:t>
      </w:r>
      <w:r>
        <w:rPr/>
        <w:t>granted</w:t>
      </w:r>
      <w:r>
        <w:rPr>
          <w:spacing w:val="-9"/>
        </w:rPr>
        <w:t> </w:t>
      </w:r>
      <w:r>
        <w:rPr/>
        <w:t>by</w:t>
      </w:r>
      <w:r>
        <w:rPr>
          <w:spacing w:val="-9"/>
        </w:rPr>
        <w:t> </w:t>
      </w:r>
      <w:r>
        <w:rPr/>
        <w:t>a</w:t>
      </w:r>
      <w:r>
        <w:rPr>
          <w:spacing w:val="-10"/>
        </w:rPr>
        <w:t> </w:t>
      </w:r>
      <w:r>
        <w:rPr/>
        <w:t>court</w:t>
      </w:r>
      <w:r>
        <w:rPr>
          <w:spacing w:val="-10"/>
        </w:rPr>
        <w:t> </w:t>
      </w:r>
      <w:r>
        <w:rPr/>
        <w:t>of</w:t>
      </w:r>
      <w:r>
        <w:rPr>
          <w:spacing w:val="-8"/>
        </w:rPr>
        <w:t> </w:t>
      </w:r>
      <w:r>
        <w:rPr/>
        <w:t>competent</w:t>
      </w:r>
      <w:r>
        <w:rPr>
          <w:spacing w:val="-10"/>
        </w:rPr>
        <w:t> </w:t>
      </w:r>
      <w:r>
        <w:rPr/>
        <w:t>jurisdiction.</w:t>
      </w:r>
      <w:r>
        <w:rPr>
          <w:spacing w:val="40"/>
        </w:rPr>
        <w:t> </w:t>
      </w:r>
      <w:r>
        <w:rPr/>
        <w:t>With</w:t>
      </w:r>
      <w:r>
        <w:rPr>
          <w:spacing w:val="-9"/>
        </w:rPr>
        <w:t> </w:t>
      </w:r>
      <w:r>
        <w:rPr/>
        <w:t>respect</w:t>
      </w:r>
      <w:r>
        <w:rPr>
          <w:spacing w:val="-10"/>
        </w:rPr>
        <w:t> </w:t>
      </w:r>
      <w:r>
        <w:rPr/>
        <w:t>to</w:t>
      </w:r>
      <w:r>
        <w:rPr>
          <w:spacing w:val="-9"/>
        </w:rPr>
        <w:t> </w:t>
      </w:r>
      <w:r>
        <w:rPr/>
        <w:t>NIH</w:t>
      </w:r>
      <w:r>
        <w:rPr>
          <w:spacing w:val="-7"/>
        </w:rPr>
        <w:t> </w:t>
      </w:r>
      <w:r>
        <w:rPr/>
        <w:t>or</w:t>
      </w:r>
      <w:r>
        <w:rPr>
          <w:spacing w:val="-8"/>
        </w:rPr>
        <w:t> </w:t>
      </w:r>
      <w:r>
        <w:rPr/>
        <w:t>other federal government Participant, the Confidential Information Provider would only be entitled to injunctive relief. For purpose of this Participants Agreement the Confidential Information Provider is considered a third-party beneficiary and has the right, but is not required, to enforce the provisions of this Agreement.</w:t>
      </w:r>
    </w:p>
    <w:p>
      <w:pPr>
        <w:pStyle w:val="ListParagraph"/>
        <w:numPr>
          <w:ilvl w:val="1"/>
          <w:numId w:val="8"/>
        </w:numPr>
        <w:tabs>
          <w:tab w:pos="721" w:val="left" w:leader="none"/>
        </w:tabs>
        <w:spacing w:line="240" w:lineRule="auto" w:before="200" w:after="0"/>
        <w:ind w:left="721" w:right="366" w:hanging="721"/>
        <w:jc w:val="both"/>
        <w:rPr>
          <w:sz w:val="24"/>
        </w:rPr>
      </w:pPr>
      <w:r>
        <w:rPr>
          <w:b/>
          <w:sz w:val="24"/>
        </w:rPr>
        <w:t>Use</w:t>
      </w:r>
      <w:r>
        <w:rPr>
          <w:b/>
          <w:spacing w:val="-4"/>
          <w:sz w:val="24"/>
        </w:rPr>
        <w:t> </w:t>
      </w:r>
      <w:r>
        <w:rPr>
          <w:b/>
          <w:sz w:val="24"/>
        </w:rPr>
        <w:t>of</w:t>
      </w:r>
      <w:r>
        <w:rPr>
          <w:b/>
          <w:spacing w:val="-3"/>
          <w:sz w:val="24"/>
        </w:rPr>
        <w:t> </w:t>
      </w:r>
      <w:r>
        <w:rPr>
          <w:b/>
          <w:sz w:val="24"/>
        </w:rPr>
        <w:t>Name. </w:t>
      </w:r>
      <w:r>
        <w:rPr>
          <w:sz w:val="24"/>
        </w:rPr>
        <w:t>By entering into this Agreement, the Participant will not directly or indirectly</w:t>
      </w:r>
      <w:r>
        <w:rPr>
          <w:spacing w:val="-3"/>
          <w:sz w:val="24"/>
        </w:rPr>
        <w:t> </w:t>
      </w:r>
      <w:r>
        <w:rPr>
          <w:sz w:val="24"/>
        </w:rPr>
        <w:t>endorse any</w:t>
      </w:r>
      <w:r>
        <w:rPr>
          <w:spacing w:val="-3"/>
          <w:sz w:val="24"/>
        </w:rPr>
        <w:t> </w:t>
      </w:r>
      <w:r>
        <w:rPr>
          <w:sz w:val="24"/>
        </w:rPr>
        <w:t>product</w:t>
      </w:r>
      <w:r>
        <w:rPr>
          <w:spacing w:val="-5"/>
          <w:sz w:val="24"/>
        </w:rPr>
        <w:t> </w:t>
      </w:r>
      <w:r>
        <w:rPr>
          <w:sz w:val="24"/>
        </w:rPr>
        <w:t>or</w:t>
      </w:r>
      <w:r>
        <w:rPr>
          <w:spacing w:val="-3"/>
          <w:sz w:val="24"/>
        </w:rPr>
        <w:t> </w:t>
      </w:r>
      <w:r>
        <w:rPr>
          <w:sz w:val="24"/>
        </w:rPr>
        <w:t>service</w:t>
      </w:r>
      <w:r>
        <w:rPr>
          <w:spacing w:val="-5"/>
          <w:sz w:val="24"/>
        </w:rPr>
        <w:t> </w:t>
      </w:r>
      <w:r>
        <w:rPr>
          <w:sz w:val="24"/>
        </w:rPr>
        <w:t>that</w:t>
      </w:r>
      <w:r>
        <w:rPr>
          <w:spacing w:val="-5"/>
          <w:sz w:val="24"/>
        </w:rPr>
        <w:t> </w:t>
      </w:r>
      <w:r>
        <w:rPr>
          <w:sz w:val="24"/>
        </w:rPr>
        <w:t>is</w:t>
      </w:r>
      <w:r>
        <w:rPr>
          <w:spacing w:val="-2"/>
          <w:sz w:val="24"/>
        </w:rPr>
        <w:t> </w:t>
      </w:r>
      <w:r>
        <w:rPr>
          <w:sz w:val="24"/>
        </w:rPr>
        <w:t>or</w:t>
      </w:r>
      <w:r>
        <w:rPr>
          <w:spacing w:val="-3"/>
          <w:sz w:val="24"/>
        </w:rPr>
        <w:t> </w:t>
      </w:r>
      <w:r>
        <w:rPr>
          <w:sz w:val="24"/>
        </w:rPr>
        <w:t>will</w:t>
      </w:r>
      <w:r>
        <w:rPr>
          <w:spacing w:val="-5"/>
          <w:sz w:val="24"/>
        </w:rPr>
        <w:t> </w:t>
      </w:r>
      <w:r>
        <w:rPr>
          <w:sz w:val="24"/>
        </w:rPr>
        <w:t>be provided</w:t>
      </w:r>
      <w:r>
        <w:rPr>
          <w:spacing w:val="-3"/>
          <w:sz w:val="24"/>
        </w:rPr>
        <w:t> </w:t>
      </w:r>
      <w:r>
        <w:rPr>
          <w:sz w:val="24"/>
        </w:rPr>
        <w:t>by the Government</w:t>
      </w:r>
      <w:r>
        <w:rPr>
          <w:spacing w:val="-5"/>
          <w:sz w:val="24"/>
        </w:rPr>
        <w:t> </w:t>
      </w:r>
      <w:r>
        <w:rPr>
          <w:sz w:val="24"/>
        </w:rPr>
        <w:t>or another Participant, whether directly or indirectly related to this Agreement. Participant will</w:t>
      </w:r>
      <w:r>
        <w:rPr>
          <w:spacing w:val="-9"/>
          <w:sz w:val="24"/>
        </w:rPr>
        <w:t> </w:t>
      </w:r>
      <w:r>
        <w:rPr>
          <w:sz w:val="24"/>
        </w:rPr>
        <w:t>not</w:t>
      </w:r>
      <w:r>
        <w:rPr>
          <w:spacing w:val="-4"/>
          <w:sz w:val="24"/>
        </w:rPr>
        <w:t> </w:t>
      </w:r>
      <w:r>
        <w:rPr>
          <w:sz w:val="24"/>
        </w:rPr>
        <w:t>in</w:t>
      </w:r>
      <w:r>
        <w:rPr>
          <w:spacing w:val="-3"/>
          <w:sz w:val="24"/>
        </w:rPr>
        <w:t> </w:t>
      </w:r>
      <w:r>
        <w:rPr>
          <w:sz w:val="24"/>
        </w:rPr>
        <w:t>any</w:t>
      </w:r>
      <w:r>
        <w:rPr>
          <w:spacing w:val="-8"/>
          <w:sz w:val="24"/>
        </w:rPr>
        <w:t> </w:t>
      </w:r>
      <w:r>
        <w:rPr>
          <w:sz w:val="24"/>
        </w:rPr>
        <w:t>way</w:t>
      </w:r>
      <w:r>
        <w:rPr>
          <w:spacing w:val="-8"/>
          <w:sz w:val="24"/>
        </w:rPr>
        <w:t> </w:t>
      </w:r>
      <w:r>
        <w:rPr>
          <w:sz w:val="24"/>
        </w:rPr>
        <w:t>state</w:t>
      </w:r>
      <w:r>
        <w:rPr>
          <w:spacing w:val="-9"/>
          <w:sz w:val="24"/>
        </w:rPr>
        <w:t> </w:t>
      </w:r>
      <w:r>
        <w:rPr>
          <w:sz w:val="24"/>
        </w:rPr>
        <w:t>or</w:t>
      </w:r>
      <w:r>
        <w:rPr>
          <w:spacing w:val="-3"/>
          <w:sz w:val="24"/>
        </w:rPr>
        <w:t> </w:t>
      </w:r>
      <w:r>
        <w:rPr>
          <w:sz w:val="24"/>
        </w:rPr>
        <w:t>imply</w:t>
      </w:r>
      <w:r>
        <w:rPr>
          <w:spacing w:val="-8"/>
          <w:sz w:val="24"/>
        </w:rPr>
        <w:t> </w:t>
      </w:r>
      <w:r>
        <w:rPr>
          <w:sz w:val="24"/>
        </w:rPr>
        <w:t>that</w:t>
      </w:r>
      <w:r>
        <w:rPr>
          <w:spacing w:val="-4"/>
          <w:sz w:val="24"/>
        </w:rPr>
        <w:t> </w:t>
      </w:r>
      <w:r>
        <w:rPr>
          <w:sz w:val="24"/>
        </w:rPr>
        <w:t>this</w:t>
      </w:r>
      <w:r>
        <w:rPr>
          <w:spacing w:val="-6"/>
          <w:sz w:val="24"/>
        </w:rPr>
        <w:t> </w:t>
      </w:r>
      <w:r>
        <w:rPr>
          <w:sz w:val="24"/>
        </w:rPr>
        <w:t>Agreement</w:t>
      </w:r>
      <w:r>
        <w:rPr>
          <w:spacing w:val="-9"/>
          <w:sz w:val="24"/>
        </w:rPr>
        <w:t> </w:t>
      </w:r>
      <w:r>
        <w:rPr>
          <w:sz w:val="24"/>
        </w:rPr>
        <w:t>is</w:t>
      </w:r>
      <w:r>
        <w:rPr>
          <w:spacing w:val="-6"/>
          <w:sz w:val="24"/>
        </w:rPr>
        <w:t> </w:t>
      </w:r>
      <w:r>
        <w:rPr>
          <w:sz w:val="24"/>
        </w:rPr>
        <w:t>an</w:t>
      </w:r>
      <w:r>
        <w:rPr>
          <w:spacing w:val="-3"/>
          <w:sz w:val="24"/>
        </w:rPr>
        <w:t> </w:t>
      </w:r>
      <w:r>
        <w:rPr>
          <w:sz w:val="24"/>
        </w:rPr>
        <w:t>endorsement</w:t>
      </w:r>
      <w:r>
        <w:rPr>
          <w:spacing w:val="-9"/>
          <w:sz w:val="24"/>
        </w:rPr>
        <w:t> </w:t>
      </w:r>
      <w:r>
        <w:rPr>
          <w:sz w:val="24"/>
        </w:rPr>
        <w:t>of</w:t>
      </w:r>
      <w:r>
        <w:rPr>
          <w:spacing w:val="-3"/>
          <w:sz w:val="24"/>
        </w:rPr>
        <w:t> </w:t>
      </w:r>
      <w:r>
        <w:rPr>
          <w:sz w:val="24"/>
        </w:rPr>
        <w:t>any</w:t>
      </w:r>
      <w:r>
        <w:rPr>
          <w:spacing w:val="-8"/>
          <w:sz w:val="24"/>
        </w:rPr>
        <w:t> </w:t>
      </w:r>
      <w:r>
        <w:rPr>
          <w:sz w:val="24"/>
        </w:rPr>
        <w:t>product</w:t>
      </w:r>
      <w:r>
        <w:rPr>
          <w:spacing w:val="-9"/>
          <w:sz w:val="24"/>
        </w:rPr>
        <w:t> </w:t>
      </w:r>
      <w:r>
        <w:rPr>
          <w:sz w:val="24"/>
        </w:rPr>
        <w:t>or service by another Participant or any of its organizational unites or employees.</w:t>
      </w:r>
    </w:p>
    <w:p>
      <w:pPr>
        <w:pStyle w:val="BodyText"/>
      </w:pPr>
    </w:p>
    <w:p>
      <w:pPr>
        <w:pStyle w:val="ListParagraph"/>
        <w:numPr>
          <w:ilvl w:val="1"/>
          <w:numId w:val="8"/>
        </w:numPr>
        <w:tabs>
          <w:tab w:pos="721" w:val="left" w:leader="none"/>
        </w:tabs>
        <w:spacing w:line="240" w:lineRule="auto" w:before="0" w:after="0"/>
        <w:ind w:left="721" w:right="365" w:hanging="721"/>
        <w:jc w:val="both"/>
        <w:rPr>
          <w:sz w:val="24"/>
        </w:rPr>
      </w:pPr>
      <w:r>
        <w:rPr>
          <w:b/>
          <w:sz w:val="24"/>
        </w:rPr>
        <w:t>Export Controls</w:t>
      </w:r>
      <w:r>
        <w:rPr>
          <w:sz w:val="24"/>
        </w:rPr>
        <w:t>.</w:t>
      </w:r>
      <w:r>
        <w:rPr>
          <w:spacing w:val="40"/>
          <w:sz w:val="24"/>
        </w:rPr>
        <w:t> </w:t>
      </w:r>
      <w:r>
        <w:rPr>
          <w:sz w:val="24"/>
        </w:rPr>
        <w:t>Participant agrees to comply with U.S. export law and regulations, including 21 U.S.C. 382 and 21 CFR Part 312.110.</w:t>
      </w:r>
    </w:p>
    <w:p>
      <w:pPr>
        <w:pStyle w:val="BodyText"/>
        <w:spacing w:before="2"/>
      </w:pPr>
    </w:p>
    <w:p>
      <w:pPr>
        <w:pStyle w:val="ListParagraph"/>
        <w:numPr>
          <w:ilvl w:val="1"/>
          <w:numId w:val="9"/>
        </w:numPr>
        <w:tabs>
          <w:tab w:pos="721" w:val="left" w:leader="none"/>
        </w:tabs>
        <w:spacing w:line="240" w:lineRule="auto" w:before="0" w:after="0"/>
        <w:ind w:left="721" w:right="359" w:hanging="721"/>
        <w:jc w:val="both"/>
        <w:rPr>
          <w:sz w:val="24"/>
        </w:rPr>
      </w:pPr>
      <w:r>
        <w:rPr>
          <w:b/>
          <w:sz w:val="24"/>
        </w:rPr>
        <w:t>Entire</w:t>
      </w:r>
      <w:r>
        <w:rPr>
          <w:b/>
          <w:spacing w:val="-7"/>
          <w:sz w:val="24"/>
        </w:rPr>
        <w:t> </w:t>
      </w:r>
      <w:r>
        <w:rPr>
          <w:b/>
          <w:sz w:val="24"/>
        </w:rPr>
        <w:t>Agreement</w:t>
      </w:r>
      <w:r>
        <w:rPr>
          <w:sz w:val="24"/>
        </w:rPr>
        <w:t>.</w:t>
      </w:r>
      <w:r>
        <w:rPr>
          <w:spacing w:val="40"/>
          <w:sz w:val="24"/>
        </w:rPr>
        <w:t> </w:t>
      </w:r>
      <w:r>
        <w:rPr>
          <w:sz w:val="24"/>
        </w:rPr>
        <w:t>This</w:t>
      </w:r>
      <w:r>
        <w:rPr>
          <w:spacing w:val="-4"/>
          <w:sz w:val="24"/>
        </w:rPr>
        <w:t> </w:t>
      </w:r>
      <w:r>
        <w:rPr>
          <w:sz w:val="24"/>
        </w:rPr>
        <w:t>Agreement</w:t>
      </w:r>
      <w:r>
        <w:rPr>
          <w:spacing w:val="-6"/>
          <w:sz w:val="24"/>
        </w:rPr>
        <w:t> </w:t>
      </w:r>
      <w:r>
        <w:rPr>
          <w:sz w:val="24"/>
        </w:rPr>
        <w:t>and</w:t>
      </w:r>
      <w:r>
        <w:rPr>
          <w:spacing w:val="-5"/>
          <w:sz w:val="24"/>
        </w:rPr>
        <w:t> </w:t>
      </w:r>
      <w:r>
        <w:rPr>
          <w:sz w:val="24"/>
        </w:rPr>
        <w:t>Appendices</w:t>
      </w:r>
      <w:r>
        <w:rPr>
          <w:spacing w:val="-4"/>
          <w:sz w:val="24"/>
        </w:rPr>
        <w:t> </w:t>
      </w:r>
      <w:r>
        <w:rPr>
          <w:sz w:val="24"/>
        </w:rPr>
        <w:t>A-B</w:t>
      </w:r>
      <w:r>
        <w:rPr>
          <w:spacing w:val="-10"/>
          <w:sz w:val="24"/>
        </w:rPr>
        <w:t> </w:t>
      </w:r>
      <w:r>
        <w:rPr>
          <w:sz w:val="24"/>
        </w:rPr>
        <w:t>constitute</w:t>
      </w:r>
      <w:r>
        <w:rPr>
          <w:spacing w:val="-7"/>
          <w:sz w:val="24"/>
        </w:rPr>
        <w:t> </w:t>
      </w:r>
      <w:r>
        <w:rPr>
          <w:sz w:val="24"/>
        </w:rPr>
        <w:t>the</w:t>
      </w:r>
      <w:r>
        <w:rPr>
          <w:spacing w:val="-7"/>
          <w:sz w:val="24"/>
        </w:rPr>
        <w:t> </w:t>
      </w:r>
      <w:r>
        <w:rPr>
          <w:sz w:val="24"/>
        </w:rPr>
        <w:t>entire</w:t>
      </w:r>
      <w:r>
        <w:rPr>
          <w:spacing w:val="-7"/>
          <w:sz w:val="24"/>
        </w:rPr>
        <w:t> </w:t>
      </w:r>
      <w:r>
        <w:rPr>
          <w:sz w:val="24"/>
        </w:rPr>
        <w:t>agreement between the Parties concerning the subject matter of this Agreement and supersedes any prior understanding or written or oral agreement, including Participants Agreements.</w:t>
      </w:r>
    </w:p>
    <w:p>
      <w:pPr>
        <w:pStyle w:val="BodyText"/>
        <w:spacing w:before="1"/>
      </w:pPr>
    </w:p>
    <w:p>
      <w:pPr>
        <w:pStyle w:val="ListParagraph"/>
        <w:numPr>
          <w:ilvl w:val="1"/>
          <w:numId w:val="9"/>
        </w:numPr>
        <w:tabs>
          <w:tab w:pos="721" w:val="left" w:leader="none"/>
        </w:tabs>
        <w:spacing w:line="240" w:lineRule="auto" w:before="1" w:after="0"/>
        <w:ind w:left="721" w:right="360" w:hanging="721"/>
        <w:jc w:val="both"/>
        <w:rPr>
          <w:sz w:val="24"/>
        </w:rPr>
      </w:pPr>
      <w:r>
        <w:rPr>
          <w:b/>
          <w:sz w:val="24"/>
        </w:rPr>
        <w:t>Survivability</w:t>
      </w:r>
      <w:r>
        <w:rPr>
          <w:sz w:val="24"/>
        </w:rPr>
        <w:t>.</w:t>
      </w:r>
      <w:r>
        <w:rPr>
          <w:spacing w:val="40"/>
          <w:sz w:val="24"/>
        </w:rPr>
        <w:t> </w:t>
      </w:r>
      <w:r>
        <w:rPr>
          <w:sz w:val="24"/>
        </w:rPr>
        <w:t>The provisions of Paragraphs 5.1, 5.2, 6.1-6.5, 7.1, 7.2, 8.1, 8.2, 9.2, 9.3, 9.6, 9.7, and 9.11 will survive the expiration or early termination of this Agreement.</w:t>
      </w:r>
    </w:p>
    <w:p>
      <w:pPr>
        <w:pStyle w:val="BodyText"/>
        <w:spacing w:before="237"/>
      </w:pPr>
    </w:p>
    <w:p>
      <w:pPr>
        <w:pStyle w:val="BodyText"/>
        <w:ind w:left="1767" w:right="2128"/>
        <w:jc w:val="center"/>
      </w:pPr>
      <w:r>
        <w:rPr/>
        <w:t>SIGNATURES</w:t>
      </w:r>
      <w:r>
        <w:rPr>
          <w:spacing w:val="-2"/>
        </w:rPr>
        <w:t> </w:t>
      </w:r>
      <w:r>
        <w:rPr/>
        <w:t>BEGIN</w:t>
      </w:r>
      <w:r>
        <w:rPr>
          <w:spacing w:val="-1"/>
        </w:rPr>
        <w:t> </w:t>
      </w:r>
      <w:r>
        <w:rPr/>
        <w:t>ON</w:t>
      </w:r>
      <w:r>
        <w:rPr>
          <w:spacing w:val="-1"/>
        </w:rPr>
        <w:t> </w:t>
      </w:r>
      <w:r>
        <w:rPr/>
        <w:t>THE</w:t>
      </w:r>
      <w:r>
        <w:rPr>
          <w:spacing w:val="-4"/>
        </w:rPr>
        <w:t> </w:t>
      </w:r>
      <w:r>
        <w:rPr/>
        <w:t>NEXT</w:t>
      </w:r>
      <w:r>
        <w:rPr>
          <w:spacing w:val="-3"/>
        </w:rPr>
        <w:t> </w:t>
      </w:r>
      <w:r>
        <w:rPr>
          <w:spacing w:val="-4"/>
        </w:rPr>
        <w:t>PAGE</w:t>
      </w:r>
    </w:p>
    <w:p>
      <w:pPr>
        <w:pStyle w:val="BodyText"/>
        <w:spacing w:after="0"/>
        <w:jc w:val="center"/>
        <w:sectPr>
          <w:pgSz w:w="12240" w:h="15840"/>
          <w:pgMar w:header="1022" w:footer="879" w:top="1280" w:bottom="1060" w:left="1440" w:right="1080"/>
        </w:sectPr>
      </w:pPr>
    </w:p>
    <w:p>
      <w:pPr>
        <w:pStyle w:val="Heading1"/>
        <w:spacing w:before="151"/>
        <w:ind w:right="2129"/>
      </w:pPr>
      <w:r>
        <w:rPr/>
        <w:t>SIGNATURE</w:t>
      </w:r>
      <w:r>
        <w:rPr>
          <w:spacing w:val="-11"/>
        </w:rPr>
        <w:t> </w:t>
      </w:r>
      <w:r>
        <w:rPr>
          <w:spacing w:val="-4"/>
        </w:rPr>
        <w:t>PAGE</w:t>
      </w:r>
    </w:p>
    <w:p>
      <w:pPr>
        <w:pStyle w:val="BodyText"/>
        <w:spacing w:before="4"/>
        <w:rPr>
          <w:b/>
          <w:sz w:val="28"/>
        </w:rPr>
      </w:pPr>
    </w:p>
    <w:p>
      <w:pPr>
        <w:pStyle w:val="BodyText"/>
        <w:ind w:right="259"/>
      </w:pPr>
      <w:r>
        <w:rPr/>
        <w:t>By</w:t>
      </w:r>
      <w:r>
        <w:rPr>
          <w:spacing w:val="-4"/>
        </w:rPr>
        <w:t> </w:t>
      </w:r>
      <w:r>
        <w:rPr/>
        <w:t>executing</w:t>
      </w:r>
      <w:r>
        <w:rPr>
          <w:spacing w:val="-4"/>
        </w:rPr>
        <w:t> </w:t>
      </w:r>
      <w:r>
        <w:rPr/>
        <w:t>this</w:t>
      </w:r>
      <w:r>
        <w:rPr>
          <w:spacing w:val="-4"/>
        </w:rPr>
        <w:t> </w:t>
      </w:r>
      <w:r>
        <w:rPr/>
        <w:t>agreement,</w:t>
      </w:r>
      <w:r>
        <w:rPr>
          <w:spacing w:val="-4"/>
        </w:rPr>
        <w:t> </w:t>
      </w:r>
      <w:r>
        <w:rPr/>
        <w:t>each</w:t>
      </w:r>
      <w:r>
        <w:rPr>
          <w:spacing w:val="-4"/>
        </w:rPr>
        <w:t> </w:t>
      </w:r>
      <w:r>
        <w:rPr/>
        <w:t>Participant</w:t>
      </w:r>
      <w:r>
        <w:rPr>
          <w:spacing w:val="-6"/>
        </w:rPr>
        <w:t> </w:t>
      </w:r>
      <w:r>
        <w:rPr/>
        <w:t>represents</w:t>
      </w:r>
      <w:r>
        <w:rPr>
          <w:spacing w:val="-4"/>
        </w:rPr>
        <w:t> </w:t>
      </w:r>
      <w:r>
        <w:rPr/>
        <w:t>that</w:t>
      </w:r>
      <w:r>
        <w:rPr>
          <w:spacing w:val="-2"/>
        </w:rPr>
        <w:t> </w:t>
      </w:r>
      <w:r>
        <w:rPr/>
        <w:t>all</w:t>
      </w:r>
      <w:r>
        <w:rPr>
          <w:spacing w:val="-6"/>
        </w:rPr>
        <w:t> </w:t>
      </w:r>
      <w:r>
        <w:rPr/>
        <w:t>statements</w:t>
      </w:r>
      <w:r>
        <w:rPr>
          <w:spacing w:val="-4"/>
        </w:rPr>
        <w:t> </w:t>
      </w:r>
      <w:r>
        <w:rPr/>
        <w:t>made</w:t>
      </w:r>
      <w:r>
        <w:rPr>
          <w:spacing w:val="-6"/>
        </w:rPr>
        <w:t> </w:t>
      </w:r>
      <w:r>
        <w:rPr/>
        <w:t>herein</w:t>
      </w:r>
      <w:r>
        <w:rPr>
          <w:spacing w:val="-4"/>
        </w:rPr>
        <w:t> </w:t>
      </w:r>
      <w:r>
        <w:rPr/>
        <w:t>are</w:t>
      </w:r>
      <w:r>
        <w:rPr>
          <w:spacing w:val="-2"/>
        </w:rPr>
        <w:t> </w:t>
      </w:r>
      <w:r>
        <w:rPr/>
        <w:t>true, complete, and accurate to the best of its knowledge.</w:t>
      </w:r>
    </w:p>
    <w:p>
      <w:pPr>
        <w:pStyle w:val="BodyText"/>
        <w:spacing w:before="117"/>
      </w:pPr>
    </w:p>
    <w:p>
      <w:pPr>
        <w:pStyle w:val="Heading2"/>
      </w:pPr>
      <w:r>
        <w:rPr/>
        <w:t>FOR</w:t>
      </w:r>
      <w:r>
        <w:rPr>
          <w:spacing w:val="-2"/>
        </w:rPr>
        <w:t> </w:t>
      </w:r>
      <w:r>
        <w:rPr/>
        <w:t>NATIONAL</w:t>
      </w:r>
      <w:r>
        <w:rPr>
          <w:spacing w:val="-3"/>
        </w:rPr>
        <w:t> </w:t>
      </w:r>
      <w:r>
        <w:rPr/>
        <w:t>CANCER</w:t>
      </w:r>
      <w:r>
        <w:rPr>
          <w:spacing w:val="-1"/>
        </w:rPr>
        <w:t> </w:t>
      </w:r>
      <w:r>
        <w:rPr>
          <w:spacing w:val="-2"/>
        </w:rPr>
        <w:t>INSTITUTE:</w:t>
      </w:r>
    </w:p>
    <w:p>
      <w:pPr>
        <w:pStyle w:val="BodyText"/>
        <w:rPr>
          <w:b/>
          <w:sz w:val="20"/>
        </w:rPr>
      </w:pPr>
    </w:p>
    <w:p>
      <w:pPr>
        <w:pStyle w:val="BodyText"/>
        <w:rPr>
          <w:b/>
          <w:sz w:val="20"/>
        </w:rPr>
      </w:pPr>
    </w:p>
    <w:p>
      <w:pPr>
        <w:pStyle w:val="BodyText"/>
        <w:rPr>
          <w:b/>
          <w:sz w:val="20"/>
        </w:rPr>
      </w:pPr>
    </w:p>
    <w:p>
      <w:pPr>
        <w:pStyle w:val="BodyText"/>
        <w:spacing w:before="124"/>
        <w:rPr>
          <w:b/>
          <w:sz w:val="20"/>
        </w:rPr>
      </w:pPr>
    </w:p>
    <w:tbl>
      <w:tblPr>
        <w:tblW w:w="0" w:type="auto"/>
        <w:jc w:val="left"/>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12"/>
        <w:gridCol w:w="1890"/>
        <w:gridCol w:w="2701"/>
      </w:tblGrid>
      <w:tr>
        <w:trPr>
          <w:trHeight w:val="336" w:hRule="atLeast"/>
        </w:trPr>
        <w:tc>
          <w:tcPr>
            <w:tcW w:w="4412" w:type="dxa"/>
            <w:tcBorders>
              <w:top w:val="single" w:sz="4" w:space="0" w:color="000000"/>
            </w:tcBorders>
          </w:tcPr>
          <w:p>
            <w:pPr>
              <w:pStyle w:val="TableParagraph"/>
              <w:spacing w:before="26"/>
              <w:ind w:left="60"/>
              <w:rPr>
                <w:sz w:val="24"/>
              </w:rPr>
            </w:pPr>
            <w:r>
              <w:rPr>
                <w:sz w:val="24"/>
              </w:rPr>
              <w:t>James H. Doroshow, </w:t>
            </w:r>
            <w:r>
              <w:rPr>
                <w:spacing w:val="-4"/>
                <w:sz w:val="24"/>
              </w:rPr>
              <w:t>Ph.D.</w:t>
            </w:r>
          </w:p>
        </w:tc>
        <w:tc>
          <w:tcPr>
            <w:tcW w:w="1890" w:type="dxa"/>
          </w:tcPr>
          <w:p>
            <w:pPr>
              <w:pStyle w:val="TableParagraph"/>
              <w:rPr>
                <w:sz w:val="24"/>
              </w:rPr>
            </w:pPr>
          </w:p>
        </w:tc>
        <w:tc>
          <w:tcPr>
            <w:tcW w:w="2701" w:type="dxa"/>
            <w:tcBorders>
              <w:top w:val="single" w:sz="4" w:space="0" w:color="000000"/>
            </w:tcBorders>
          </w:tcPr>
          <w:p>
            <w:pPr>
              <w:pStyle w:val="TableParagraph"/>
              <w:spacing w:before="26"/>
              <w:ind w:left="61"/>
              <w:rPr>
                <w:sz w:val="24"/>
              </w:rPr>
            </w:pPr>
            <w:r>
              <w:rPr>
                <w:spacing w:val="-4"/>
                <w:sz w:val="24"/>
              </w:rPr>
              <w:t>Date</w:t>
            </w:r>
          </w:p>
        </w:tc>
      </w:tr>
      <w:tr>
        <w:trPr>
          <w:trHeight w:val="300" w:hRule="atLeast"/>
        </w:trPr>
        <w:tc>
          <w:tcPr>
            <w:tcW w:w="9003" w:type="dxa"/>
            <w:gridSpan w:val="3"/>
          </w:tcPr>
          <w:p>
            <w:pPr>
              <w:pStyle w:val="TableParagraph"/>
              <w:spacing w:line="256" w:lineRule="exact" w:before="24"/>
              <w:ind w:left="60"/>
              <w:rPr>
                <w:sz w:val="24"/>
              </w:rPr>
            </w:pPr>
            <w:r>
              <w:rPr>
                <w:sz w:val="24"/>
              </w:rPr>
              <w:t>Director,</w:t>
            </w:r>
            <w:r>
              <w:rPr>
                <w:spacing w:val="-3"/>
                <w:sz w:val="24"/>
              </w:rPr>
              <w:t> </w:t>
            </w:r>
            <w:r>
              <w:rPr>
                <w:sz w:val="24"/>
              </w:rPr>
              <w:t>Division</w:t>
            </w:r>
            <w:r>
              <w:rPr>
                <w:spacing w:val="-2"/>
                <w:sz w:val="24"/>
              </w:rPr>
              <w:t> </w:t>
            </w:r>
            <w:r>
              <w:rPr>
                <w:sz w:val="24"/>
              </w:rPr>
              <w:t>of</w:t>
            </w:r>
            <w:r>
              <w:rPr>
                <w:spacing w:val="-2"/>
                <w:sz w:val="24"/>
              </w:rPr>
              <w:t> </w:t>
            </w:r>
            <w:r>
              <w:rPr>
                <w:sz w:val="24"/>
              </w:rPr>
              <w:t>Cancer</w:t>
            </w:r>
            <w:r>
              <w:rPr>
                <w:spacing w:val="-3"/>
                <w:sz w:val="24"/>
              </w:rPr>
              <w:t> </w:t>
            </w:r>
            <w:r>
              <w:rPr>
                <w:sz w:val="24"/>
              </w:rPr>
              <w:t>Treatment</w:t>
            </w:r>
            <w:r>
              <w:rPr>
                <w:spacing w:val="1"/>
                <w:sz w:val="24"/>
              </w:rPr>
              <w:t> </w:t>
            </w:r>
            <w:r>
              <w:rPr>
                <w:sz w:val="24"/>
              </w:rPr>
              <w:t>and</w:t>
            </w:r>
            <w:r>
              <w:rPr>
                <w:spacing w:val="-2"/>
                <w:sz w:val="24"/>
              </w:rPr>
              <w:t> </w:t>
            </w:r>
            <w:r>
              <w:rPr>
                <w:sz w:val="24"/>
              </w:rPr>
              <w:t>Diagnosis,</w:t>
            </w:r>
            <w:r>
              <w:rPr>
                <w:spacing w:val="-2"/>
                <w:sz w:val="24"/>
              </w:rPr>
              <w:t> </w:t>
            </w:r>
            <w:r>
              <w:rPr>
                <w:spacing w:val="-5"/>
                <w:sz w:val="24"/>
              </w:rPr>
              <w:t>NCI</w:t>
            </w:r>
          </w:p>
        </w:tc>
      </w:tr>
    </w:tbl>
    <w:p>
      <w:pPr>
        <w:pStyle w:val="BodyText"/>
        <w:rPr>
          <w:b/>
          <w:sz w:val="20"/>
        </w:rPr>
      </w:pPr>
    </w:p>
    <w:p>
      <w:pPr>
        <w:pStyle w:val="BodyText"/>
        <w:rPr>
          <w:b/>
          <w:sz w:val="20"/>
        </w:rPr>
      </w:pPr>
    </w:p>
    <w:p>
      <w:pPr>
        <w:pStyle w:val="BodyText"/>
        <w:rPr>
          <w:b/>
          <w:sz w:val="20"/>
        </w:rPr>
      </w:pPr>
    </w:p>
    <w:p>
      <w:pPr>
        <w:pStyle w:val="BodyText"/>
        <w:spacing w:before="152"/>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914717</wp:posOffset>
                </wp:positionH>
                <wp:positionV relativeFrom="paragraph">
                  <wp:posOffset>258081</wp:posOffset>
                </wp:positionV>
                <wp:extent cx="28194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819400" cy="1270"/>
                        </a:xfrm>
                        <a:custGeom>
                          <a:avLst/>
                          <a:gdLst/>
                          <a:ahLst/>
                          <a:cxnLst/>
                          <a:rect l="l" t="t" r="r" b="b"/>
                          <a:pathLst>
                            <a:path w="2819400" h="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5002pt;margin-top:20.321373pt;width:222pt;height:.1pt;mso-position-horizontal-relative:page;mso-position-vertical-relative:paragraph;z-index:-15728640;mso-wrap-distance-left:0;mso-wrap-distance-right:0" id="docshape6" coordorigin="1441,406" coordsize="4440,0" path="m1441,406l5881,406e" filled="false" stroked="true" strokeweight=".487125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88352">
                <wp:simplePos x="0" y="0"/>
                <wp:positionH relativeFrom="page">
                  <wp:posOffset>4955285</wp:posOffset>
                </wp:positionH>
                <wp:positionV relativeFrom="paragraph">
                  <wp:posOffset>258081</wp:posOffset>
                </wp:positionV>
                <wp:extent cx="17526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752600" cy="1270"/>
                        </a:xfrm>
                        <a:custGeom>
                          <a:avLst/>
                          <a:gdLst/>
                          <a:ahLst/>
                          <a:cxnLst/>
                          <a:rect l="l" t="t" r="r" b="b"/>
                          <a:pathLst>
                            <a:path w="1752600" h="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0.179993pt;margin-top:20.321373pt;width:138pt;height:.1pt;mso-position-horizontal-relative:page;mso-position-vertical-relative:paragraph;z-index:-15728128;mso-wrap-distance-left:0;mso-wrap-distance-right:0" id="docshape7" coordorigin="7804,406" coordsize="2760,0" path="m7804,406l10564,406e" filled="false" stroked="true" strokeweight=".487125pt" strokecolor="#000000">
                <v:path arrowok="t"/>
                <v:stroke dashstyle="solid"/>
                <w10:wrap type="topAndBottom"/>
              </v:shape>
            </w:pict>
          </mc:Fallback>
        </mc:AlternateContent>
      </w:r>
    </w:p>
    <w:p>
      <w:pPr>
        <w:pStyle w:val="BodyText"/>
        <w:tabs>
          <w:tab w:pos="6483" w:val="left" w:leader="none"/>
        </w:tabs>
        <w:spacing w:before="119"/>
      </w:pPr>
      <w:r>
        <w:rPr/>
        <w:t>Jeffrey</w:t>
      </w:r>
      <w:r>
        <w:rPr>
          <w:spacing w:val="-2"/>
        </w:rPr>
        <w:t> </w:t>
      </w:r>
      <w:r>
        <w:rPr/>
        <w:t>W.</w:t>
      </w:r>
      <w:r>
        <w:rPr>
          <w:spacing w:val="-2"/>
        </w:rPr>
        <w:t> </w:t>
      </w:r>
      <w:r>
        <w:rPr/>
        <w:t>Thomas,</w:t>
      </w:r>
      <w:r>
        <w:rPr>
          <w:spacing w:val="-1"/>
        </w:rPr>
        <w:t> </w:t>
      </w:r>
      <w:r>
        <w:rPr>
          <w:spacing w:val="-4"/>
        </w:rPr>
        <w:t>Ph.D.</w:t>
      </w:r>
      <w:r>
        <w:rPr/>
        <w:tab/>
      </w:r>
      <w:r>
        <w:rPr>
          <w:spacing w:val="-4"/>
        </w:rPr>
        <w:t>Date</w:t>
      </w:r>
    </w:p>
    <w:p>
      <w:pPr>
        <w:pStyle w:val="BodyText"/>
        <w:spacing w:before="119"/>
      </w:pPr>
      <w:r>
        <w:rPr/>
        <w:t>Frederick</w:t>
      </w:r>
      <w:r>
        <w:rPr>
          <w:spacing w:val="-3"/>
        </w:rPr>
        <w:t> </w:t>
      </w:r>
      <w:r>
        <w:rPr/>
        <w:t>Unit</w:t>
      </w:r>
      <w:r>
        <w:rPr>
          <w:spacing w:val="-5"/>
        </w:rPr>
        <w:t> </w:t>
      </w:r>
      <w:r>
        <w:rPr/>
        <w:t>Supervisor,</w:t>
      </w:r>
      <w:r>
        <w:rPr>
          <w:spacing w:val="-3"/>
        </w:rPr>
        <w:t> </w:t>
      </w:r>
      <w:r>
        <w:rPr/>
        <w:t>TTC,</w:t>
      </w:r>
      <w:r>
        <w:rPr>
          <w:spacing w:val="-2"/>
        </w:rPr>
        <w:t> </w:t>
      </w:r>
      <w:r>
        <w:rPr>
          <w:spacing w:val="-5"/>
        </w:rPr>
        <w:t>NCI</w:t>
      </w:r>
    </w:p>
    <w:p>
      <w:pPr>
        <w:pStyle w:val="BodyText"/>
        <w:rPr>
          <w:sz w:val="20"/>
        </w:rPr>
      </w:pPr>
    </w:p>
    <w:p>
      <w:pPr>
        <w:pStyle w:val="BodyText"/>
        <w:spacing w:before="64"/>
        <w:rPr>
          <w:sz w:val="20"/>
        </w:rPr>
      </w:pPr>
    </w:p>
    <w:tbl>
      <w:tblPr>
        <w:tblW w:w="0" w:type="auto"/>
        <w:jc w:val="left"/>
        <w:tblInd w:w="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88"/>
        <w:gridCol w:w="4630"/>
      </w:tblGrid>
      <w:tr>
        <w:trPr>
          <w:trHeight w:val="332" w:hRule="atLeast"/>
        </w:trPr>
        <w:tc>
          <w:tcPr>
            <w:tcW w:w="4688" w:type="dxa"/>
          </w:tcPr>
          <w:p>
            <w:pPr>
              <w:pStyle w:val="TableParagraph"/>
              <w:spacing w:line="266" w:lineRule="exact"/>
              <w:ind w:left="50"/>
              <w:rPr>
                <w:b/>
                <w:sz w:val="24"/>
              </w:rPr>
            </w:pPr>
            <w:r>
              <w:rPr>
                <w:b/>
                <w:sz w:val="24"/>
              </w:rPr>
              <w:t>NCI</w:t>
            </w:r>
            <w:r>
              <w:rPr>
                <w:b/>
                <w:spacing w:val="-1"/>
                <w:sz w:val="24"/>
              </w:rPr>
              <w:t> </w:t>
            </w:r>
            <w:r>
              <w:rPr>
                <w:b/>
                <w:sz w:val="24"/>
              </w:rPr>
              <w:t>CBC </w:t>
            </w:r>
            <w:r>
              <w:rPr>
                <w:b/>
                <w:spacing w:val="-2"/>
                <w:sz w:val="24"/>
              </w:rPr>
              <w:t>Contact:</w:t>
            </w:r>
          </w:p>
        </w:tc>
        <w:tc>
          <w:tcPr>
            <w:tcW w:w="4630" w:type="dxa"/>
          </w:tcPr>
          <w:p>
            <w:pPr>
              <w:pStyle w:val="TableParagraph"/>
              <w:spacing w:line="266" w:lineRule="exact"/>
              <w:ind w:left="314"/>
              <w:rPr>
                <w:b/>
                <w:sz w:val="24"/>
              </w:rPr>
            </w:pPr>
            <w:r>
              <w:rPr>
                <w:b/>
                <w:sz w:val="24"/>
              </w:rPr>
              <w:t>NCI</w:t>
            </w:r>
            <w:r>
              <w:rPr>
                <w:b/>
                <w:spacing w:val="-1"/>
                <w:sz w:val="24"/>
              </w:rPr>
              <w:t> </w:t>
            </w:r>
            <w:r>
              <w:rPr>
                <w:b/>
                <w:sz w:val="24"/>
              </w:rPr>
              <w:t>Technology</w:t>
            </w:r>
            <w:r>
              <w:rPr>
                <w:b/>
                <w:spacing w:val="-1"/>
                <w:sz w:val="24"/>
              </w:rPr>
              <w:t> </w:t>
            </w:r>
            <w:r>
              <w:rPr>
                <w:b/>
                <w:sz w:val="24"/>
              </w:rPr>
              <w:t>Transfer</w:t>
            </w:r>
            <w:r>
              <w:rPr>
                <w:b/>
                <w:spacing w:val="-3"/>
                <w:sz w:val="24"/>
              </w:rPr>
              <w:t> </w:t>
            </w:r>
            <w:r>
              <w:rPr>
                <w:b/>
                <w:spacing w:val="-2"/>
                <w:sz w:val="24"/>
              </w:rPr>
              <w:t>Contact:</w:t>
            </w:r>
          </w:p>
        </w:tc>
      </w:tr>
      <w:tr>
        <w:trPr>
          <w:trHeight w:val="2263" w:hRule="atLeast"/>
        </w:trPr>
        <w:tc>
          <w:tcPr>
            <w:tcW w:w="4688" w:type="dxa"/>
          </w:tcPr>
          <w:p>
            <w:pPr>
              <w:pStyle w:val="TableParagraph"/>
              <w:spacing w:line="275" w:lineRule="exact" w:before="57"/>
              <w:ind w:left="395"/>
              <w:rPr>
                <w:sz w:val="24"/>
              </w:rPr>
            </w:pPr>
            <w:r>
              <w:rPr>
                <w:sz w:val="24"/>
              </w:rPr>
              <w:t>Barbara</w:t>
            </w:r>
            <w:r>
              <w:rPr>
                <w:spacing w:val="-6"/>
                <w:sz w:val="24"/>
              </w:rPr>
              <w:t> </w:t>
            </w:r>
            <w:r>
              <w:rPr>
                <w:sz w:val="24"/>
              </w:rPr>
              <w:t>Mroczkowski,</w:t>
            </w:r>
            <w:r>
              <w:rPr>
                <w:spacing w:val="-3"/>
                <w:sz w:val="24"/>
              </w:rPr>
              <w:t> </w:t>
            </w:r>
            <w:r>
              <w:rPr>
                <w:spacing w:val="-2"/>
                <w:sz w:val="24"/>
              </w:rPr>
              <w:t>Ph.D.</w:t>
            </w:r>
          </w:p>
          <w:p>
            <w:pPr>
              <w:pStyle w:val="TableParagraph"/>
              <w:ind w:left="540" w:hanging="145"/>
              <w:rPr>
                <w:sz w:val="24"/>
              </w:rPr>
            </w:pPr>
            <w:r>
              <w:rPr>
                <w:sz w:val="24"/>
              </w:rPr>
              <w:t>Director,</w:t>
            </w:r>
            <w:r>
              <w:rPr>
                <w:spacing w:val="-15"/>
                <w:sz w:val="24"/>
              </w:rPr>
              <w:t> </w:t>
            </w:r>
            <w:r>
              <w:rPr>
                <w:sz w:val="24"/>
              </w:rPr>
              <w:t>NCI</w:t>
            </w:r>
            <w:r>
              <w:rPr>
                <w:spacing w:val="-15"/>
                <w:sz w:val="24"/>
              </w:rPr>
              <w:t> </w:t>
            </w:r>
            <w:r>
              <w:rPr>
                <w:sz w:val="24"/>
              </w:rPr>
              <w:t>Experimental</w:t>
            </w:r>
            <w:r>
              <w:rPr>
                <w:spacing w:val="-15"/>
                <w:sz w:val="24"/>
              </w:rPr>
              <w:t> </w:t>
            </w:r>
            <w:r>
              <w:rPr>
                <w:sz w:val="24"/>
              </w:rPr>
              <w:t>Therapeutics (NExT) Program</w:t>
            </w:r>
          </w:p>
          <w:p>
            <w:pPr>
              <w:pStyle w:val="TableParagraph"/>
              <w:ind w:left="395" w:right="2142"/>
              <w:rPr>
                <w:sz w:val="24"/>
              </w:rPr>
            </w:pPr>
            <w:r>
              <w:rPr>
                <w:sz w:val="24"/>
              </w:rPr>
              <w:t>Bldg</w:t>
            </w:r>
            <w:r>
              <w:rPr>
                <w:spacing w:val="-14"/>
                <w:sz w:val="24"/>
              </w:rPr>
              <w:t> </w:t>
            </w:r>
            <w:r>
              <w:rPr>
                <w:sz w:val="24"/>
              </w:rPr>
              <w:t>31,</w:t>
            </w:r>
            <w:r>
              <w:rPr>
                <w:spacing w:val="-14"/>
                <w:sz w:val="24"/>
              </w:rPr>
              <w:t> </w:t>
            </w:r>
            <w:r>
              <w:rPr>
                <w:sz w:val="24"/>
              </w:rPr>
              <w:t>Suite</w:t>
            </w:r>
            <w:r>
              <w:rPr>
                <w:spacing w:val="-15"/>
                <w:sz w:val="24"/>
              </w:rPr>
              <w:t> </w:t>
            </w:r>
            <w:r>
              <w:rPr>
                <w:sz w:val="24"/>
              </w:rPr>
              <w:t>3A44 31 Center Drive</w:t>
            </w:r>
          </w:p>
          <w:p>
            <w:pPr>
              <w:pStyle w:val="TableParagraph"/>
              <w:spacing w:line="275" w:lineRule="exact" w:before="1"/>
              <w:ind w:left="395"/>
              <w:rPr>
                <w:sz w:val="24"/>
              </w:rPr>
            </w:pPr>
            <w:r>
              <w:rPr>
                <w:sz w:val="24"/>
              </w:rPr>
              <w:t>Bethesda,</w:t>
            </w:r>
            <w:r>
              <w:rPr>
                <w:spacing w:val="-3"/>
                <w:sz w:val="24"/>
              </w:rPr>
              <w:t> </w:t>
            </w:r>
            <w:r>
              <w:rPr>
                <w:sz w:val="24"/>
              </w:rPr>
              <w:t>MD</w:t>
            </w:r>
            <w:r>
              <w:rPr>
                <w:spacing w:val="-2"/>
                <w:sz w:val="24"/>
              </w:rPr>
              <w:t> 20892</w:t>
            </w:r>
          </w:p>
          <w:p>
            <w:pPr>
              <w:pStyle w:val="TableParagraph"/>
              <w:spacing w:line="275" w:lineRule="exact"/>
              <w:ind w:left="395"/>
              <w:rPr>
                <w:sz w:val="24"/>
              </w:rPr>
            </w:pPr>
            <w:r>
              <w:rPr>
                <w:sz w:val="24"/>
              </w:rPr>
              <w:t>Ph:</w:t>
            </w:r>
            <w:r>
              <w:rPr>
                <w:spacing w:val="-2"/>
                <w:sz w:val="24"/>
              </w:rPr>
              <w:t> </w:t>
            </w:r>
            <w:r>
              <w:rPr>
                <w:sz w:val="24"/>
              </w:rPr>
              <w:t>(240) 781 -</w:t>
            </w:r>
            <w:r>
              <w:rPr>
                <w:spacing w:val="1"/>
                <w:sz w:val="24"/>
              </w:rPr>
              <w:t> </w:t>
            </w:r>
            <w:r>
              <w:rPr>
                <w:spacing w:val="-4"/>
                <w:sz w:val="24"/>
              </w:rPr>
              <w:t>3320</w:t>
            </w:r>
          </w:p>
          <w:p>
            <w:pPr>
              <w:pStyle w:val="TableParagraph"/>
              <w:spacing w:line="255" w:lineRule="exact"/>
              <w:ind w:left="395"/>
              <w:rPr>
                <w:sz w:val="24"/>
              </w:rPr>
            </w:pPr>
            <w:r>
              <w:rPr>
                <w:sz w:val="24"/>
              </w:rPr>
              <w:t>Email:</w:t>
            </w:r>
            <w:r>
              <w:rPr>
                <w:spacing w:val="-7"/>
                <w:sz w:val="24"/>
              </w:rPr>
              <w:t> </w:t>
            </w:r>
            <w:hyperlink r:id="rId9">
              <w:r>
                <w:rPr>
                  <w:spacing w:val="-2"/>
                  <w:sz w:val="24"/>
                </w:rPr>
                <w:t>mroczkowskib@mail.nih.gov</w:t>
              </w:r>
            </w:hyperlink>
          </w:p>
        </w:tc>
        <w:tc>
          <w:tcPr>
            <w:tcW w:w="4630" w:type="dxa"/>
          </w:tcPr>
          <w:p>
            <w:pPr>
              <w:pStyle w:val="TableParagraph"/>
              <w:spacing w:line="275" w:lineRule="exact" w:before="57"/>
              <w:ind w:left="664"/>
              <w:rPr>
                <w:sz w:val="24"/>
              </w:rPr>
            </w:pPr>
            <w:r>
              <w:rPr>
                <w:sz w:val="24"/>
              </w:rPr>
              <w:t>Jeffrey</w:t>
            </w:r>
            <w:r>
              <w:rPr>
                <w:spacing w:val="-2"/>
                <w:sz w:val="24"/>
              </w:rPr>
              <w:t> </w:t>
            </w:r>
            <w:r>
              <w:rPr>
                <w:sz w:val="24"/>
              </w:rPr>
              <w:t>W.</w:t>
            </w:r>
            <w:r>
              <w:rPr>
                <w:spacing w:val="-2"/>
                <w:sz w:val="24"/>
              </w:rPr>
              <w:t> </w:t>
            </w:r>
            <w:r>
              <w:rPr>
                <w:sz w:val="24"/>
              </w:rPr>
              <w:t>Thomas,</w:t>
            </w:r>
            <w:r>
              <w:rPr>
                <w:spacing w:val="-1"/>
                <w:sz w:val="24"/>
              </w:rPr>
              <w:t> </w:t>
            </w:r>
            <w:r>
              <w:rPr>
                <w:spacing w:val="-4"/>
                <w:sz w:val="24"/>
              </w:rPr>
              <w:t>Ph.D.</w:t>
            </w:r>
          </w:p>
          <w:p>
            <w:pPr>
              <w:pStyle w:val="TableParagraph"/>
              <w:ind w:left="664" w:firstLine="720"/>
              <w:rPr>
                <w:sz w:val="24"/>
              </w:rPr>
            </w:pPr>
            <w:r>
              <w:rPr>
                <w:sz w:val="24"/>
              </w:rPr>
              <w:t>Frederick</w:t>
            </w:r>
            <w:r>
              <w:rPr>
                <w:spacing w:val="-15"/>
                <w:sz w:val="24"/>
              </w:rPr>
              <w:t> </w:t>
            </w:r>
            <w:r>
              <w:rPr>
                <w:sz w:val="24"/>
              </w:rPr>
              <w:t>Unit</w:t>
            </w:r>
            <w:r>
              <w:rPr>
                <w:spacing w:val="-15"/>
                <w:sz w:val="24"/>
              </w:rPr>
              <w:t> </w:t>
            </w:r>
            <w:r>
              <w:rPr>
                <w:sz w:val="24"/>
              </w:rPr>
              <w:t>Supervisor,</w:t>
            </w:r>
            <w:r>
              <w:rPr>
                <w:spacing w:val="-14"/>
                <w:sz w:val="24"/>
              </w:rPr>
              <w:t> </w:t>
            </w:r>
            <w:r>
              <w:rPr>
                <w:sz w:val="24"/>
              </w:rPr>
              <w:t>TTC, NCI Technology Transfer Center, NCI Riverside 5, Suite 400</w:t>
            </w:r>
          </w:p>
          <w:p>
            <w:pPr>
              <w:pStyle w:val="TableParagraph"/>
              <w:spacing w:line="274" w:lineRule="exact"/>
              <w:ind w:left="664"/>
              <w:rPr>
                <w:sz w:val="24"/>
              </w:rPr>
            </w:pPr>
            <w:r>
              <w:rPr>
                <w:sz w:val="24"/>
              </w:rPr>
              <w:t>8490</w:t>
            </w:r>
            <w:r>
              <w:rPr>
                <w:spacing w:val="-2"/>
                <w:sz w:val="24"/>
              </w:rPr>
              <w:t> </w:t>
            </w:r>
            <w:r>
              <w:rPr>
                <w:sz w:val="24"/>
              </w:rPr>
              <w:t>Progress</w:t>
            </w:r>
            <w:r>
              <w:rPr>
                <w:spacing w:val="1"/>
                <w:sz w:val="24"/>
              </w:rPr>
              <w:t> </w:t>
            </w:r>
            <w:r>
              <w:rPr>
                <w:spacing w:val="-4"/>
                <w:sz w:val="24"/>
              </w:rPr>
              <w:t>Drive</w:t>
            </w:r>
          </w:p>
          <w:p>
            <w:pPr>
              <w:pStyle w:val="TableParagraph"/>
              <w:spacing w:line="275" w:lineRule="exact" w:before="3"/>
              <w:ind w:left="664"/>
              <w:rPr>
                <w:sz w:val="24"/>
              </w:rPr>
            </w:pPr>
            <w:r>
              <w:rPr>
                <w:sz w:val="24"/>
              </w:rPr>
              <w:t>Frederick,</w:t>
            </w:r>
            <w:r>
              <w:rPr>
                <w:spacing w:val="-4"/>
                <w:sz w:val="24"/>
              </w:rPr>
              <w:t> </w:t>
            </w:r>
            <w:r>
              <w:rPr>
                <w:sz w:val="24"/>
              </w:rPr>
              <w:t>MD</w:t>
            </w:r>
            <w:r>
              <w:rPr>
                <w:spacing w:val="-2"/>
                <w:sz w:val="24"/>
              </w:rPr>
              <w:t> 21701</w:t>
            </w:r>
          </w:p>
          <w:p>
            <w:pPr>
              <w:pStyle w:val="TableParagraph"/>
              <w:spacing w:line="275" w:lineRule="exact"/>
              <w:ind w:left="664"/>
              <w:rPr>
                <w:sz w:val="24"/>
              </w:rPr>
            </w:pPr>
            <w:r>
              <w:rPr>
                <w:sz w:val="24"/>
              </w:rPr>
              <w:t>Ph:</w:t>
            </w:r>
            <w:r>
              <w:rPr>
                <w:spacing w:val="-2"/>
                <w:sz w:val="24"/>
              </w:rPr>
              <w:t> </w:t>
            </w:r>
            <w:r>
              <w:rPr>
                <w:sz w:val="24"/>
              </w:rPr>
              <w:t>(301) 624 –</w:t>
            </w:r>
            <w:r>
              <w:rPr>
                <w:spacing w:val="1"/>
                <w:sz w:val="24"/>
              </w:rPr>
              <w:t> </w:t>
            </w:r>
            <w:r>
              <w:rPr>
                <w:spacing w:val="-4"/>
                <w:sz w:val="24"/>
              </w:rPr>
              <w:t>8775</w:t>
            </w:r>
          </w:p>
          <w:p>
            <w:pPr>
              <w:pStyle w:val="TableParagraph"/>
              <w:spacing w:line="255" w:lineRule="exact"/>
              <w:ind w:left="664"/>
              <w:rPr>
                <w:sz w:val="24"/>
              </w:rPr>
            </w:pPr>
            <w:r>
              <w:rPr>
                <w:sz w:val="24"/>
              </w:rPr>
              <w:t>Email:</w:t>
            </w:r>
            <w:r>
              <w:rPr>
                <w:spacing w:val="-7"/>
                <w:sz w:val="24"/>
              </w:rPr>
              <w:t> </w:t>
            </w:r>
            <w:hyperlink r:id="rId10">
              <w:r>
                <w:rPr>
                  <w:spacing w:val="-2"/>
                  <w:sz w:val="24"/>
                </w:rPr>
                <w:t>NCITTCFrederick@mail.nih.gov</w:t>
              </w:r>
            </w:hyperlink>
          </w:p>
        </w:tc>
      </w:tr>
    </w:tbl>
    <w:p>
      <w:pPr>
        <w:pStyle w:val="Heading2"/>
        <w:spacing w:line="275" w:lineRule="exact" w:before="191"/>
      </w:pPr>
      <w:r>
        <w:rPr/>
        <w:t>NCI</w:t>
      </w:r>
      <w:r>
        <w:rPr>
          <w:spacing w:val="-3"/>
        </w:rPr>
        <w:t> </w:t>
      </w:r>
      <w:r>
        <w:rPr/>
        <w:t>Technology</w:t>
      </w:r>
      <w:r>
        <w:rPr>
          <w:spacing w:val="-3"/>
        </w:rPr>
        <w:t> </w:t>
      </w:r>
      <w:r>
        <w:rPr/>
        <w:t>Transfer</w:t>
      </w:r>
      <w:r>
        <w:rPr>
          <w:spacing w:val="-4"/>
        </w:rPr>
        <w:t> </w:t>
      </w:r>
      <w:r>
        <w:rPr/>
        <w:t>Project</w:t>
      </w:r>
      <w:r>
        <w:rPr>
          <w:spacing w:val="-3"/>
        </w:rPr>
        <w:t> </w:t>
      </w:r>
      <w:r>
        <w:rPr>
          <w:spacing w:val="-2"/>
        </w:rPr>
        <w:t>Manager:</w:t>
      </w:r>
    </w:p>
    <w:p>
      <w:pPr>
        <w:pStyle w:val="BodyText"/>
        <w:spacing w:line="275" w:lineRule="exact"/>
        <w:ind w:left="721"/>
      </w:pPr>
      <w:r>
        <w:rPr/>
        <w:t>Dr.</w:t>
      </w:r>
      <w:r>
        <w:rPr>
          <w:spacing w:val="-2"/>
        </w:rPr>
        <w:t> </w:t>
      </w:r>
      <w:r>
        <w:rPr/>
        <w:t>Jason</w:t>
      </w:r>
      <w:r>
        <w:rPr>
          <w:spacing w:val="-1"/>
        </w:rPr>
        <w:t> </w:t>
      </w:r>
      <w:r>
        <w:rPr/>
        <w:t>Cristofaro</w:t>
      </w:r>
      <w:r>
        <w:rPr>
          <w:spacing w:val="-1"/>
        </w:rPr>
        <w:t> </w:t>
      </w:r>
      <w:r>
        <w:rPr>
          <w:spacing w:val="-2"/>
        </w:rPr>
        <w:t>(</w:t>
      </w:r>
      <w:hyperlink r:id="rId11">
        <w:r>
          <w:rPr>
            <w:color w:val="0000FF"/>
            <w:spacing w:val="-2"/>
            <w:u w:val="single" w:color="0000FF"/>
          </w:rPr>
          <w:t>Cristofaroj@mail.nih.gov</w:t>
        </w:r>
      </w:hyperlink>
      <w:r>
        <w:rPr>
          <w:spacing w:val="-2"/>
        </w:rPr>
        <w:t>)</w:t>
      </w:r>
    </w:p>
    <w:p>
      <w:pPr>
        <w:spacing w:before="274"/>
        <w:ind w:left="0" w:right="0" w:firstLine="0"/>
        <w:jc w:val="left"/>
        <w:rPr>
          <w:b/>
          <w:sz w:val="24"/>
        </w:rPr>
      </w:pPr>
      <w:r>
        <w:rPr>
          <w:b/>
          <w:sz w:val="24"/>
        </w:rPr>
        <w:t>FOR</w:t>
      </w:r>
      <w:r>
        <w:rPr>
          <w:b/>
          <w:spacing w:val="-1"/>
          <w:sz w:val="24"/>
        </w:rPr>
        <w:t> </w:t>
      </w:r>
      <w:r>
        <w:rPr>
          <w:b/>
          <w:sz w:val="24"/>
        </w:rPr>
        <w:t>CBC </w:t>
      </w:r>
      <w:r>
        <w:rPr>
          <w:b/>
          <w:spacing w:val="-2"/>
          <w:sz w:val="24"/>
        </w:rPr>
        <w:t>PARTICIPANT:</w:t>
      </w:r>
    </w:p>
    <w:p>
      <w:pPr>
        <w:pStyle w:val="BodyText"/>
        <w:rPr>
          <w:b/>
          <w:sz w:val="20"/>
        </w:rPr>
      </w:pPr>
    </w:p>
    <w:p>
      <w:pPr>
        <w:pStyle w:val="BodyText"/>
        <w:rPr>
          <w:b/>
          <w:sz w:val="20"/>
        </w:rPr>
      </w:pPr>
    </w:p>
    <w:p>
      <w:pPr>
        <w:pStyle w:val="BodyText"/>
        <w:rPr>
          <w:b/>
          <w:sz w:val="20"/>
        </w:rPr>
      </w:pPr>
    </w:p>
    <w:p>
      <w:pPr>
        <w:pStyle w:val="BodyText"/>
        <w:spacing w:before="123"/>
        <w:rPr>
          <w:b/>
          <w:sz w:val="20"/>
        </w:rPr>
      </w:pPr>
    </w:p>
    <w:tbl>
      <w:tblPr>
        <w:tblW w:w="0" w:type="auto"/>
        <w:jc w:val="left"/>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46"/>
        <w:gridCol w:w="3167"/>
        <w:gridCol w:w="1891"/>
        <w:gridCol w:w="2702"/>
      </w:tblGrid>
      <w:tr>
        <w:trPr>
          <w:trHeight w:val="431" w:hRule="atLeast"/>
        </w:trPr>
        <w:tc>
          <w:tcPr>
            <w:tcW w:w="1246" w:type="dxa"/>
            <w:tcBorders>
              <w:top w:val="single" w:sz="4" w:space="0" w:color="000000"/>
            </w:tcBorders>
          </w:tcPr>
          <w:p>
            <w:pPr>
              <w:pStyle w:val="TableParagraph"/>
              <w:spacing w:before="31"/>
              <w:ind w:left="60"/>
              <w:rPr>
                <w:sz w:val="24"/>
              </w:rPr>
            </w:pPr>
            <w:r>
              <w:rPr>
                <w:spacing w:val="-2"/>
                <w:sz w:val="24"/>
              </w:rPr>
              <w:t>Signature</w:t>
            </w:r>
          </w:p>
        </w:tc>
        <w:tc>
          <w:tcPr>
            <w:tcW w:w="3167" w:type="dxa"/>
            <w:tcBorders>
              <w:top w:val="single" w:sz="4" w:space="0" w:color="000000"/>
            </w:tcBorders>
          </w:tcPr>
          <w:p>
            <w:pPr>
              <w:pStyle w:val="TableParagraph"/>
              <w:rPr>
                <w:sz w:val="24"/>
              </w:rPr>
            </w:pPr>
          </w:p>
        </w:tc>
        <w:tc>
          <w:tcPr>
            <w:tcW w:w="1891" w:type="dxa"/>
          </w:tcPr>
          <w:p>
            <w:pPr>
              <w:pStyle w:val="TableParagraph"/>
              <w:rPr>
                <w:sz w:val="24"/>
              </w:rPr>
            </w:pPr>
          </w:p>
        </w:tc>
        <w:tc>
          <w:tcPr>
            <w:tcW w:w="2702" w:type="dxa"/>
            <w:tcBorders>
              <w:top w:val="single" w:sz="4" w:space="0" w:color="000000"/>
            </w:tcBorders>
          </w:tcPr>
          <w:p>
            <w:pPr>
              <w:pStyle w:val="TableParagraph"/>
              <w:spacing w:before="31"/>
              <w:ind w:left="59"/>
              <w:rPr>
                <w:sz w:val="24"/>
              </w:rPr>
            </w:pPr>
            <w:r>
              <w:rPr>
                <w:spacing w:val="-4"/>
                <w:sz w:val="24"/>
              </w:rPr>
              <w:t>Date</w:t>
            </w:r>
          </w:p>
        </w:tc>
      </w:tr>
      <w:tr>
        <w:trPr>
          <w:trHeight w:val="418" w:hRule="atLeast"/>
        </w:trPr>
        <w:tc>
          <w:tcPr>
            <w:tcW w:w="1246" w:type="dxa"/>
            <w:tcBorders>
              <w:bottom w:val="single" w:sz="4" w:space="0" w:color="000000"/>
            </w:tcBorders>
          </w:tcPr>
          <w:p>
            <w:pPr>
              <w:pStyle w:val="TableParagraph"/>
              <w:spacing w:before="114"/>
              <w:ind w:left="60"/>
              <w:rPr>
                <w:sz w:val="24"/>
              </w:rPr>
            </w:pPr>
            <w:r>
              <w:rPr>
                <w:spacing w:val="-2"/>
                <w:sz w:val="24"/>
              </w:rPr>
              <w:t>Name:</w:t>
            </w:r>
          </w:p>
        </w:tc>
        <w:tc>
          <w:tcPr>
            <w:tcW w:w="3167" w:type="dxa"/>
            <w:tcBorders>
              <w:bottom w:val="single" w:sz="4" w:space="0" w:color="000000"/>
            </w:tcBorders>
          </w:tcPr>
          <w:p>
            <w:pPr>
              <w:pStyle w:val="TableParagraph"/>
              <w:rPr>
                <w:sz w:val="24"/>
              </w:rPr>
            </w:pPr>
          </w:p>
        </w:tc>
        <w:tc>
          <w:tcPr>
            <w:tcW w:w="1891" w:type="dxa"/>
            <w:tcBorders>
              <w:bottom w:val="single" w:sz="4" w:space="0" w:color="000000"/>
            </w:tcBorders>
          </w:tcPr>
          <w:p>
            <w:pPr>
              <w:pStyle w:val="TableParagraph"/>
              <w:rPr>
                <w:sz w:val="24"/>
              </w:rPr>
            </w:pPr>
          </w:p>
        </w:tc>
        <w:tc>
          <w:tcPr>
            <w:tcW w:w="2702" w:type="dxa"/>
            <w:tcBorders>
              <w:bottom w:val="single" w:sz="4" w:space="0" w:color="000000"/>
            </w:tcBorders>
          </w:tcPr>
          <w:p>
            <w:pPr>
              <w:pStyle w:val="TableParagraph"/>
              <w:rPr>
                <w:sz w:val="24"/>
              </w:rPr>
            </w:pPr>
          </w:p>
        </w:tc>
      </w:tr>
      <w:tr>
        <w:trPr>
          <w:trHeight w:val="490" w:hRule="atLeast"/>
        </w:trPr>
        <w:tc>
          <w:tcPr>
            <w:tcW w:w="1246" w:type="dxa"/>
            <w:tcBorders>
              <w:top w:val="single" w:sz="4" w:space="0" w:color="000000"/>
              <w:bottom w:val="single" w:sz="4" w:space="0" w:color="000000"/>
            </w:tcBorders>
          </w:tcPr>
          <w:p>
            <w:pPr>
              <w:pStyle w:val="TableParagraph"/>
              <w:spacing w:before="186"/>
              <w:ind w:left="60"/>
              <w:rPr>
                <w:sz w:val="24"/>
              </w:rPr>
            </w:pPr>
            <w:r>
              <w:rPr>
                <w:spacing w:val="-2"/>
                <w:sz w:val="24"/>
              </w:rPr>
              <w:t>Title:</w:t>
            </w:r>
          </w:p>
        </w:tc>
        <w:tc>
          <w:tcPr>
            <w:tcW w:w="3167" w:type="dxa"/>
            <w:tcBorders>
              <w:top w:val="single" w:sz="4" w:space="0" w:color="000000"/>
              <w:bottom w:val="single" w:sz="4" w:space="0" w:color="000000"/>
            </w:tcBorders>
          </w:tcPr>
          <w:p>
            <w:pPr>
              <w:pStyle w:val="TableParagraph"/>
              <w:rPr>
                <w:sz w:val="24"/>
              </w:rPr>
            </w:pPr>
          </w:p>
        </w:tc>
        <w:tc>
          <w:tcPr>
            <w:tcW w:w="1891" w:type="dxa"/>
            <w:tcBorders>
              <w:top w:val="single" w:sz="4" w:space="0" w:color="000000"/>
              <w:bottom w:val="single" w:sz="4" w:space="0" w:color="000000"/>
            </w:tcBorders>
          </w:tcPr>
          <w:p>
            <w:pPr>
              <w:pStyle w:val="TableParagraph"/>
              <w:rPr>
                <w:sz w:val="24"/>
              </w:rPr>
            </w:pPr>
          </w:p>
        </w:tc>
        <w:tc>
          <w:tcPr>
            <w:tcW w:w="2702" w:type="dxa"/>
            <w:tcBorders>
              <w:top w:val="single" w:sz="4" w:space="0" w:color="000000"/>
              <w:bottom w:val="single" w:sz="4" w:space="0" w:color="000000"/>
            </w:tcBorders>
          </w:tcPr>
          <w:p>
            <w:pPr>
              <w:pStyle w:val="TableParagraph"/>
              <w:rPr>
                <w:sz w:val="24"/>
              </w:rPr>
            </w:pPr>
          </w:p>
        </w:tc>
      </w:tr>
      <w:tr>
        <w:trPr>
          <w:trHeight w:val="479" w:hRule="atLeast"/>
        </w:trPr>
        <w:tc>
          <w:tcPr>
            <w:tcW w:w="1246" w:type="dxa"/>
            <w:tcBorders>
              <w:top w:val="single" w:sz="4" w:space="0" w:color="000000"/>
            </w:tcBorders>
          </w:tcPr>
          <w:p>
            <w:pPr>
              <w:pStyle w:val="TableParagraph"/>
              <w:spacing w:before="176"/>
              <w:ind w:left="60"/>
              <w:rPr>
                <w:sz w:val="24"/>
              </w:rPr>
            </w:pPr>
            <w:r>
              <w:rPr>
                <w:spacing w:val="-2"/>
                <w:sz w:val="24"/>
              </w:rPr>
              <w:t>Institution:</w:t>
            </w:r>
          </w:p>
        </w:tc>
        <w:tc>
          <w:tcPr>
            <w:tcW w:w="3167" w:type="dxa"/>
            <w:tcBorders>
              <w:top w:val="single" w:sz="4" w:space="0" w:color="000000"/>
              <w:bottom w:val="single" w:sz="4" w:space="0" w:color="000000"/>
            </w:tcBorders>
          </w:tcPr>
          <w:p>
            <w:pPr>
              <w:pStyle w:val="TableParagraph"/>
              <w:rPr>
                <w:sz w:val="24"/>
              </w:rPr>
            </w:pPr>
          </w:p>
        </w:tc>
        <w:tc>
          <w:tcPr>
            <w:tcW w:w="1891" w:type="dxa"/>
            <w:tcBorders>
              <w:top w:val="single" w:sz="4" w:space="0" w:color="000000"/>
              <w:bottom w:val="single" w:sz="4" w:space="0" w:color="000000"/>
            </w:tcBorders>
          </w:tcPr>
          <w:p>
            <w:pPr>
              <w:pStyle w:val="TableParagraph"/>
              <w:rPr>
                <w:sz w:val="24"/>
              </w:rPr>
            </w:pPr>
          </w:p>
        </w:tc>
        <w:tc>
          <w:tcPr>
            <w:tcW w:w="2702" w:type="dxa"/>
            <w:tcBorders>
              <w:top w:val="single" w:sz="4" w:space="0" w:color="000000"/>
              <w:bottom w:val="single" w:sz="4" w:space="0" w:color="000000"/>
            </w:tcBorders>
          </w:tcPr>
          <w:p>
            <w:pPr>
              <w:pStyle w:val="TableParagraph"/>
              <w:rPr>
                <w:sz w:val="24"/>
              </w:rPr>
            </w:pPr>
          </w:p>
        </w:tc>
      </w:tr>
    </w:tbl>
    <w:p>
      <w:pPr>
        <w:pStyle w:val="TableParagraph"/>
        <w:spacing w:after="0"/>
        <w:rPr>
          <w:sz w:val="24"/>
        </w:rPr>
        <w:sectPr>
          <w:pgSz w:w="12240" w:h="15840"/>
          <w:pgMar w:header="1022" w:footer="879" w:top="1280" w:bottom="1060" w:left="1440" w:right="1080"/>
        </w:sectPr>
      </w:pPr>
    </w:p>
    <w:p>
      <w:pPr>
        <w:pStyle w:val="BodyText"/>
        <w:rPr>
          <w:b/>
          <w:sz w:val="20"/>
        </w:rPr>
      </w:pPr>
    </w:p>
    <w:p>
      <w:pPr>
        <w:pStyle w:val="BodyText"/>
        <w:spacing w:before="219"/>
        <w:rPr>
          <w:b/>
          <w:sz w:val="20"/>
        </w:rPr>
      </w:pPr>
    </w:p>
    <w:tbl>
      <w:tblPr>
        <w:tblW w:w="0" w:type="auto"/>
        <w:jc w:val="left"/>
        <w:tblInd w:w="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78"/>
        <w:gridCol w:w="4916"/>
      </w:tblGrid>
      <w:tr>
        <w:trPr>
          <w:trHeight w:val="265" w:hRule="atLeast"/>
        </w:trPr>
        <w:tc>
          <w:tcPr>
            <w:tcW w:w="3778" w:type="dxa"/>
          </w:tcPr>
          <w:p>
            <w:pPr>
              <w:pStyle w:val="TableParagraph"/>
              <w:spacing w:line="246" w:lineRule="exact"/>
              <w:ind w:left="50"/>
              <w:rPr>
                <w:b/>
                <w:sz w:val="24"/>
              </w:rPr>
            </w:pPr>
            <w:r>
              <w:rPr>
                <w:b/>
                <w:sz w:val="24"/>
              </w:rPr>
              <w:t>Participant</w:t>
            </w:r>
            <w:r>
              <w:rPr>
                <w:b/>
                <w:spacing w:val="-1"/>
                <w:sz w:val="24"/>
              </w:rPr>
              <w:t> </w:t>
            </w:r>
            <w:r>
              <w:rPr>
                <w:b/>
                <w:sz w:val="24"/>
              </w:rPr>
              <w:t>CBC </w:t>
            </w:r>
            <w:r>
              <w:rPr>
                <w:b/>
                <w:spacing w:val="-2"/>
                <w:sz w:val="24"/>
              </w:rPr>
              <w:t>Contact:</w:t>
            </w:r>
          </w:p>
        </w:tc>
        <w:tc>
          <w:tcPr>
            <w:tcW w:w="4916" w:type="dxa"/>
          </w:tcPr>
          <w:p>
            <w:pPr>
              <w:pStyle w:val="TableParagraph"/>
              <w:spacing w:line="246" w:lineRule="exact"/>
              <w:ind w:left="1044"/>
              <w:rPr>
                <w:b/>
                <w:sz w:val="24"/>
              </w:rPr>
            </w:pPr>
            <w:r>
              <w:rPr>
                <w:b/>
                <w:sz w:val="24"/>
              </w:rPr>
              <w:t>Technology</w:t>
            </w:r>
            <w:r>
              <w:rPr>
                <w:b/>
                <w:spacing w:val="-3"/>
                <w:sz w:val="24"/>
              </w:rPr>
              <w:t> </w:t>
            </w:r>
            <w:r>
              <w:rPr>
                <w:b/>
                <w:sz w:val="24"/>
              </w:rPr>
              <w:t>Transfer</w:t>
            </w:r>
            <w:r>
              <w:rPr>
                <w:b/>
                <w:spacing w:val="-3"/>
                <w:sz w:val="24"/>
              </w:rPr>
              <w:t> </w:t>
            </w:r>
            <w:r>
              <w:rPr>
                <w:b/>
                <w:spacing w:val="-2"/>
                <w:sz w:val="24"/>
              </w:rPr>
              <w:t>Representative:</w:t>
            </w:r>
          </w:p>
        </w:tc>
      </w:tr>
    </w:tbl>
    <w:p>
      <w:pPr>
        <w:pStyle w:val="TableParagraph"/>
        <w:spacing w:after="0" w:line="246" w:lineRule="exact"/>
        <w:rPr>
          <w:b/>
          <w:sz w:val="24"/>
        </w:rPr>
        <w:sectPr>
          <w:pgSz w:w="12240" w:h="15840"/>
          <w:pgMar w:header="1022" w:footer="879" w:top="1280" w:bottom="1060" w:left="1440" w:right="1080"/>
        </w:sectPr>
      </w:pPr>
    </w:p>
    <w:p>
      <w:pPr>
        <w:pStyle w:val="Heading1"/>
        <w:spacing w:before="59"/>
      </w:pPr>
      <w:r>
        <w:rPr/>
        <mc:AlternateContent>
          <mc:Choice Requires="wps">
            <w:drawing>
              <wp:anchor distT="0" distB="0" distL="0" distR="0" allowOverlap="1" layoutInCell="1" locked="0" behindDoc="0" simplePos="0" relativeHeight="15731712">
                <wp:simplePos x="0" y="0"/>
                <wp:positionH relativeFrom="page">
                  <wp:posOffset>1883410</wp:posOffset>
                </wp:positionH>
                <wp:positionV relativeFrom="page">
                  <wp:posOffset>6418579</wp:posOffset>
                </wp:positionV>
                <wp:extent cx="4692015" cy="63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4692015" cy="6350"/>
                        </a:xfrm>
                        <a:custGeom>
                          <a:avLst/>
                          <a:gdLst/>
                          <a:ahLst/>
                          <a:cxnLst/>
                          <a:rect l="l" t="t" r="r" b="b"/>
                          <a:pathLst>
                            <a:path w="4692015" h="6350">
                              <a:moveTo>
                                <a:pt x="4691761" y="0"/>
                              </a:moveTo>
                              <a:lnTo>
                                <a:pt x="0" y="0"/>
                              </a:lnTo>
                              <a:lnTo>
                                <a:pt x="0" y="6350"/>
                              </a:lnTo>
                              <a:lnTo>
                                <a:pt x="4691761" y="6350"/>
                              </a:lnTo>
                              <a:lnTo>
                                <a:pt x="46917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8.300003pt;margin-top:505.399994pt;width:369.43pt;height:.5pt;mso-position-horizontal-relative:page;mso-position-vertical-relative:page;z-index:15731712" id="docshape10" filled="true" fillcolor="#000000" stroked="false">
                <v:fill type="solid"/>
                <w10:wrap type="none"/>
              </v:rect>
            </w:pict>
          </mc:Fallback>
        </mc:AlternateContent>
      </w:r>
      <w:r>
        <w:rPr/>
        <w:t>THE</w:t>
      </w:r>
      <w:r>
        <w:rPr>
          <w:spacing w:val="-14"/>
        </w:rPr>
        <w:t> </w:t>
      </w:r>
      <w:r>
        <w:rPr/>
        <w:t>NATIONAL</w:t>
      </w:r>
      <w:r>
        <w:rPr>
          <w:spacing w:val="-10"/>
        </w:rPr>
        <w:t> </w:t>
      </w:r>
      <w:r>
        <w:rPr/>
        <w:t>CANCER</w:t>
      </w:r>
      <w:r>
        <w:rPr>
          <w:spacing w:val="-15"/>
        </w:rPr>
        <w:t> </w:t>
      </w:r>
      <w:r>
        <w:rPr/>
        <w:t>INSTITUTE’S CHEMICAL BIOLOGY CONSORTIUM GOOD FAITH AGREEMENT</w:t>
      </w:r>
    </w:p>
    <w:p>
      <w:pPr>
        <w:spacing w:line="242" w:lineRule="auto" w:before="286"/>
        <w:ind w:left="0" w:right="362" w:firstLine="0"/>
        <w:jc w:val="both"/>
        <w:rPr>
          <w:sz w:val="24"/>
        </w:rPr>
      </w:pPr>
      <w:r>
        <w:rPr>
          <w:sz w:val="24"/>
        </w:rPr>
        <w:t>I am an Investigator of a CBC Participant (Institution), I have read and understood the terms of </w:t>
      </w:r>
      <w:r>
        <w:rPr>
          <w:b/>
          <w:sz w:val="24"/>
        </w:rPr>
        <w:t>The National Cancer Institute’s Chemical Biology Consortium (CBC) Participants Agreement </w:t>
      </w:r>
      <w:r>
        <w:rPr>
          <w:sz w:val="24"/>
        </w:rPr>
        <w:t>and agree to comply with its terms, including those outlined below.</w:t>
      </w:r>
    </w:p>
    <w:p>
      <w:pPr>
        <w:pStyle w:val="ListParagraph"/>
        <w:numPr>
          <w:ilvl w:val="2"/>
          <w:numId w:val="9"/>
        </w:numPr>
        <w:tabs>
          <w:tab w:pos="721" w:val="left" w:leader="none"/>
        </w:tabs>
        <w:spacing w:line="276" w:lineRule="auto" w:before="235" w:after="0"/>
        <w:ind w:left="721" w:right="357" w:hanging="360"/>
        <w:jc w:val="both"/>
        <w:rPr>
          <w:sz w:val="24"/>
        </w:rPr>
      </w:pPr>
      <w:r>
        <w:rPr>
          <w:b/>
          <w:sz w:val="24"/>
        </w:rPr>
        <w:t>Confidential</w:t>
      </w:r>
      <w:r>
        <w:rPr>
          <w:b/>
          <w:spacing w:val="-2"/>
          <w:sz w:val="24"/>
        </w:rPr>
        <w:t> </w:t>
      </w:r>
      <w:r>
        <w:rPr>
          <w:b/>
          <w:sz w:val="24"/>
        </w:rPr>
        <w:t>Information. </w:t>
      </w:r>
      <w:r>
        <w:rPr>
          <w:sz w:val="24"/>
        </w:rPr>
        <w:t>The</w:t>
      </w:r>
      <w:r>
        <w:rPr>
          <w:spacing w:val="-2"/>
          <w:sz w:val="24"/>
        </w:rPr>
        <w:t> </w:t>
      </w:r>
      <w:r>
        <w:rPr>
          <w:sz w:val="24"/>
        </w:rPr>
        <w:t>obligation</w:t>
      </w:r>
      <w:r>
        <w:rPr>
          <w:spacing w:val="-1"/>
          <w:sz w:val="24"/>
        </w:rPr>
        <w:t> </w:t>
      </w:r>
      <w:r>
        <w:rPr>
          <w:sz w:val="24"/>
        </w:rPr>
        <w:t>to</w:t>
      </w:r>
      <w:r>
        <w:rPr>
          <w:spacing w:val="-1"/>
          <w:sz w:val="24"/>
        </w:rPr>
        <w:t> </w:t>
      </w:r>
      <w:r>
        <w:rPr>
          <w:sz w:val="24"/>
        </w:rPr>
        <w:t>maintain</w:t>
      </w:r>
      <w:r>
        <w:rPr>
          <w:spacing w:val="-1"/>
          <w:sz w:val="24"/>
        </w:rPr>
        <w:t> </w:t>
      </w:r>
      <w:r>
        <w:rPr>
          <w:sz w:val="24"/>
        </w:rPr>
        <w:t>the</w:t>
      </w:r>
      <w:r>
        <w:rPr>
          <w:spacing w:val="-2"/>
          <w:sz w:val="24"/>
        </w:rPr>
        <w:t> </w:t>
      </w:r>
      <w:r>
        <w:rPr>
          <w:sz w:val="24"/>
        </w:rPr>
        <w:t>confidentiality</w:t>
      </w:r>
      <w:r>
        <w:rPr>
          <w:spacing w:val="-1"/>
          <w:sz w:val="24"/>
        </w:rPr>
        <w:t> </w:t>
      </w:r>
      <w:r>
        <w:rPr>
          <w:sz w:val="24"/>
        </w:rPr>
        <w:t>of Confidential Information (as defined in the CBC Participants Agreement), including all information obtained from the CBC Database, will expire five (5) years from the date of disclosure.</w:t>
      </w:r>
    </w:p>
    <w:p>
      <w:pPr>
        <w:pStyle w:val="ListParagraph"/>
        <w:numPr>
          <w:ilvl w:val="2"/>
          <w:numId w:val="9"/>
        </w:numPr>
        <w:tabs>
          <w:tab w:pos="721" w:val="left" w:leader="none"/>
        </w:tabs>
        <w:spacing w:line="276" w:lineRule="auto" w:before="43" w:after="0"/>
        <w:ind w:left="721" w:right="358" w:hanging="360"/>
        <w:jc w:val="both"/>
        <w:rPr>
          <w:sz w:val="24"/>
        </w:rPr>
      </w:pPr>
      <w:r>
        <w:rPr>
          <w:b/>
          <w:sz w:val="24"/>
        </w:rPr>
        <w:t>Protection of Credentials. </w:t>
      </w:r>
      <w:r>
        <w:rPr>
          <w:sz w:val="24"/>
        </w:rPr>
        <w:t>All Investigators will use reasonable effort to ensure the protection of their CBC Database credentials and will not disclose or otherwise make available said credentials to any other person or entity.</w:t>
      </w:r>
    </w:p>
    <w:p>
      <w:pPr>
        <w:pStyle w:val="ListParagraph"/>
        <w:numPr>
          <w:ilvl w:val="2"/>
          <w:numId w:val="9"/>
        </w:numPr>
        <w:tabs>
          <w:tab w:pos="721" w:val="left" w:leader="none"/>
        </w:tabs>
        <w:spacing w:line="276" w:lineRule="auto" w:before="38" w:after="0"/>
        <w:ind w:left="721" w:right="369" w:hanging="360"/>
        <w:jc w:val="both"/>
        <w:rPr>
          <w:sz w:val="24"/>
        </w:rPr>
      </w:pPr>
      <w:r>
        <w:rPr>
          <w:sz w:val="24"/>
        </w:rPr>
        <w:t>Investigator shall continue to remain employed by their respective Participant, if any Investigator ceases to be employed by the Participant, they will provide timely written notice, such Investigator will be removed from the CBC Program.</w:t>
      </w:r>
    </w:p>
    <w:p>
      <w:pPr>
        <w:pStyle w:val="ListParagraph"/>
        <w:numPr>
          <w:ilvl w:val="2"/>
          <w:numId w:val="9"/>
        </w:numPr>
        <w:tabs>
          <w:tab w:pos="721" w:val="left" w:leader="none"/>
        </w:tabs>
        <w:spacing w:line="276" w:lineRule="auto" w:before="43" w:after="0"/>
        <w:ind w:left="721" w:right="361" w:hanging="360"/>
        <w:jc w:val="both"/>
        <w:rPr>
          <w:sz w:val="24"/>
        </w:rPr>
      </w:pPr>
      <w:r>
        <w:rPr>
          <w:sz w:val="24"/>
        </w:rPr>
        <w:t>The</w:t>
      </w:r>
      <w:r>
        <w:rPr>
          <w:spacing w:val="-9"/>
          <w:sz w:val="24"/>
        </w:rPr>
        <w:t> </w:t>
      </w:r>
      <w:r>
        <w:rPr>
          <w:sz w:val="24"/>
        </w:rPr>
        <w:t>provisions</w:t>
      </w:r>
      <w:r>
        <w:rPr>
          <w:spacing w:val="-6"/>
          <w:sz w:val="24"/>
        </w:rPr>
        <w:t> </w:t>
      </w:r>
      <w:r>
        <w:rPr>
          <w:sz w:val="24"/>
        </w:rPr>
        <w:t>of</w:t>
      </w:r>
      <w:r>
        <w:rPr>
          <w:spacing w:val="-7"/>
          <w:sz w:val="24"/>
        </w:rPr>
        <w:t> </w:t>
      </w:r>
      <w:r>
        <w:rPr>
          <w:sz w:val="24"/>
        </w:rPr>
        <w:t>Paragraphs</w:t>
      </w:r>
      <w:r>
        <w:rPr>
          <w:spacing w:val="-4"/>
          <w:sz w:val="24"/>
        </w:rPr>
        <w:t> </w:t>
      </w:r>
      <w:r>
        <w:rPr>
          <w:sz w:val="24"/>
        </w:rPr>
        <w:t>5.1,</w:t>
      </w:r>
      <w:r>
        <w:rPr>
          <w:spacing w:val="-8"/>
          <w:sz w:val="24"/>
        </w:rPr>
        <w:t> </w:t>
      </w:r>
      <w:r>
        <w:rPr>
          <w:sz w:val="24"/>
        </w:rPr>
        <w:t>5.2,</w:t>
      </w:r>
      <w:r>
        <w:rPr>
          <w:spacing w:val="-8"/>
          <w:sz w:val="24"/>
        </w:rPr>
        <w:t> </w:t>
      </w:r>
      <w:r>
        <w:rPr>
          <w:sz w:val="24"/>
        </w:rPr>
        <w:t>6.1-6.5,</w:t>
      </w:r>
      <w:r>
        <w:rPr>
          <w:spacing w:val="-8"/>
          <w:sz w:val="24"/>
        </w:rPr>
        <w:t> </w:t>
      </w:r>
      <w:r>
        <w:rPr>
          <w:sz w:val="24"/>
        </w:rPr>
        <w:t>7.1,</w:t>
      </w:r>
      <w:r>
        <w:rPr>
          <w:spacing w:val="-8"/>
          <w:sz w:val="24"/>
        </w:rPr>
        <w:t> </w:t>
      </w:r>
      <w:r>
        <w:rPr>
          <w:sz w:val="24"/>
        </w:rPr>
        <w:t>7.2,</w:t>
      </w:r>
      <w:r>
        <w:rPr>
          <w:spacing w:val="-8"/>
          <w:sz w:val="24"/>
        </w:rPr>
        <w:t> </w:t>
      </w:r>
      <w:r>
        <w:rPr>
          <w:sz w:val="24"/>
        </w:rPr>
        <w:t>8.1,</w:t>
      </w:r>
      <w:r>
        <w:rPr>
          <w:spacing w:val="-8"/>
          <w:sz w:val="24"/>
        </w:rPr>
        <w:t> </w:t>
      </w:r>
      <w:r>
        <w:rPr>
          <w:sz w:val="24"/>
        </w:rPr>
        <w:t>8.2,</w:t>
      </w:r>
      <w:r>
        <w:rPr>
          <w:spacing w:val="-8"/>
          <w:sz w:val="24"/>
        </w:rPr>
        <w:t> </w:t>
      </w:r>
      <w:r>
        <w:rPr>
          <w:sz w:val="24"/>
        </w:rPr>
        <w:t>9.2,</w:t>
      </w:r>
      <w:r>
        <w:rPr>
          <w:spacing w:val="-8"/>
          <w:sz w:val="24"/>
        </w:rPr>
        <w:t> </w:t>
      </w:r>
      <w:r>
        <w:rPr>
          <w:sz w:val="24"/>
        </w:rPr>
        <w:t>9.3,</w:t>
      </w:r>
      <w:r>
        <w:rPr>
          <w:spacing w:val="-8"/>
          <w:sz w:val="24"/>
        </w:rPr>
        <w:t> </w:t>
      </w:r>
      <w:r>
        <w:rPr>
          <w:sz w:val="24"/>
        </w:rPr>
        <w:t>9.6,</w:t>
      </w:r>
      <w:r>
        <w:rPr>
          <w:spacing w:val="-8"/>
          <w:sz w:val="24"/>
        </w:rPr>
        <w:t> </w:t>
      </w:r>
      <w:r>
        <w:rPr>
          <w:sz w:val="24"/>
        </w:rPr>
        <w:t>9.7,</w:t>
      </w:r>
      <w:r>
        <w:rPr>
          <w:spacing w:val="-2"/>
          <w:sz w:val="24"/>
        </w:rPr>
        <w:t> </w:t>
      </w:r>
      <w:r>
        <w:rPr>
          <w:sz w:val="24"/>
        </w:rPr>
        <w:t>and</w:t>
      </w:r>
      <w:r>
        <w:rPr>
          <w:spacing w:val="-8"/>
          <w:sz w:val="24"/>
        </w:rPr>
        <w:t> </w:t>
      </w:r>
      <w:r>
        <w:rPr>
          <w:sz w:val="24"/>
        </w:rPr>
        <w:t>9.11 of</w:t>
      </w:r>
      <w:r>
        <w:rPr>
          <w:spacing w:val="-4"/>
          <w:sz w:val="24"/>
        </w:rPr>
        <w:t> </w:t>
      </w:r>
      <w:r>
        <w:rPr>
          <w:sz w:val="24"/>
        </w:rPr>
        <w:t>the</w:t>
      </w:r>
      <w:r>
        <w:rPr>
          <w:spacing w:val="-5"/>
          <w:sz w:val="24"/>
        </w:rPr>
        <w:t> </w:t>
      </w:r>
      <w:r>
        <w:rPr>
          <w:sz w:val="24"/>
        </w:rPr>
        <w:t>CBC</w:t>
      </w:r>
      <w:r>
        <w:rPr>
          <w:spacing w:val="-4"/>
          <w:sz w:val="24"/>
        </w:rPr>
        <w:t> </w:t>
      </w:r>
      <w:r>
        <w:rPr>
          <w:sz w:val="24"/>
        </w:rPr>
        <w:t>Participants</w:t>
      </w:r>
      <w:r>
        <w:rPr>
          <w:spacing w:val="-3"/>
          <w:sz w:val="24"/>
        </w:rPr>
        <w:t> </w:t>
      </w:r>
      <w:r>
        <w:rPr>
          <w:sz w:val="24"/>
        </w:rPr>
        <w:t>Agreement</w:t>
      </w:r>
      <w:r>
        <w:rPr>
          <w:spacing w:val="-4"/>
          <w:sz w:val="24"/>
        </w:rPr>
        <w:t> </w:t>
      </w:r>
      <w:r>
        <w:rPr>
          <w:sz w:val="24"/>
        </w:rPr>
        <w:t>will</w:t>
      </w:r>
      <w:r>
        <w:rPr>
          <w:spacing w:val="-5"/>
          <w:sz w:val="24"/>
        </w:rPr>
        <w:t> </w:t>
      </w:r>
      <w:r>
        <w:rPr>
          <w:sz w:val="24"/>
        </w:rPr>
        <w:t>survive</w:t>
      </w:r>
      <w:r>
        <w:rPr>
          <w:spacing w:val="-1"/>
          <w:sz w:val="24"/>
        </w:rPr>
        <w:t> </w:t>
      </w:r>
      <w:r>
        <w:rPr>
          <w:sz w:val="24"/>
        </w:rPr>
        <w:t>the</w:t>
      </w:r>
      <w:r>
        <w:rPr>
          <w:spacing w:val="-1"/>
          <w:sz w:val="24"/>
        </w:rPr>
        <w:t> </w:t>
      </w:r>
      <w:r>
        <w:rPr>
          <w:sz w:val="24"/>
        </w:rPr>
        <w:t>expiration</w:t>
      </w:r>
      <w:r>
        <w:rPr>
          <w:spacing w:val="-4"/>
          <w:sz w:val="24"/>
        </w:rPr>
        <w:t> </w:t>
      </w:r>
      <w:r>
        <w:rPr>
          <w:sz w:val="24"/>
        </w:rPr>
        <w:t>or</w:t>
      </w:r>
      <w:r>
        <w:rPr>
          <w:spacing w:val="-4"/>
          <w:sz w:val="24"/>
        </w:rPr>
        <w:t> </w:t>
      </w:r>
      <w:r>
        <w:rPr>
          <w:sz w:val="24"/>
        </w:rPr>
        <w:t>early</w:t>
      </w:r>
      <w:r>
        <w:rPr>
          <w:spacing w:val="-4"/>
          <w:sz w:val="24"/>
        </w:rPr>
        <w:t> </w:t>
      </w:r>
      <w:r>
        <w:rPr>
          <w:sz w:val="24"/>
        </w:rPr>
        <w:t>termination</w:t>
      </w:r>
      <w:r>
        <w:rPr>
          <w:spacing w:val="-4"/>
          <w:sz w:val="24"/>
        </w:rPr>
        <w:t> </w:t>
      </w:r>
      <w:r>
        <w:rPr>
          <w:sz w:val="24"/>
        </w:rPr>
        <w:t>of this Agreement or Investigators removal from the CBC Program.</w:t>
      </w:r>
    </w:p>
    <w:p>
      <w:pPr>
        <w:pStyle w:val="BodyText"/>
        <w:spacing w:before="37"/>
      </w:pPr>
    </w:p>
    <w:p>
      <w:pPr>
        <w:pStyle w:val="BodyText"/>
        <w:spacing w:line="242" w:lineRule="auto"/>
        <w:ind w:right="370"/>
        <w:jc w:val="both"/>
      </w:pPr>
      <w:r>
        <w:rPr/>
        <mc:AlternateContent>
          <mc:Choice Requires="wps">
            <w:drawing>
              <wp:anchor distT="0" distB="0" distL="0" distR="0" allowOverlap="1" layoutInCell="1" locked="0" behindDoc="0" simplePos="0" relativeHeight="15730176">
                <wp:simplePos x="0" y="0"/>
                <wp:positionH relativeFrom="page">
                  <wp:posOffset>1883410</wp:posOffset>
                </wp:positionH>
                <wp:positionV relativeFrom="paragraph">
                  <wp:posOffset>838085</wp:posOffset>
                </wp:positionV>
                <wp:extent cx="4692015" cy="635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4692015" cy="6350"/>
                        </a:xfrm>
                        <a:custGeom>
                          <a:avLst/>
                          <a:gdLst/>
                          <a:ahLst/>
                          <a:cxnLst/>
                          <a:rect l="l" t="t" r="r" b="b"/>
                          <a:pathLst>
                            <a:path w="4692015" h="6350">
                              <a:moveTo>
                                <a:pt x="4691761" y="0"/>
                              </a:moveTo>
                              <a:lnTo>
                                <a:pt x="0" y="0"/>
                              </a:lnTo>
                              <a:lnTo>
                                <a:pt x="0" y="6350"/>
                              </a:lnTo>
                              <a:lnTo>
                                <a:pt x="4691761" y="6350"/>
                              </a:lnTo>
                              <a:lnTo>
                                <a:pt x="46917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8.300003pt;margin-top:65.990997pt;width:369.43pt;height:.5pt;mso-position-horizontal-relative:page;mso-position-vertical-relative:paragraph;z-index:15730176" id="docshape11"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30688">
                <wp:simplePos x="0" y="0"/>
                <wp:positionH relativeFrom="page">
                  <wp:posOffset>1883410</wp:posOffset>
                </wp:positionH>
                <wp:positionV relativeFrom="paragraph">
                  <wp:posOffset>1155966</wp:posOffset>
                </wp:positionV>
                <wp:extent cx="4692015" cy="635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4692015" cy="6350"/>
                        </a:xfrm>
                        <a:custGeom>
                          <a:avLst/>
                          <a:gdLst/>
                          <a:ahLst/>
                          <a:cxnLst/>
                          <a:rect l="l" t="t" r="r" b="b"/>
                          <a:pathLst>
                            <a:path w="4692015" h="6350">
                              <a:moveTo>
                                <a:pt x="4691761" y="0"/>
                              </a:moveTo>
                              <a:lnTo>
                                <a:pt x="0" y="0"/>
                              </a:lnTo>
                              <a:lnTo>
                                <a:pt x="0" y="6350"/>
                              </a:lnTo>
                              <a:lnTo>
                                <a:pt x="4691761" y="6350"/>
                              </a:lnTo>
                              <a:lnTo>
                                <a:pt x="46917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8.300003pt;margin-top:91.020996pt;width:369.43pt;height:.5pt;mso-position-horizontal-relative:page;mso-position-vertical-relative:paragraph;z-index:15730688" id="docshape12" filled="true" fillcolor="#000000" stroked="false">
                <v:fill type="solid"/>
                <w10:wrap type="none"/>
              </v:rect>
            </w:pict>
          </mc:Fallback>
        </mc:AlternateContent>
      </w:r>
      <w:r>
        <w:rPr/>
        <mc:AlternateContent>
          <mc:Choice Requires="wps">
            <w:drawing>
              <wp:anchor distT="0" distB="0" distL="0" distR="0" allowOverlap="1" layoutInCell="1" locked="0" behindDoc="0" simplePos="0" relativeHeight="15731200">
                <wp:simplePos x="0" y="0"/>
                <wp:positionH relativeFrom="page">
                  <wp:posOffset>1883410</wp:posOffset>
                </wp:positionH>
                <wp:positionV relativeFrom="paragraph">
                  <wp:posOffset>1473466</wp:posOffset>
                </wp:positionV>
                <wp:extent cx="4692015" cy="635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4692015" cy="6350"/>
                        </a:xfrm>
                        <a:custGeom>
                          <a:avLst/>
                          <a:gdLst/>
                          <a:ahLst/>
                          <a:cxnLst/>
                          <a:rect l="l" t="t" r="r" b="b"/>
                          <a:pathLst>
                            <a:path w="4692015" h="6350">
                              <a:moveTo>
                                <a:pt x="4691761" y="0"/>
                              </a:moveTo>
                              <a:lnTo>
                                <a:pt x="0" y="0"/>
                              </a:lnTo>
                              <a:lnTo>
                                <a:pt x="0" y="6350"/>
                              </a:lnTo>
                              <a:lnTo>
                                <a:pt x="4691761" y="6350"/>
                              </a:lnTo>
                              <a:lnTo>
                                <a:pt x="46917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48.300003pt;margin-top:116.020996pt;width:369.43pt;height:.5pt;mso-position-horizontal-relative:page;mso-position-vertical-relative:paragraph;z-index:15731200" id="docshape13" filled="true" fillcolor="#000000" stroked="false">
                <v:fill type="solid"/>
                <w10:wrap type="none"/>
              </v:rect>
            </w:pict>
          </mc:Fallback>
        </mc:AlternateContent>
      </w:r>
      <w:r>
        <w:rPr/>
        <w:t>By executing this agreement, I represent that all statements made herein are true, complete, and accurate to the best of my knowledge.</w:t>
      </w:r>
    </w:p>
    <w:p>
      <w:pPr>
        <w:pStyle w:val="BodyText"/>
        <w:rPr>
          <w:sz w:val="20"/>
        </w:rPr>
      </w:pPr>
    </w:p>
    <w:p>
      <w:pPr>
        <w:pStyle w:val="BodyText"/>
        <w:spacing w:before="8"/>
        <w:rPr>
          <w:sz w:val="20"/>
        </w:rPr>
      </w:pPr>
    </w:p>
    <w:tbl>
      <w:tblPr>
        <w:tblW w:w="0" w:type="auto"/>
        <w:jc w:val="left"/>
        <w:tblInd w:w="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51"/>
      </w:tblGrid>
      <w:tr>
        <w:trPr>
          <w:trHeight w:val="383" w:hRule="atLeast"/>
        </w:trPr>
        <w:tc>
          <w:tcPr>
            <w:tcW w:w="1151" w:type="dxa"/>
          </w:tcPr>
          <w:p>
            <w:pPr>
              <w:pStyle w:val="TableParagraph"/>
              <w:spacing w:line="266" w:lineRule="exact"/>
              <w:ind w:left="50"/>
              <w:rPr>
                <w:sz w:val="24"/>
              </w:rPr>
            </w:pPr>
            <w:r>
              <w:rPr>
                <w:spacing w:val="-2"/>
                <w:sz w:val="24"/>
              </w:rPr>
              <w:t>Institution:</w:t>
            </w:r>
          </w:p>
        </w:tc>
      </w:tr>
      <w:tr>
        <w:trPr>
          <w:trHeight w:val="500" w:hRule="atLeast"/>
        </w:trPr>
        <w:tc>
          <w:tcPr>
            <w:tcW w:w="1151" w:type="dxa"/>
          </w:tcPr>
          <w:p>
            <w:pPr>
              <w:pStyle w:val="TableParagraph"/>
              <w:spacing w:before="107"/>
              <w:ind w:left="50"/>
              <w:rPr>
                <w:sz w:val="24"/>
              </w:rPr>
            </w:pPr>
            <w:r>
              <w:rPr>
                <w:spacing w:val="-2"/>
                <w:sz w:val="24"/>
              </w:rPr>
              <w:t>Name:</w:t>
            </w:r>
          </w:p>
        </w:tc>
      </w:tr>
      <w:tr>
        <w:trPr>
          <w:trHeight w:val="500" w:hRule="atLeast"/>
        </w:trPr>
        <w:tc>
          <w:tcPr>
            <w:tcW w:w="1151" w:type="dxa"/>
          </w:tcPr>
          <w:p>
            <w:pPr>
              <w:pStyle w:val="TableParagraph"/>
              <w:spacing w:before="107"/>
              <w:ind w:left="50"/>
              <w:rPr>
                <w:sz w:val="24"/>
              </w:rPr>
            </w:pPr>
            <w:r>
              <w:rPr>
                <w:spacing w:val="-2"/>
                <w:sz w:val="24"/>
              </w:rPr>
              <w:t>Title:</w:t>
            </w:r>
          </w:p>
        </w:tc>
      </w:tr>
      <w:tr>
        <w:trPr>
          <w:trHeight w:val="500" w:hRule="atLeast"/>
        </w:trPr>
        <w:tc>
          <w:tcPr>
            <w:tcW w:w="1151" w:type="dxa"/>
          </w:tcPr>
          <w:p>
            <w:pPr>
              <w:pStyle w:val="TableParagraph"/>
              <w:spacing w:before="107"/>
              <w:ind w:left="50"/>
              <w:rPr>
                <w:sz w:val="24"/>
              </w:rPr>
            </w:pPr>
            <w:r>
              <w:rPr>
                <w:sz w:val="24"/>
              </w:rPr>
              <w:t>Phone</w:t>
            </w:r>
            <w:r>
              <w:rPr>
                <w:spacing w:val="-1"/>
                <w:sz w:val="24"/>
              </w:rPr>
              <w:t> </w:t>
            </w:r>
            <w:r>
              <w:rPr>
                <w:spacing w:val="-5"/>
                <w:sz w:val="24"/>
              </w:rPr>
              <w:t>#:</w:t>
            </w:r>
          </w:p>
        </w:tc>
      </w:tr>
      <w:tr>
        <w:trPr>
          <w:trHeight w:val="383" w:hRule="atLeast"/>
        </w:trPr>
        <w:tc>
          <w:tcPr>
            <w:tcW w:w="1151" w:type="dxa"/>
          </w:tcPr>
          <w:p>
            <w:pPr>
              <w:pStyle w:val="TableParagraph"/>
              <w:spacing w:line="256" w:lineRule="exact" w:before="107"/>
              <w:ind w:left="50"/>
              <w:rPr>
                <w:sz w:val="24"/>
              </w:rPr>
            </w:pPr>
            <w:r>
              <w:rPr>
                <w:spacing w:val="-2"/>
                <w:sz w:val="24"/>
              </w:rPr>
              <w:t>Email:</w:t>
            </w:r>
          </w:p>
        </w:tc>
      </w:tr>
    </w:tbl>
    <w:p>
      <w:pPr>
        <w:pStyle w:val="BodyText"/>
        <w:spacing w:before="5"/>
        <w:rPr>
          <w:sz w:val="2"/>
        </w:rPr>
      </w:pPr>
    </w:p>
    <w:p>
      <w:pPr>
        <w:pStyle w:val="BodyText"/>
        <w:spacing w:line="20" w:lineRule="exact"/>
        <w:ind w:left="1511"/>
        <w:rPr>
          <w:sz w:val="2"/>
        </w:rPr>
      </w:pPr>
      <w:r>
        <w:rPr>
          <w:sz w:val="2"/>
        </w:rPr>
        <mc:AlternateContent>
          <mc:Choice Requires="wps">
            <w:drawing>
              <wp:inline distT="0" distB="0" distL="0" distR="0">
                <wp:extent cx="4701540" cy="6350"/>
                <wp:effectExtent l="0" t="0" r="0" b="0"/>
                <wp:docPr id="14" name="Group 14"/>
                <wp:cNvGraphicFramePr>
                  <a:graphicFrameLocks/>
                </wp:cNvGraphicFramePr>
                <a:graphic>
                  <a:graphicData uri="http://schemas.microsoft.com/office/word/2010/wordprocessingGroup">
                    <wpg:wgp>
                      <wpg:cNvPr id="14" name="Group 14"/>
                      <wpg:cNvGrpSpPr/>
                      <wpg:grpSpPr>
                        <a:xfrm>
                          <a:off x="0" y="0"/>
                          <a:ext cx="4701540" cy="6350"/>
                          <a:chExt cx="4701540" cy="6350"/>
                        </a:xfrm>
                      </wpg:grpSpPr>
                      <wps:wsp>
                        <wps:cNvPr id="15" name="Graphic 15"/>
                        <wps:cNvSpPr/>
                        <wps:spPr>
                          <a:xfrm>
                            <a:off x="0" y="0"/>
                            <a:ext cx="4701540" cy="6350"/>
                          </a:xfrm>
                          <a:custGeom>
                            <a:avLst/>
                            <a:gdLst/>
                            <a:ahLst/>
                            <a:cxnLst/>
                            <a:rect l="l" t="t" r="r" b="b"/>
                            <a:pathLst>
                              <a:path w="4701540" h="6350">
                                <a:moveTo>
                                  <a:pt x="4701286" y="0"/>
                                </a:moveTo>
                                <a:lnTo>
                                  <a:pt x="0" y="0"/>
                                </a:lnTo>
                                <a:lnTo>
                                  <a:pt x="0" y="6349"/>
                                </a:lnTo>
                                <a:lnTo>
                                  <a:pt x="4701286" y="6349"/>
                                </a:lnTo>
                                <a:lnTo>
                                  <a:pt x="470128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70.2pt;height:.5pt;mso-position-horizontal-relative:char;mso-position-vertical-relative:line" id="docshapegroup14" coordorigin="0,0" coordsize="7404,10">
                <v:rect style="position:absolute;left:0;top:0;width:7404;height:10" id="docshape15" filled="true" fillcolor="#000000" stroked="false">
                  <v:fill type="solid"/>
                </v:rect>
              </v:group>
            </w:pict>
          </mc:Fallback>
        </mc:AlternateContent>
      </w:r>
      <w:r>
        <w:rPr>
          <w:sz w:val="2"/>
        </w:rPr>
      </w:r>
    </w:p>
    <w:p>
      <w:pPr>
        <w:pStyle w:val="BodyText"/>
        <w:rPr>
          <w:sz w:val="20"/>
        </w:rPr>
      </w:pPr>
    </w:p>
    <w:p>
      <w:pPr>
        <w:pStyle w:val="BodyText"/>
        <w:rPr>
          <w:sz w:val="20"/>
        </w:rPr>
      </w:pPr>
    </w:p>
    <w:p>
      <w:pPr>
        <w:pStyle w:val="BodyText"/>
        <w:rPr>
          <w:sz w:val="20"/>
        </w:rPr>
      </w:pPr>
    </w:p>
    <w:p>
      <w:pPr>
        <w:pStyle w:val="BodyText"/>
        <w:spacing w:before="80" w:after="1"/>
        <w:rPr>
          <w:sz w:val="20"/>
        </w:rPr>
      </w:pPr>
    </w:p>
    <w:tbl>
      <w:tblPr>
        <w:tblW w:w="0" w:type="auto"/>
        <w:jc w:val="left"/>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12"/>
        <w:gridCol w:w="1890"/>
        <w:gridCol w:w="2611"/>
      </w:tblGrid>
      <w:tr>
        <w:trPr>
          <w:trHeight w:val="302" w:hRule="atLeast"/>
        </w:trPr>
        <w:tc>
          <w:tcPr>
            <w:tcW w:w="4412" w:type="dxa"/>
            <w:tcBorders>
              <w:top w:val="single" w:sz="4" w:space="0" w:color="000000"/>
            </w:tcBorders>
          </w:tcPr>
          <w:p>
            <w:pPr>
              <w:pStyle w:val="TableParagraph"/>
              <w:spacing w:line="256" w:lineRule="exact" w:before="26"/>
              <w:ind w:left="60"/>
              <w:rPr>
                <w:sz w:val="24"/>
              </w:rPr>
            </w:pPr>
            <w:r>
              <w:rPr>
                <w:spacing w:val="-2"/>
                <w:sz w:val="24"/>
              </w:rPr>
              <w:t>Signature</w:t>
            </w:r>
          </w:p>
        </w:tc>
        <w:tc>
          <w:tcPr>
            <w:tcW w:w="1890" w:type="dxa"/>
          </w:tcPr>
          <w:p>
            <w:pPr>
              <w:pStyle w:val="TableParagraph"/>
              <w:rPr>
                <w:sz w:val="22"/>
              </w:rPr>
            </w:pPr>
          </w:p>
        </w:tc>
        <w:tc>
          <w:tcPr>
            <w:tcW w:w="2611" w:type="dxa"/>
            <w:tcBorders>
              <w:top w:val="single" w:sz="4" w:space="0" w:color="000000"/>
            </w:tcBorders>
          </w:tcPr>
          <w:p>
            <w:pPr>
              <w:pStyle w:val="TableParagraph"/>
              <w:spacing w:line="256" w:lineRule="exact" w:before="26"/>
              <w:ind w:left="61"/>
              <w:rPr>
                <w:sz w:val="24"/>
              </w:rPr>
            </w:pPr>
            <w:r>
              <w:rPr>
                <w:spacing w:val="-4"/>
                <w:sz w:val="24"/>
              </w:rPr>
              <w:t>Date</w:t>
            </w:r>
          </w:p>
        </w:tc>
      </w:tr>
    </w:tbl>
    <w:p>
      <w:pPr>
        <w:pStyle w:val="BodyText"/>
      </w:pPr>
    </w:p>
    <w:p>
      <w:pPr>
        <w:pStyle w:val="BodyText"/>
        <w:spacing w:before="207"/>
      </w:pPr>
    </w:p>
    <w:p>
      <w:pPr>
        <w:pStyle w:val="Heading2"/>
      </w:pPr>
      <w:r>
        <w:rPr/>
        <w:t>Signed</w:t>
      </w:r>
      <w:r>
        <w:rPr>
          <w:spacing w:val="-2"/>
        </w:rPr>
        <w:t> </w:t>
      </w:r>
      <w:r>
        <w:rPr/>
        <w:t>CBC</w:t>
      </w:r>
      <w:r>
        <w:rPr>
          <w:spacing w:val="-1"/>
        </w:rPr>
        <w:t> </w:t>
      </w:r>
      <w:r>
        <w:rPr/>
        <w:t>Good</w:t>
      </w:r>
      <w:r>
        <w:rPr>
          <w:spacing w:val="-1"/>
        </w:rPr>
        <w:t> </w:t>
      </w:r>
      <w:r>
        <w:rPr/>
        <w:t>Faith</w:t>
      </w:r>
      <w:r>
        <w:rPr>
          <w:spacing w:val="-1"/>
        </w:rPr>
        <w:t> </w:t>
      </w:r>
      <w:r>
        <w:rPr/>
        <w:t>Agreements</w:t>
      </w:r>
      <w:r>
        <w:rPr>
          <w:spacing w:val="-1"/>
        </w:rPr>
        <w:t> </w:t>
      </w:r>
      <w:r>
        <w:rPr/>
        <w:t>should</w:t>
      </w:r>
      <w:r>
        <w:rPr>
          <w:spacing w:val="-6"/>
        </w:rPr>
        <w:t> </w:t>
      </w:r>
      <w:r>
        <w:rPr/>
        <w:t>be</w:t>
      </w:r>
      <w:r>
        <w:rPr>
          <w:spacing w:val="-4"/>
        </w:rPr>
        <w:t> </w:t>
      </w:r>
      <w:r>
        <w:rPr/>
        <w:t>returned</w:t>
      </w:r>
      <w:r>
        <w:rPr>
          <w:spacing w:val="-1"/>
        </w:rPr>
        <w:t> </w:t>
      </w:r>
      <w:r>
        <w:rPr>
          <w:spacing w:val="-5"/>
        </w:rPr>
        <w:t>to:</w:t>
      </w:r>
    </w:p>
    <w:p>
      <w:pPr>
        <w:pStyle w:val="BodyText"/>
        <w:spacing w:before="4"/>
        <w:ind w:left="721" w:right="7174"/>
      </w:pPr>
      <w:r>
        <w:rPr/>
        <w:t>Jena M. Kidwell Program</w:t>
      </w:r>
      <w:r>
        <w:rPr>
          <w:spacing w:val="-15"/>
        </w:rPr>
        <w:t> </w:t>
      </w:r>
      <w:r>
        <w:rPr/>
        <w:t>Specialist</w:t>
      </w:r>
    </w:p>
    <w:p>
      <w:pPr>
        <w:pStyle w:val="BodyText"/>
        <w:ind w:left="721" w:right="4151"/>
      </w:pPr>
      <w:r>
        <w:rPr/>
        <w:t>Division</w:t>
      </w:r>
      <w:r>
        <w:rPr>
          <w:spacing w:val="-8"/>
        </w:rPr>
        <w:t> </w:t>
      </w:r>
      <w:r>
        <w:rPr/>
        <w:t>of</w:t>
      </w:r>
      <w:r>
        <w:rPr>
          <w:spacing w:val="-8"/>
        </w:rPr>
        <w:t> </w:t>
      </w:r>
      <w:r>
        <w:rPr/>
        <w:t>Cancer</w:t>
      </w:r>
      <w:r>
        <w:rPr>
          <w:spacing w:val="-5"/>
        </w:rPr>
        <w:t> </w:t>
      </w:r>
      <w:r>
        <w:rPr/>
        <w:t>Treatment</w:t>
      </w:r>
      <w:r>
        <w:rPr>
          <w:spacing w:val="-6"/>
        </w:rPr>
        <w:t> </w:t>
      </w:r>
      <w:r>
        <w:rPr/>
        <w:t>&amp;</w:t>
      </w:r>
      <w:r>
        <w:rPr>
          <w:spacing w:val="-10"/>
        </w:rPr>
        <w:t> </w:t>
      </w:r>
      <w:r>
        <w:rPr/>
        <w:t>Diagnosis,</w:t>
      </w:r>
      <w:r>
        <w:rPr>
          <w:spacing w:val="-8"/>
        </w:rPr>
        <w:t> </w:t>
      </w:r>
      <w:r>
        <w:rPr/>
        <w:t>NCI 31 Center Drive, Suite 3A44</w:t>
      </w:r>
    </w:p>
    <w:p>
      <w:pPr>
        <w:pStyle w:val="BodyText"/>
        <w:spacing w:line="274" w:lineRule="exact"/>
        <w:ind w:left="721"/>
      </w:pPr>
      <w:r>
        <w:rPr/>
        <w:t>Bethesda,</w:t>
      </w:r>
      <w:r>
        <w:rPr>
          <w:spacing w:val="-4"/>
        </w:rPr>
        <w:t> </w:t>
      </w:r>
      <w:r>
        <w:rPr/>
        <w:t>Maryland</w:t>
      </w:r>
      <w:r>
        <w:rPr>
          <w:spacing w:val="-3"/>
        </w:rPr>
        <w:t> </w:t>
      </w:r>
      <w:r>
        <w:rPr>
          <w:spacing w:val="-2"/>
        </w:rPr>
        <w:t>20892</w:t>
      </w:r>
    </w:p>
    <w:p>
      <w:pPr>
        <w:pStyle w:val="BodyText"/>
        <w:spacing w:after="0" w:line="274" w:lineRule="exact"/>
        <w:sectPr>
          <w:headerReference w:type="default" r:id="rId12"/>
          <w:footerReference w:type="default" r:id="rId13"/>
          <w:pgSz w:w="12240" w:h="15840"/>
          <w:pgMar w:header="0" w:footer="1059" w:top="660" w:bottom="1240" w:left="1440" w:right="1080"/>
          <w:pgNumType w:start="1"/>
        </w:sectPr>
      </w:pPr>
    </w:p>
    <w:p>
      <w:pPr>
        <w:pStyle w:val="BodyText"/>
        <w:spacing w:before="61"/>
        <w:ind w:left="721" w:right="2241"/>
      </w:pPr>
      <w:r>
        <w:rPr/>
        <w:t>Email:</w:t>
      </w:r>
      <w:r>
        <w:rPr>
          <w:spacing w:val="-15"/>
        </w:rPr>
        <w:t> </w:t>
      </w:r>
      <w:hyperlink r:id="rId16">
        <w:r>
          <w:rPr>
            <w:color w:val="0462C1"/>
            <w:u w:val="single" w:color="0462C1"/>
          </w:rPr>
          <w:t>Jena.Kidwell@nih.gov</w:t>
        </w:r>
      </w:hyperlink>
      <w:r>
        <w:rPr>
          <w:color w:val="0462C1"/>
          <w:spacing w:val="-14"/>
        </w:rPr>
        <w:t> </w:t>
      </w:r>
      <w:r>
        <w:rPr/>
        <w:t>or</w:t>
      </w:r>
      <w:r>
        <w:rPr>
          <w:spacing w:val="-14"/>
        </w:rPr>
        <w:t> </w:t>
      </w:r>
      <w:hyperlink r:id="rId17">
        <w:r>
          <w:rPr/>
          <w:t>CBCTechTransfer@mail.nih.gov</w:t>
        </w:r>
      </w:hyperlink>
      <w:r>
        <w:rPr/>
        <w:t> Tel: (240) 781 – 3337</w:t>
      </w:r>
    </w:p>
    <w:p>
      <w:pPr>
        <w:pStyle w:val="BodyText"/>
        <w:spacing w:after="0"/>
        <w:sectPr>
          <w:headerReference w:type="default" r:id="rId14"/>
          <w:footerReference w:type="default" r:id="rId15"/>
          <w:pgSz w:w="12240" w:h="15840"/>
          <w:pgMar w:header="0" w:footer="1059" w:top="660" w:bottom="1240" w:left="1440" w:right="1080"/>
        </w:sectPr>
      </w:pPr>
    </w:p>
    <w:p>
      <w:pPr>
        <w:pStyle w:val="BodyText"/>
        <w:spacing w:before="188"/>
        <w:rPr>
          <w:sz w:val="22"/>
        </w:rPr>
      </w:pPr>
    </w:p>
    <w:p>
      <w:pPr>
        <w:pStyle w:val="Heading1"/>
        <w:ind w:left="1778"/>
      </w:pPr>
      <w:r>
        <w:rPr>
          <w:smallCaps/>
        </w:rPr>
        <w:t>Appendix</w:t>
      </w:r>
      <w:r>
        <w:rPr>
          <w:smallCaps/>
          <w:spacing w:val="-4"/>
        </w:rPr>
        <w:t> </w:t>
      </w:r>
      <w:r>
        <w:rPr>
          <w:smallCaps/>
          <w:spacing w:val="-10"/>
        </w:rPr>
        <w:t>B</w:t>
      </w:r>
    </w:p>
    <w:p>
      <w:pPr>
        <w:pStyle w:val="BodyText"/>
        <w:spacing w:before="2"/>
        <w:rPr>
          <w:b/>
          <w:sz w:val="28"/>
        </w:rPr>
      </w:pPr>
    </w:p>
    <w:p>
      <w:pPr>
        <w:spacing w:before="0"/>
        <w:ind w:left="1771" w:right="2128" w:firstLine="0"/>
        <w:jc w:val="center"/>
        <w:rPr>
          <w:b/>
          <w:sz w:val="28"/>
        </w:rPr>
      </w:pPr>
      <w:r>
        <w:rPr>
          <w:b/>
          <w:sz w:val="28"/>
        </w:rPr>
        <w:t>CBC</w:t>
      </w:r>
      <w:r>
        <w:rPr>
          <w:b/>
          <w:spacing w:val="-5"/>
          <w:sz w:val="28"/>
        </w:rPr>
        <w:t> </w:t>
      </w:r>
      <w:r>
        <w:rPr>
          <w:b/>
          <w:sz w:val="28"/>
        </w:rPr>
        <w:t>Invention</w:t>
      </w:r>
      <w:r>
        <w:rPr>
          <w:b/>
          <w:spacing w:val="-1"/>
          <w:sz w:val="28"/>
        </w:rPr>
        <w:t> </w:t>
      </w:r>
      <w:r>
        <w:rPr>
          <w:b/>
          <w:sz w:val="28"/>
        </w:rPr>
        <w:t>Reporting</w:t>
      </w:r>
      <w:r>
        <w:rPr>
          <w:b/>
          <w:spacing w:val="-1"/>
          <w:sz w:val="28"/>
        </w:rPr>
        <w:t> </w:t>
      </w:r>
      <w:r>
        <w:rPr>
          <w:b/>
          <w:spacing w:val="-2"/>
          <w:sz w:val="28"/>
        </w:rPr>
        <w:t>Guidance</w:t>
      </w:r>
    </w:p>
    <w:p>
      <w:pPr>
        <w:pStyle w:val="Heading2"/>
        <w:spacing w:before="240"/>
      </w:pPr>
      <w:bookmarkStart w:name="Invention Reporting" w:id="1"/>
      <w:bookmarkEnd w:id="1"/>
      <w:r>
        <w:rPr>
          <w:b w:val="0"/>
        </w:rPr>
      </w:r>
      <w:r>
        <w:rPr/>
        <w:t>Invention </w:t>
      </w:r>
      <w:r>
        <w:rPr>
          <w:spacing w:val="-2"/>
        </w:rPr>
        <w:t>Reporting</w:t>
      </w:r>
    </w:p>
    <w:p>
      <w:pPr>
        <w:pStyle w:val="BodyText"/>
        <w:spacing w:line="276" w:lineRule="auto" w:before="119"/>
        <w:ind w:left="721" w:right="442"/>
      </w:pPr>
      <w:r>
        <w:rPr/>
        <w:t>Inventor’s Technology Transfer Office (TTO) will notify the CBC Project Manager and the</w:t>
      </w:r>
      <w:r>
        <w:rPr>
          <w:spacing w:val="-6"/>
        </w:rPr>
        <w:t> </w:t>
      </w:r>
      <w:r>
        <w:rPr/>
        <w:t>NExT</w:t>
      </w:r>
      <w:r>
        <w:rPr>
          <w:spacing w:val="-6"/>
        </w:rPr>
        <w:t> </w:t>
      </w:r>
      <w:r>
        <w:rPr/>
        <w:t>Program</w:t>
      </w:r>
      <w:r>
        <w:rPr>
          <w:spacing w:val="-6"/>
        </w:rPr>
        <w:t> </w:t>
      </w:r>
      <w:r>
        <w:rPr/>
        <w:t>Director</w:t>
      </w:r>
      <w:r>
        <w:rPr>
          <w:spacing w:val="-2"/>
        </w:rPr>
        <w:t> </w:t>
      </w:r>
      <w:r>
        <w:rPr/>
        <w:t>within</w:t>
      </w:r>
      <w:r>
        <w:rPr>
          <w:spacing w:val="-3"/>
        </w:rPr>
        <w:t> </w:t>
      </w:r>
      <w:r>
        <w:rPr/>
        <w:t>fifteen</w:t>
      </w:r>
      <w:r>
        <w:rPr>
          <w:spacing w:val="-4"/>
        </w:rPr>
        <w:t> </w:t>
      </w:r>
      <w:r>
        <w:rPr/>
        <w:t>(15)</w:t>
      </w:r>
      <w:r>
        <w:rPr>
          <w:spacing w:val="-4"/>
        </w:rPr>
        <w:t> </w:t>
      </w:r>
      <w:r>
        <w:rPr/>
        <w:t>days of</w:t>
      </w:r>
      <w:r>
        <w:rPr>
          <w:spacing w:val="-4"/>
        </w:rPr>
        <w:t> </w:t>
      </w:r>
      <w:r>
        <w:rPr/>
        <w:t>receiving</w:t>
      </w:r>
      <w:r>
        <w:rPr>
          <w:spacing w:val="-3"/>
        </w:rPr>
        <w:t> </w:t>
      </w:r>
      <w:r>
        <w:rPr/>
        <w:t>an</w:t>
      </w:r>
      <w:r>
        <w:rPr>
          <w:spacing w:val="-4"/>
        </w:rPr>
        <w:t> </w:t>
      </w:r>
      <w:r>
        <w:rPr/>
        <w:t>Employee</w:t>
      </w:r>
      <w:r>
        <w:rPr>
          <w:spacing w:val="-6"/>
        </w:rPr>
        <w:t> </w:t>
      </w:r>
      <w:r>
        <w:rPr/>
        <w:t>Invention Report (“EIR”) for invention related to a CBC Project. The CBC Project Manager will distribute a summary of the EIR (“Invention Summary”) to the CBC Project Team. The EIR will be distributed only to members of the CBC Project Team who report they may be contributors to the reported invention. Members of the CBC Project Team will have thirty (30) days from receipt of Invention Summary to review and respond to the CBC Project Manager. The CBC Project Manager will send responses from members of the Project Team to TTOs.</w:t>
      </w:r>
    </w:p>
    <w:p>
      <w:pPr>
        <w:pStyle w:val="Heading2"/>
        <w:spacing w:before="245"/>
      </w:pPr>
      <w:bookmarkStart w:name="Invention Disclosure" w:id="2"/>
      <w:bookmarkEnd w:id="2"/>
      <w:r>
        <w:rPr>
          <w:b w:val="0"/>
        </w:rPr>
      </w:r>
      <w:r>
        <w:rPr/>
        <w:t>Invention </w:t>
      </w:r>
      <w:r>
        <w:rPr>
          <w:spacing w:val="-2"/>
        </w:rPr>
        <w:t>Disclosure</w:t>
      </w:r>
    </w:p>
    <w:p>
      <w:pPr>
        <w:pStyle w:val="BodyText"/>
        <w:spacing w:line="273" w:lineRule="auto" w:before="119"/>
        <w:ind w:left="721" w:right="442"/>
      </w:pPr>
      <w:r>
        <w:rPr/>
        <w:t>TTO</w:t>
      </w:r>
      <w:r>
        <w:rPr>
          <w:spacing w:val="-2"/>
        </w:rPr>
        <w:t> </w:t>
      </w:r>
      <w:r>
        <w:rPr/>
        <w:t>will</w:t>
      </w:r>
      <w:r>
        <w:rPr>
          <w:spacing w:val="-5"/>
        </w:rPr>
        <w:t> </w:t>
      </w:r>
      <w:r>
        <w:rPr/>
        <w:t>provide</w:t>
      </w:r>
      <w:r>
        <w:rPr>
          <w:spacing w:val="-5"/>
        </w:rPr>
        <w:t> </w:t>
      </w:r>
      <w:r>
        <w:rPr/>
        <w:t>the</w:t>
      </w:r>
      <w:r>
        <w:rPr>
          <w:spacing w:val="-5"/>
        </w:rPr>
        <w:t> </w:t>
      </w:r>
      <w:r>
        <w:rPr/>
        <w:t>following</w:t>
      </w:r>
      <w:r>
        <w:rPr>
          <w:spacing w:val="-3"/>
        </w:rPr>
        <w:t> </w:t>
      </w:r>
      <w:r>
        <w:rPr/>
        <w:t>to</w:t>
      </w:r>
      <w:r>
        <w:rPr>
          <w:spacing w:val="-3"/>
        </w:rPr>
        <w:t> </w:t>
      </w:r>
      <w:r>
        <w:rPr/>
        <w:t>CBC</w:t>
      </w:r>
      <w:r>
        <w:rPr>
          <w:spacing w:val="-1"/>
        </w:rPr>
        <w:t> </w:t>
      </w:r>
      <w:r>
        <w:rPr/>
        <w:t>Project</w:t>
      </w:r>
      <w:r>
        <w:rPr>
          <w:spacing w:val="-5"/>
        </w:rPr>
        <w:t> </w:t>
      </w:r>
      <w:r>
        <w:rPr/>
        <w:t>Manager</w:t>
      </w:r>
      <w:r>
        <w:rPr>
          <w:spacing w:val="-2"/>
        </w:rPr>
        <w:t> </w:t>
      </w:r>
      <w:r>
        <w:rPr/>
        <w:t>and</w:t>
      </w:r>
      <w:r>
        <w:rPr>
          <w:spacing w:val="-3"/>
        </w:rPr>
        <w:t> </w:t>
      </w:r>
      <w:r>
        <w:rPr/>
        <w:t>the</w:t>
      </w:r>
      <w:r>
        <w:rPr>
          <w:spacing w:val="-5"/>
        </w:rPr>
        <w:t> </w:t>
      </w:r>
      <w:r>
        <w:rPr/>
        <w:t>NExT</w:t>
      </w:r>
      <w:r>
        <w:rPr>
          <w:spacing w:val="-5"/>
        </w:rPr>
        <w:t> </w:t>
      </w:r>
      <w:r>
        <w:rPr/>
        <w:t>Program </w:t>
      </w:r>
      <w:r>
        <w:rPr>
          <w:spacing w:val="-2"/>
        </w:rPr>
        <w:t>Director;</w:t>
      </w:r>
    </w:p>
    <w:p>
      <w:pPr>
        <w:pStyle w:val="ListParagraph"/>
        <w:numPr>
          <w:ilvl w:val="3"/>
          <w:numId w:val="9"/>
        </w:numPr>
        <w:tabs>
          <w:tab w:pos="1080" w:val="left" w:leader="none"/>
        </w:tabs>
        <w:spacing w:line="240" w:lineRule="auto" w:before="126" w:after="0"/>
        <w:ind w:left="1080" w:right="0" w:hanging="359"/>
        <w:jc w:val="left"/>
        <w:rPr>
          <w:sz w:val="24"/>
        </w:rPr>
      </w:pPr>
      <w:r>
        <w:rPr>
          <w:sz w:val="24"/>
        </w:rPr>
        <w:t>Invention</w:t>
      </w:r>
      <w:r>
        <w:rPr>
          <w:spacing w:val="-2"/>
          <w:sz w:val="24"/>
        </w:rPr>
        <w:t> </w:t>
      </w:r>
      <w:r>
        <w:rPr>
          <w:sz w:val="24"/>
        </w:rPr>
        <w:t>Summary.</w:t>
      </w:r>
      <w:r>
        <w:rPr>
          <w:spacing w:val="-2"/>
          <w:sz w:val="24"/>
        </w:rPr>
        <w:t> </w:t>
      </w:r>
      <w:r>
        <w:rPr>
          <w:sz w:val="24"/>
        </w:rPr>
        <w:t>Brief</w:t>
      </w:r>
      <w:r>
        <w:rPr>
          <w:spacing w:val="-2"/>
          <w:sz w:val="24"/>
        </w:rPr>
        <w:t> </w:t>
      </w:r>
      <w:r>
        <w:rPr>
          <w:sz w:val="24"/>
        </w:rPr>
        <w:t>summary</w:t>
      </w:r>
      <w:r>
        <w:rPr>
          <w:spacing w:val="-2"/>
          <w:sz w:val="24"/>
        </w:rPr>
        <w:t> </w:t>
      </w:r>
      <w:r>
        <w:rPr>
          <w:sz w:val="24"/>
        </w:rPr>
        <w:t>of</w:t>
      </w:r>
      <w:r>
        <w:rPr>
          <w:spacing w:val="-2"/>
          <w:sz w:val="24"/>
        </w:rPr>
        <w:t> </w:t>
      </w:r>
      <w:r>
        <w:rPr>
          <w:spacing w:val="-5"/>
          <w:sz w:val="24"/>
        </w:rPr>
        <w:t>EIR</w:t>
      </w:r>
    </w:p>
    <w:p>
      <w:pPr>
        <w:pStyle w:val="ListParagraph"/>
        <w:numPr>
          <w:ilvl w:val="3"/>
          <w:numId w:val="9"/>
        </w:numPr>
        <w:tabs>
          <w:tab w:pos="1081" w:val="left" w:leader="none"/>
        </w:tabs>
        <w:spacing w:line="240" w:lineRule="auto" w:before="39" w:after="0"/>
        <w:ind w:left="1081" w:right="0" w:hanging="360"/>
        <w:jc w:val="left"/>
        <w:rPr>
          <w:sz w:val="24"/>
        </w:rPr>
      </w:pPr>
      <w:r>
        <w:rPr>
          <w:sz w:val="24"/>
        </w:rPr>
        <w:t>EIR</w:t>
      </w:r>
      <w:r>
        <w:rPr>
          <w:spacing w:val="-4"/>
          <w:sz w:val="24"/>
        </w:rPr>
        <w:t> </w:t>
      </w:r>
      <w:r>
        <w:rPr>
          <w:sz w:val="24"/>
        </w:rPr>
        <w:t>(Restricted</w:t>
      </w:r>
      <w:r>
        <w:rPr>
          <w:spacing w:val="-4"/>
          <w:sz w:val="24"/>
        </w:rPr>
        <w:t> </w:t>
      </w:r>
      <w:r>
        <w:rPr>
          <w:spacing w:val="-2"/>
          <w:sz w:val="24"/>
        </w:rPr>
        <w:t>distribution)</w:t>
      </w:r>
    </w:p>
    <w:p>
      <w:pPr>
        <w:pStyle w:val="BodyText"/>
        <w:spacing w:before="8"/>
      </w:pPr>
    </w:p>
    <w:p>
      <w:pPr>
        <w:pStyle w:val="Heading2"/>
      </w:pPr>
      <w:bookmarkStart w:name="Contributor Form" w:id="3"/>
      <w:bookmarkEnd w:id="3"/>
      <w:r>
        <w:rPr>
          <w:b w:val="0"/>
        </w:rPr>
      </w:r>
      <w:r>
        <w:rPr/>
        <w:t>Contributor</w:t>
      </w:r>
      <w:r>
        <w:rPr>
          <w:spacing w:val="-4"/>
        </w:rPr>
        <w:t> Form</w:t>
      </w:r>
    </w:p>
    <w:p>
      <w:pPr>
        <w:spacing w:line="273" w:lineRule="auto" w:before="120"/>
        <w:ind w:left="721" w:right="442" w:firstLine="0"/>
        <w:jc w:val="left"/>
        <w:rPr>
          <w:i/>
          <w:sz w:val="24"/>
        </w:rPr>
      </w:pPr>
      <w:r>
        <w:rPr>
          <w:sz w:val="24"/>
        </w:rPr>
        <w:t>Standardized</w:t>
      </w:r>
      <w:r>
        <w:rPr>
          <w:spacing w:val="-5"/>
          <w:sz w:val="24"/>
        </w:rPr>
        <w:t> </w:t>
      </w:r>
      <w:r>
        <w:rPr>
          <w:sz w:val="24"/>
        </w:rPr>
        <w:t>form</w:t>
      </w:r>
      <w:r>
        <w:rPr>
          <w:spacing w:val="-6"/>
          <w:sz w:val="24"/>
        </w:rPr>
        <w:t> </w:t>
      </w:r>
      <w:r>
        <w:rPr>
          <w:sz w:val="24"/>
        </w:rPr>
        <w:t>for</w:t>
      </w:r>
      <w:r>
        <w:rPr>
          <w:spacing w:val="-5"/>
          <w:sz w:val="24"/>
        </w:rPr>
        <w:t> </w:t>
      </w:r>
      <w:r>
        <w:rPr>
          <w:sz w:val="24"/>
        </w:rPr>
        <w:t>CBC</w:t>
      </w:r>
      <w:r>
        <w:rPr>
          <w:spacing w:val="-5"/>
          <w:sz w:val="24"/>
        </w:rPr>
        <w:t> </w:t>
      </w:r>
      <w:r>
        <w:rPr>
          <w:sz w:val="24"/>
        </w:rPr>
        <w:t>Project</w:t>
      </w:r>
      <w:r>
        <w:rPr>
          <w:spacing w:val="-6"/>
          <w:sz w:val="24"/>
        </w:rPr>
        <w:t> </w:t>
      </w:r>
      <w:r>
        <w:rPr>
          <w:sz w:val="24"/>
        </w:rPr>
        <w:t>Team</w:t>
      </w:r>
      <w:r>
        <w:rPr>
          <w:spacing w:val="-6"/>
          <w:sz w:val="24"/>
        </w:rPr>
        <w:t> </w:t>
      </w:r>
      <w:r>
        <w:rPr>
          <w:sz w:val="24"/>
        </w:rPr>
        <w:t>Members to</w:t>
      </w:r>
      <w:r>
        <w:rPr>
          <w:spacing w:val="-5"/>
          <w:sz w:val="24"/>
        </w:rPr>
        <w:t> </w:t>
      </w:r>
      <w:r>
        <w:rPr>
          <w:sz w:val="24"/>
        </w:rPr>
        <w:t>support/justify</w:t>
      </w:r>
      <w:r>
        <w:rPr>
          <w:spacing w:val="-5"/>
          <w:sz w:val="24"/>
        </w:rPr>
        <w:t> </w:t>
      </w:r>
      <w:r>
        <w:rPr>
          <w:sz w:val="24"/>
        </w:rPr>
        <w:t>their</w:t>
      </w:r>
      <w:r>
        <w:rPr>
          <w:spacing w:val="-5"/>
          <w:sz w:val="24"/>
        </w:rPr>
        <w:t> </w:t>
      </w:r>
      <w:r>
        <w:rPr>
          <w:sz w:val="24"/>
        </w:rPr>
        <w:t>contributor claims. </w:t>
      </w:r>
      <w:r>
        <w:rPr>
          <w:i/>
          <w:sz w:val="24"/>
        </w:rPr>
        <w:t>Will be available on the CBC website</w:t>
      </w:r>
    </w:p>
    <w:p>
      <w:pPr>
        <w:pStyle w:val="Heading2"/>
        <w:spacing w:before="246"/>
      </w:pPr>
      <w:bookmarkStart w:name="Inter-institutional Agreement (“IIA”)" w:id="4"/>
      <w:bookmarkEnd w:id="4"/>
      <w:r>
        <w:rPr>
          <w:b w:val="0"/>
        </w:rPr>
      </w:r>
      <w:r>
        <w:rPr/>
        <w:t>Inter-institutional</w:t>
      </w:r>
      <w:r>
        <w:rPr>
          <w:spacing w:val="-8"/>
        </w:rPr>
        <w:t> </w:t>
      </w:r>
      <w:r>
        <w:rPr/>
        <w:t>Agreement</w:t>
      </w:r>
      <w:r>
        <w:rPr>
          <w:spacing w:val="-5"/>
        </w:rPr>
        <w:t> </w:t>
      </w:r>
      <w:r>
        <w:rPr>
          <w:spacing w:val="-2"/>
        </w:rPr>
        <w:t>(“IIA”)</w:t>
      </w:r>
    </w:p>
    <w:p>
      <w:pPr>
        <w:pStyle w:val="BodyText"/>
        <w:spacing w:before="119"/>
        <w:ind w:left="721" w:right="442"/>
      </w:pPr>
      <w:r>
        <w:rPr/>
        <w:t>Suggested if CBC Project Team Members from more than one Institution claim contributions</w:t>
      </w:r>
      <w:r>
        <w:rPr>
          <w:spacing w:val="-3"/>
        </w:rPr>
        <w:t> </w:t>
      </w:r>
      <w:r>
        <w:rPr/>
        <w:t>to</w:t>
      </w:r>
      <w:r>
        <w:rPr>
          <w:spacing w:val="-4"/>
        </w:rPr>
        <w:t> </w:t>
      </w:r>
      <w:r>
        <w:rPr/>
        <w:t>an</w:t>
      </w:r>
      <w:r>
        <w:rPr>
          <w:spacing w:val="-4"/>
        </w:rPr>
        <w:t> </w:t>
      </w:r>
      <w:r>
        <w:rPr/>
        <w:t>invention</w:t>
      </w:r>
      <w:r>
        <w:rPr>
          <w:spacing w:val="-4"/>
        </w:rPr>
        <w:t> </w:t>
      </w:r>
      <w:r>
        <w:rPr/>
        <w:t>developed</w:t>
      </w:r>
      <w:r>
        <w:rPr>
          <w:spacing w:val="-4"/>
        </w:rPr>
        <w:t> </w:t>
      </w:r>
      <w:r>
        <w:rPr/>
        <w:t>under</w:t>
      </w:r>
      <w:r>
        <w:rPr>
          <w:spacing w:val="-4"/>
        </w:rPr>
        <w:t> </w:t>
      </w:r>
      <w:r>
        <w:rPr/>
        <w:t>a</w:t>
      </w:r>
      <w:r>
        <w:rPr>
          <w:spacing w:val="-6"/>
        </w:rPr>
        <w:t> </w:t>
      </w:r>
      <w:r>
        <w:rPr/>
        <w:t>CBC</w:t>
      </w:r>
      <w:r>
        <w:rPr>
          <w:spacing w:val="-2"/>
        </w:rPr>
        <w:t> </w:t>
      </w:r>
      <w:r>
        <w:rPr/>
        <w:t>Project,</w:t>
      </w:r>
      <w:r>
        <w:rPr>
          <w:spacing w:val="-4"/>
        </w:rPr>
        <w:t> </w:t>
      </w:r>
      <w:r>
        <w:rPr/>
        <w:t>the</w:t>
      </w:r>
      <w:r>
        <w:rPr>
          <w:spacing w:val="-6"/>
        </w:rPr>
        <w:t> </w:t>
      </w:r>
      <w:r>
        <w:rPr/>
        <w:t>TTOs</w:t>
      </w:r>
      <w:r>
        <w:rPr>
          <w:spacing w:val="-3"/>
        </w:rPr>
        <w:t> </w:t>
      </w:r>
      <w:r>
        <w:rPr/>
        <w:t>at</w:t>
      </w:r>
      <w:r>
        <w:rPr>
          <w:spacing w:val="-1"/>
        </w:rPr>
        <w:t> </w:t>
      </w:r>
      <w:r>
        <w:rPr/>
        <w:t>the</w:t>
      </w:r>
      <w:r>
        <w:rPr>
          <w:spacing w:val="-6"/>
        </w:rPr>
        <w:t> </w:t>
      </w:r>
      <w:r>
        <w:rPr/>
        <w:t>respective institutions negotiate an IIA prior to filing a Patent Application.</w:t>
      </w:r>
    </w:p>
    <w:p>
      <w:pPr>
        <w:pStyle w:val="Heading2"/>
        <w:spacing w:before="242"/>
      </w:pPr>
      <w:bookmarkStart w:name="Inventorship/Contributor Dispute" w:id="5"/>
      <w:bookmarkEnd w:id="5"/>
      <w:r>
        <w:rPr>
          <w:b w:val="0"/>
        </w:rPr>
      </w:r>
      <w:r>
        <w:rPr/>
        <w:t>Inventorship/Contributor</w:t>
      </w:r>
      <w:r>
        <w:rPr>
          <w:spacing w:val="-2"/>
        </w:rPr>
        <w:t> Dispute</w:t>
      </w:r>
    </w:p>
    <w:p>
      <w:pPr>
        <w:pStyle w:val="BodyText"/>
        <w:spacing w:line="343" w:lineRule="auto" w:before="119"/>
        <w:ind w:left="721" w:right="2241"/>
      </w:pPr>
      <w:r>
        <w:rPr/>
        <w:t>Inventorship will be determined in accordance with U.S. patent law. TTOs</w:t>
      </w:r>
      <w:r>
        <w:rPr>
          <w:spacing w:val="-5"/>
        </w:rPr>
        <w:t> </w:t>
      </w:r>
      <w:r>
        <w:rPr/>
        <w:t>should</w:t>
      </w:r>
      <w:r>
        <w:rPr>
          <w:spacing w:val="-6"/>
        </w:rPr>
        <w:t> </w:t>
      </w:r>
      <w:r>
        <w:rPr/>
        <w:t>in</w:t>
      </w:r>
      <w:r>
        <w:rPr>
          <w:spacing w:val="-6"/>
        </w:rPr>
        <w:t> </w:t>
      </w:r>
      <w:r>
        <w:rPr/>
        <w:t>good</w:t>
      </w:r>
      <w:r>
        <w:rPr>
          <w:spacing w:val="-6"/>
        </w:rPr>
        <w:t> </w:t>
      </w:r>
      <w:r>
        <w:rPr/>
        <w:t>faith</w:t>
      </w:r>
      <w:r>
        <w:rPr>
          <w:spacing w:val="-5"/>
        </w:rPr>
        <w:t> </w:t>
      </w:r>
      <w:r>
        <w:rPr/>
        <w:t>negotiate</w:t>
      </w:r>
      <w:r>
        <w:rPr>
          <w:spacing w:val="-3"/>
        </w:rPr>
        <w:t> </w:t>
      </w:r>
      <w:r>
        <w:rPr/>
        <w:t>to</w:t>
      </w:r>
      <w:r>
        <w:rPr>
          <w:spacing w:val="-6"/>
        </w:rPr>
        <w:t> </w:t>
      </w:r>
      <w:r>
        <w:rPr/>
        <w:t>resolve</w:t>
      </w:r>
      <w:r>
        <w:rPr>
          <w:spacing w:val="-3"/>
        </w:rPr>
        <w:t> </w:t>
      </w:r>
      <w:r>
        <w:rPr/>
        <w:t>inventorship</w:t>
      </w:r>
      <w:r>
        <w:rPr>
          <w:spacing w:val="-6"/>
        </w:rPr>
        <w:t> </w:t>
      </w:r>
      <w:r>
        <w:rPr/>
        <w:t>disputes.</w:t>
      </w:r>
    </w:p>
    <w:p>
      <w:pPr>
        <w:pStyle w:val="BodyText"/>
        <w:spacing w:before="1"/>
        <w:ind w:left="721"/>
      </w:pPr>
      <w:r>
        <w:rPr/>
        <w:t>If</w:t>
      </w:r>
      <w:r>
        <w:rPr>
          <w:spacing w:val="-3"/>
        </w:rPr>
        <w:t> </w:t>
      </w:r>
      <w:r>
        <w:rPr/>
        <w:t>the</w:t>
      </w:r>
      <w:r>
        <w:rPr>
          <w:spacing w:val="-4"/>
        </w:rPr>
        <w:t> </w:t>
      </w:r>
      <w:r>
        <w:rPr/>
        <w:t>TTOs</w:t>
      </w:r>
      <w:r>
        <w:rPr>
          <w:spacing w:val="-2"/>
        </w:rPr>
        <w:t> </w:t>
      </w:r>
      <w:r>
        <w:rPr/>
        <w:t>are</w:t>
      </w:r>
      <w:r>
        <w:rPr>
          <w:spacing w:val="-4"/>
        </w:rPr>
        <w:t> </w:t>
      </w:r>
      <w:r>
        <w:rPr/>
        <w:t>unable</w:t>
      </w:r>
      <w:r>
        <w:rPr>
          <w:spacing w:val="-4"/>
        </w:rPr>
        <w:t> </w:t>
      </w:r>
      <w:r>
        <w:rPr/>
        <w:t>to</w:t>
      </w:r>
      <w:r>
        <w:rPr>
          <w:spacing w:val="-3"/>
        </w:rPr>
        <w:t> </w:t>
      </w:r>
      <w:r>
        <w:rPr/>
        <w:t>resolve</w:t>
      </w:r>
      <w:r>
        <w:rPr>
          <w:spacing w:val="-4"/>
        </w:rPr>
        <w:t> </w:t>
      </w:r>
      <w:r>
        <w:rPr/>
        <w:t>the</w:t>
      </w:r>
      <w:r>
        <w:rPr>
          <w:spacing w:val="-4"/>
        </w:rPr>
        <w:t> </w:t>
      </w:r>
      <w:r>
        <w:rPr/>
        <w:t>dispute, they</w:t>
      </w:r>
      <w:r>
        <w:rPr>
          <w:spacing w:val="-3"/>
        </w:rPr>
        <w:t> </w:t>
      </w:r>
      <w:r>
        <w:rPr/>
        <w:t>will</w:t>
      </w:r>
      <w:r>
        <w:rPr>
          <w:spacing w:val="-4"/>
        </w:rPr>
        <w:t> </w:t>
      </w:r>
      <w:r>
        <w:rPr/>
        <w:t>need</w:t>
      </w:r>
      <w:r>
        <w:rPr>
          <w:spacing w:val="-3"/>
        </w:rPr>
        <w:t> </w:t>
      </w:r>
      <w:r>
        <w:rPr/>
        <w:t>to</w:t>
      </w:r>
      <w:r>
        <w:rPr>
          <w:spacing w:val="-3"/>
        </w:rPr>
        <w:t> </w:t>
      </w:r>
      <w:r>
        <w:rPr/>
        <w:t>mutually</w:t>
      </w:r>
      <w:r>
        <w:rPr>
          <w:spacing w:val="-3"/>
        </w:rPr>
        <w:t> </w:t>
      </w:r>
      <w:r>
        <w:rPr/>
        <w:t>agree</w:t>
      </w:r>
      <w:r>
        <w:rPr>
          <w:spacing w:val="-4"/>
        </w:rPr>
        <w:t> </w:t>
      </w:r>
      <w:r>
        <w:rPr/>
        <w:t>upon</w:t>
      </w:r>
      <w:r>
        <w:rPr>
          <w:spacing w:val="-3"/>
        </w:rPr>
        <w:t> </w:t>
      </w:r>
      <w:r>
        <w:rPr/>
        <w:t>an independent law firm to conduct an Invention Analysis to determine inventorship.</w:t>
      </w:r>
    </w:p>
    <w:p>
      <w:pPr>
        <w:pStyle w:val="BodyText"/>
        <w:spacing w:before="123"/>
        <w:ind w:left="721" w:right="156"/>
      </w:pPr>
      <w:r>
        <w:rPr/>
        <w:t>Institutions</w:t>
      </w:r>
      <w:r>
        <w:rPr>
          <w:spacing w:val="-3"/>
        </w:rPr>
        <w:t> </w:t>
      </w:r>
      <w:r>
        <w:rPr/>
        <w:t>will</w:t>
      </w:r>
      <w:r>
        <w:rPr>
          <w:spacing w:val="-6"/>
        </w:rPr>
        <w:t> </w:t>
      </w:r>
      <w:r>
        <w:rPr/>
        <w:t>be</w:t>
      </w:r>
      <w:r>
        <w:rPr>
          <w:spacing w:val="-6"/>
        </w:rPr>
        <w:t> </w:t>
      </w:r>
      <w:r>
        <w:rPr/>
        <w:t>responsible</w:t>
      </w:r>
      <w:r>
        <w:rPr>
          <w:spacing w:val="-6"/>
        </w:rPr>
        <w:t> </w:t>
      </w:r>
      <w:r>
        <w:rPr/>
        <w:t>for</w:t>
      </w:r>
      <w:r>
        <w:rPr>
          <w:spacing w:val="-4"/>
        </w:rPr>
        <w:t> </w:t>
      </w:r>
      <w:r>
        <w:rPr/>
        <w:t>expenses</w:t>
      </w:r>
      <w:r>
        <w:rPr>
          <w:spacing w:val="-3"/>
        </w:rPr>
        <w:t> </w:t>
      </w:r>
      <w:r>
        <w:rPr/>
        <w:t>incurred</w:t>
      </w:r>
      <w:r>
        <w:rPr>
          <w:spacing w:val="-1"/>
        </w:rPr>
        <w:t> </w:t>
      </w:r>
      <w:r>
        <w:rPr/>
        <w:t>from</w:t>
      </w:r>
      <w:r>
        <w:rPr>
          <w:spacing w:val="-6"/>
        </w:rPr>
        <w:t> </w:t>
      </w:r>
      <w:r>
        <w:rPr/>
        <w:t>Invention</w:t>
      </w:r>
      <w:r>
        <w:rPr>
          <w:spacing w:val="-4"/>
        </w:rPr>
        <w:t> </w:t>
      </w:r>
      <w:r>
        <w:rPr/>
        <w:t>Analysis</w:t>
      </w:r>
      <w:r>
        <w:rPr>
          <w:spacing w:val="-3"/>
        </w:rPr>
        <w:t> </w:t>
      </w:r>
      <w:r>
        <w:rPr/>
        <w:t>as stated in the IIA .</w:t>
      </w:r>
    </w:p>
    <w:p>
      <w:pPr>
        <w:pStyle w:val="BodyText"/>
        <w:spacing w:after="0"/>
        <w:sectPr>
          <w:headerReference w:type="default" r:id="rId18"/>
          <w:footerReference w:type="default" r:id="rId19"/>
          <w:pgSz w:w="12240" w:h="15840"/>
          <w:pgMar w:header="732" w:footer="779" w:top="980" w:bottom="960" w:left="1440" w:right="1080"/>
          <w:pgNumType w:start="1"/>
        </w:sectPr>
      </w:pPr>
    </w:p>
    <w:p>
      <w:pPr>
        <w:pStyle w:val="BodyText"/>
        <w:spacing w:before="168"/>
      </w:pPr>
    </w:p>
    <w:p>
      <w:pPr>
        <w:spacing w:before="0"/>
        <w:ind w:left="0" w:right="0" w:firstLine="0"/>
        <w:jc w:val="left"/>
        <w:rPr>
          <w:i/>
          <w:sz w:val="24"/>
        </w:rPr>
      </w:pPr>
      <w:bookmarkStart w:name="License (Recommendations, Not Required)" w:id="6"/>
      <w:bookmarkEnd w:id="6"/>
      <w:r>
        <w:rPr/>
      </w:r>
      <w:r>
        <w:rPr>
          <w:b/>
          <w:sz w:val="24"/>
        </w:rPr>
        <w:t>License</w:t>
      </w:r>
      <w:r>
        <w:rPr>
          <w:b/>
          <w:spacing w:val="-4"/>
          <w:sz w:val="24"/>
        </w:rPr>
        <w:t> </w:t>
      </w:r>
      <w:r>
        <w:rPr>
          <w:i/>
          <w:sz w:val="24"/>
        </w:rPr>
        <w:t>(Recommendations,</w:t>
      </w:r>
      <w:r>
        <w:rPr>
          <w:i/>
          <w:spacing w:val="-3"/>
          <w:sz w:val="24"/>
        </w:rPr>
        <w:t> </w:t>
      </w:r>
      <w:r>
        <w:rPr>
          <w:i/>
          <w:sz w:val="24"/>
        </w:rPr>
        <w:t>Not</w:t>
      </w:r>
      <w:r>
        <w:rPr>
          <w:i/>
          <w:spacing w:val="-4"/>
          <w:sz w:val="24"/>
        </w:rPr>
        <w:t> </w:t>
      </w:r>
      <w:r>
        <w:rPr>
          <w:i/>
          <w:spacing w:val="-2"/>
          <w:sz w:val="24"/>
        </w:rPr>
        <w:t>Required)</w:t>
      </w:r>
    </w:p>
    <w:p>
      <w:pPr>
        <w:pStyle w:val="BodyText"/>
        <w:spacing w:before="119"/>
        <w:ind w:left="721" w:right="442"/>
      </w:pPr>
      <w:r>
        <w:rPr/>
        <w:t>Lead</w:t>
      </w:r>
      <w:r>
        <w:rPr>
          <w:spacing w:val="-4"/>
        </w:rPr>
        <w:t> </w:t>
      </w:r>
      <w:r>
        <w:rPr/>
        <w:t>Institution</w:t>
      </w:r>
      <w:r>
        <w:rPr>
          <w:spacing w:val="-4"/>
        </w:rPr>
        <w:t> </w:t>
      </w:r>
      <w:r>
        <w:rPr/>
        <w:t>will</w:t>
      </w:r>
      <w:r>
        <w:rPr>
          <w:spacing w:val="-6"/>
        </w:rPr>
        <w:t> </w:t>
      </w:r>
      <w:r>
        <w:rPr/>
        <w:t>have</w:t>
      </w:r>
      <w:r>
        <w:rPr>
          <w:spacing w:val="-6"/>
        </w:rPr>
        <w:t> </w:t>
      </w:r>
      <w:r>
        <w:rPr/>
        <w:t>a</w:t>
      </w:r>
      <w:r>
        <w:rPr>
          <w:spacing w:val="-6"/>
        </w:rPr>
        <w:t> </w:t>
      </w:r>
      <w:r>
        <w:rPr/>
        <w:t>first</w:t>
      </w:r>
      <w:r>
        <w:rPr>
          <w:spacing w:val="-3"/>
        </w:rPr>
        <w:t> </w:t>
      </w:r>
      <w:r>
        <w:rPr/>
        <w:t>opportunity to</w:t>
      </w:r>
      <w:r>
        <w:rPr>
          <w:spacing w:val="-4"/>
        </w:rPr>
        <w:t> </w:t>
      </w:r>
      <w:r>
        <w:rPr/>
        <w:t>license</w:t>
      </w:r>
      <w:r>
        <w:rPr>
          <w:spacing w:val="-5"/>
        </w:rPr>
        <w:t> </w:t>
      </w:r>
      <w:r>
        <w:rPr/>
        <w:t>Invention</w:t>
      </w:r>
      <w:r>
        <w:rPr>
          <w:spacing w:val="-4"/>
        </w:rPr>
        <w:t> </w:t>
      </w:r>
      <w:r>
        <w:rPr/>
        <w:t>for</w:t>
      </w:r>
      <w:r>
        <w:rPr>
          <w:spacing w:val="-4"/>
        </w:rPr>
        <w:t> </w:t>
      </w:r>
      <w:r>
        <w:rPr/>
        <w:t>commercial development consistent with terms available in a Third-Party license.</w:t>
      </w:r>
    </w:p>
    <w:p>
      <w:pPr>
        <w:pStyle w:val="BodyText"/>
        <w:spacing w:before="123"/>
        <w:ind w:left="721"/>
      </w:pPr>
      <w:r>
        <w:rPr/>
        <w:t>Inventors</w:t>
      </w:r>
      <w:r>
        <w:rPr>
          <w:spacing w:val="-2"/>
        </w:rPr>
        <w:t> </w:t>
      </w:r>
      <w:r>
        <w:rPr/>
        <w:t>added</w:t>
      </w:r>
      <w:r>
        <w:rPr>
          <w:spacing w:val="-3"/>
        </w:rPr>
        <w:t> </w:t>
      </w:r>
      <w:r>
        <w:rPr/>
        <w:t>after</w:t>
      </w:r>
      <w:r>
        <w:rPr>
          <w:spacing w:val="-3"/>
        </w:rPr>
        <w:t> </w:t>
      </w:r>
      <w:r>
        <w:rPr/>
        <w:t>submission</w:t>
      </w:r>
      <w:r>
        <w:rPr>
          <w:spacing w:val="-3"/>
        </w:rPr>
        <w:t> </w:t>
      </w:r>
      <w:r>
        <w:rPr/>
        <w:t>of</w:t>
      </w:r>
      <w:r>
        <w:rPr>
          <w:spacing w:val="-3"/>
        </w:rPr>
        <w:t> </w:t>
      </w:r>
      <w:r>
        <w:rPr/>
        <w:t>Patent</w:t>
      </w:r>
      <w:r>
        <w:rPr>
          <w:spacing w:val="-5"/>
        </w:rPr>
        <w:t> </w:t>
      </w:r>
      <w:r>
        <w:rPr/>
        <w:t>Application</w:t>
      </w:r>
      <w:r>
        <w:rPr>
          <w:spacing w:val="-3"/>
        </w:rPr>
        <w:t> </w:t>
      </w:r>
      <w:r>
        <w:rPr/>
        <w:t>will</w:t>
      </w:r>
      <w:r>
        <w:rPr>
          <w:spacing w:val="-5"/>
        </w:rPr>
        <w:t> </w:t>
      </w:r>
      <w:r>
        <w:rPr/>
        <w:t>be</w:t>
      </w:r>
      <w:r>
        <w:rPr>
          <w:spacing w:val="-5"/>
        </w:rPr>
        <w:t> </w:t>
      </w:r>
      <w:r>
        <w:rPr/>
        <w:t>responsible</w:t>
      </w:r>
      <w:r>
        <w:rPr>
          <w:spacing w:val="-5"/>
        </w:rPr>
        <w:t> </w:t>
      </w:r>
      <w:r>
        <w:rPr/>
        <w:t>for</w:t>
      </w:r>
      <w:r>
        <w:rPr>
          <w:spacing w:val="-3"/>
        </w:rPr>
        <w:t> </w:t>
      </w:r>
      <w:r>
        <w:rPr/>
        <w:t>a</w:t>
      </w:r>
      <w:r>
        <w:rPr>
          <w:spacing w:val="-5"/>
        </w:rPr>
        <w:t> </w:t>
      </w:r>
      <w:r>
        <w:rPr/>
        <w:t>pro-rated share of expenses.</w:t>
      </w:r>
    </w:p>
    <w:p>
      <w:pPr>
        <w:pStyle w:val="Heading2"/>
        <w:spacing w:before="118"/>
      </w:pPr>
      <w:r>
        <w:rPr/>
        <w:t>CBC</w:t>
      </w:r>
      <w:r>
        <w:rPr>
          <w:spacing w:val="-2"/>
        </w:rPr>
        <w:t> </w:t>
      </w:r>
      <w:r>
        <w:rPr/>
        <w:t>Project</w:t>
      </w:r>
      <w:r>
        <w:rPr>
          <w:spacing w:val="-3"/>
        </w:rPr>
        <w:t> </w:t>
      </w:r>
      <w:r>
        <w:rPr>
          <w:spacing w:val="-2"/>
        </w:rPr>
        <w:t>Manager</w:t>
      </w:r>
    </w:p>
    <w:p>
      <w:pPr>
        <w:pStyle w:val="BodyText"/>
        <w:spacing w:before="119"/>
        <w:ind w:left="721"/>
      </w:pPr>
      <w:r>
        <w:rPr/>
        <w:t>Contact</w:t>
      </w:r>
      <w:r>
        <w:rPr>
          <w:spacing w:val="-1"/>
        </w:rPr>
        <w:t> </w:t>
      </w:r>
      <w:r>
        <w:rPr/>
        <w:t>information</w:t>
      </w:r>
      <w:r>
        <w:rPr>
          <w:spacing w:val="-4"/>
        </w:rPr>
        <w:t> </w:t>
      </w:r>
      <w:r>
        <w:rPr/>
        <w:t>for</w:t>
      </w:r>
      <w:r>
        <w:rPr>
          <w:spacing w:val="-3"/>
        </w:rPr>
        <w:t> </w:t>
      </w:r>
      <w:r>
        <w:rPr/>
        <w:t>the</w:t>
      </w:r>
      <w:r>
        <w:rPr>
          <w:spacing w:val="-6"/>
        </w:rPr>
        <w:t> </w:t>
      </w:r>
      <w:r>
        <w:rPr/>
        <w:t>CBC</w:t>
      </w:r>
      <w:r>
        <w:rPr>
          <w:spacing w:val="-4"/>
        </w:rPr>
        <w:t> </w:t>
      </w:r>
      <w:r>
        <w:rPr/>
        <w:t>Project</w:t>
      </w:r>
      <w:r>
        <w:rPr>
          <w:spacing w:val="-6"/>
        </w:rPr>
        <w:t> </w:t>
      </w:r>
      <w:r>
        <w:rPr/>
        <w:t>Manager</w:t>
      </w:r>
      <w:r>
        <w:rPr>
          <w:spacing w:val="-3"/>
        </w:rPr>
        <w:t> </w:t>
      </w:r>
      <w:r>
        <w:rPr/>
        <w:t>and</w:t>
      </w:r>
      <w:r>
        <w:rPr>
          <w:spacing w:val="-4"/>
        </w:rPr>
        <w:t> </w:t>
      </w:r>
      <w:r>
        <w:rPr/>
        <w:t>NExT</w:t>
      </w:r>
      <w:r>
        <w:rPr>
          <w:spacing w:val="-6"/>
        </w:rPr>
        <w:t> </w:t>
      </w:r>
      <w:r>
        <w:rPr/>
        <w:t>Program</w:t>
      </w:r>
      <w:r>
        <w:rPr>
          <w:spacing w:val="-6"/>
        </w:rPr>
        <w:t> </w:t>
      </w:r>
      <w:r>
        <w:rPr/>
        <w:t>Director</w:t>
      </w:r>
      <w:r>
        <w:rPr>
          <w:spacing w:val="-2"/>
        </w:rPr>
        <w:t> </w:t>
      </w:r>
      <w:r>
        <w:rPr/>
        <w:t>can</w:t>
      </w:r>
      <w:r>
        <w:rPr>
          <w:spacing w:val="-4"/>
        </w:rPr>
        <w:t> </w:t>
      </w:r>
      <w:r>
        <w:rPr/>
        <w:t>be obtained from Jena Kidwell at NIH </w:t>
      </w:r>
      <w:hyperlink r:id="rId17">
        <w:r>
          <w:rPr/>
          <w:t>CBCTechTransfer@mail.nih.gov.</w:t>
        </w:r>
      </w:hyperlink>
    </w:p>
    <w:sectPr>
      <w:pgSz w:w="12240" w:h="15840"/>
      <w:pgMar w:header="732" w:footer="779" w:top="980" w:bottom="96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4880">
              <wp:simplePos x="0" y="0"/>
              <wp:positionH relativeFrom="page">
                <wp:posOffset>902017</wp:posOffset>
              </wp:positionH>
              <wp:positionV relativeFrom="page">
                <wp:posOffset>9360619</wp:posOffset>
              </wp:positionV>
              <wp:extent cx="260985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609850" cy="194310"/>
                      </a:xfrm>
                      <a:prstGeom prst="rect">
                        <a:avLst/>
                      </a:prstGeom>
                    </wps:spPr>
                    <wps:txbx>
                      <w:txbxContent>
                        <w:p>
                          <w:pPr>
                            <w:pStyle w:val="BodyText"/>
                            <w:spacing w:before="10"/>
                            <w:ind w:left="20"/>
                          </w:pPr>
                          <w:r>
                            <w:rPr/>
                            <w:t>Chemical</w:t>
                          </w:r>
                          <w:r>
                            <w:rPr>
                              <w:spacing w:val="-5"/>
                            </w:rPr>
                            <w:t> </w:t>
                          </w:r>
                          <w:r>
                            <w:rPr/>
                            <w:t>Biology</w:t>
                          </w:r>
                          <w:r>
                            <w:rPr>
                              <w:spacing w:val="-3"/>
                            </w:rPr>
                            <w:t> </w:t>
                          </w:r>
                          <w:r>
                            <w:rPr/>
                            <w:t>Consortium</w:t>
                          </w:r>
                          <w:r>
                            <w:rPr>
                              <w:spacing w:val="-4"/>
                            </w:rPr>
                            <w:t> </w:t>
                          </w:r>
                          <w:r>
                            <w:rPr>
                              <w:spacing w:val="-2"/>
                            </w:rPr>
                            <w:t>Agreement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5002pt;margin-top:737.056641pt;width:205.5pt;height:15.3pt;mso-position-horizontal-relative:page;mso-position-vertical-relative:page;z-index:-15961600" type="#_x0000_t202" id="docshape1" filled="false" stroked="false">
              <v:textbox inset="0,0,0,0">
                <w:txbxContent>
                  <w:p>
                    <w:pPr>
                      <w:pStyle w:val="BodyText"/>
                      <w:spacing w:before="10"/>
                      <w:ind w:left="20"/>
                    </w:pPr>
                    <w:r>
                      <w:rPr/>
                      <w:t>Chemical</w:t>
                    </w:r>
                    <w:r>
                      <w:rPr>
                        <w:spacing w:val="-5"/>
                      </w:rPr>
                      <w:t> </w:t>
                    </w:r>
                    <w:r>
                      <w:rPr/>
                      <w:t>Biology</w:t>
                    </w:r>
                    <w:r>
                      <w:rPr>
                        <w:spacing w:val="-3"/>
                      </w:rPr>
                      <w:t> </w:t>
                    </w:r>
                    <w:r>
                      <w:rPr/>
                      <w:t>Consortium</w:t>
                    </w:r>
                    <w:r>
                      <w:rPr>
                        <w:spacing w:val="-4"/>
                      </w:rPr>
                      <w:t> </w:t>
                    </w:r>
                    <w:r>
                      <w:rPr>
                        <w:spacing w:val="-2"/>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55392">
              <wp:simplePos x="0" y="0"/>
              <wp:positionH relativeFrom="page">
                <wp:posOffset>6323965</wp:posOffset>
              </wp:positionH>
              <wp:positionV relativeFrom="page">
                <wp:posOffset>9360619</wp:posOffset>
              </wp:positionV>
              <wp:extent cx="588010" cy="19748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88010" cy="197485"/>
                      </a:xfrm>
                      <a:prstGeom prst="rect">
                        <a:avLst/>
                      </a:prstGeom>
                    </wps:spPr>
                    <wps:txbx>
                      <w:txbxContent>
                        <w:p>
                          <w:pPr>
                            <w:pStyle w:val="BodyText"/>
                            <w:tabs>
                              <w:tab w:pos="725" w:val="left" w:leader="none"/>
                            </w:tabs>
                            <w:spacing w:before="15"/>
                            <w:ind w:left="20"/>
                          </w:pPr>
                          <w:r>
                            <w:rPr>
                              <w:spacing w:val="-4"/>
                            </w:rPr>
                            <w:t>Page</w:t>
                          </w:r>
                          <w:r>
                            <w:rPr/>
                            <w:tab/>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497.950012pt;margin-top:737.056641pt;width:46.3pt;height:15.55pt;mso-position-horizontal-relative:page;mso-position-vertical-relative:page;z-index:-15961088" type="#_x0000_t202" id="docshape2" filled="false" stroked="false">
              <v:textbox inset="0,0,0,0">
                <w:txbxContent>
                  <w:p>
                    <w:pPr>
                      <w:pStyle w:val="BodyText"/>
                      <w:tabs>
                        <w:tab w:pos="725" w:val="left" w:leader="none"/>
                      </w:tabs>
                      <w:spacing w:before="15"/>
                      <w:ind w:left="20"/>
                    </w:pPr>
                    <w:r>
                      <w:rPr>
                        <w:spacing w:val="-4"/>
                      </w:rPr>
                      <w:t>Page</w:t>
                    </w:r>
                    <w:r>
                      <w:rPr/>
                      <w:tab/>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6416">
              <wp:simplePos x="0" y="0"/>
              <wp:positionH relativeFrom="page">
                <wp:posOffset>902017</wp:posOffset>
              </wp:positionH>
              <wp:positionV relativeFrom="page">
                <wp:posOffset>9360619</wp:posOffset>
              </wp:positionV>
              <wp:extent cx="260985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609850" cy="194310"/>
                      </a:xfrm>
                      <a:prstGeom prst="rect">
                        <a:avLst/>
                      </a:prstGeom>
                    </wps:spPr>
                    <wps:txbx>
                      <w:txbxContent>
                        <w:p>
                          <w:pPr>
                            <w:pStyle w:val="BodyText"/>
                            <w:spacing w:before="10"/>
                            <w:ind w:left="20"/>
                          </w:pPr>
                          <w:r>
                            <w:rPr/>
                            <w:t>Chemical</w:t>
                          </w:r>
                          <w:r>
                            <w:rPr>
                              <w:spacing w:val="-5"/>
                            </w:rPr>
                            <w:t> </w:t>
                          </w:r>
                          <w:r>
                            <w:rPr/>
                            <w:t>Biology</w:t>
                          </w:r>
                          <w:r>
                            <w:rPr>
                              <w:spacing w:val="-3"/>
                            </w:rPr>
                            <w:t> </w:t>
                          </w:r>
                          <w:r>
                            <w:rPr/>
                            <w:t>Consortium</w:t>
                          </w:r>
                          <w:r>
                            <w:rPr>
                              <w:spacing w:val="-4"/>
                            </w:rPr>
                            <w:t> </w:t>
                          </w:r>
                          <w:r>
                            <w:rPr>
                              <w:spacing w:val="-2"/>
                            </w:rPr>
                            <w:t>Agreement</w:t>
                          </w:r>
                        </w:p>
                      </w:txbxContent>
                    </wps:txbx>
                    <wps:bodyPr wrap="square" lIns="0" tIns="0" rIns="0" bIns="0" rtlCol="0">
                      <a:noAutofit/>
                    </wps:bodyPr>
                  </wps:wsp>
                </a:graphicData>
              </a:graphic>
            </wp:anchor>
          </w:drawing>
        </mc:Choice>
        <mc:Fallback>
          <w:pict>
            <v:shape style="position:absolute;margin-left:71.025002pt;margin-top:737.056641pt;width:205.5pt;height:15.3pt;mso-position-horizontal-relative:page;mso-position-vertical-relative:page;z-index:-15960064" type="#_x0000_t202" id="docshape4" filled="false" stroked="false">
              <v:textbox inset="0,0,0,0">
                <w:txbxContent>
                  <w:p>
                    <w:pPr>
                      <w:pStyle w:val="BodyText"/>
                      <w:spacing w:before="10"/>
                      <w:ind w:left="20"/>
                    </w:pPr>
                    <w:r>
                      <w:rPr/>
                      <w:t>Chemical</w:t>
                    </w:r>
                    <w:r>
                      <w:rPr>
                        <w:spacing w:val="-5"/>
                      </w:rPr>
                      <w:t> </w:t>
                    </w:r>
                    <w:r>
                      <w:rPr/>
                      <w:t>Biology</w:t>
                    </w:r>
                    <w:r>
                      <w:rPr>
                        <w:spacing w:val="-3"/>
                      </w:rPr>
                      <w:t> </w:t>
                    </w:r>
                    <w:r>
                      <w:rPr/>
                      <w:t>Consortium</w:t>
                    </w:r>
                    <w:r>
                      <w:rPr>
                        <w:spacing w:val="-4"/>
                      </w:rPr>
                      <w:t> </w:t>
                    </w:r>
                    <w:r>
                      <w:rPr>
                        <w:spacing w:val="-2"/>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56928">
              <wp:simplePos x="0" y="0"/>
              <wp:positionH relativeFrom="page">
                <wp:posOffset>6323965</wp:posOffset>
              </wp:positionH>
              <wp:positionV relativeFrom="page">
                <wp:posOffset>9360619</wp:posOffset>
              </wp:positionV>
              <wp:extent cx="588010" cy="19748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88010" cy="197485"/>
                      </a:xfrm>
                      <a:prstGeom prst="rect">
                        <a:avLst/>
                      </a:prstGeom>
                    </wps:spPr>
                    <wps:txbx>
                      <w:txbxContent>
                        <w:p>
                          <w:pPr>
                            <w:pStyle w:val="BodyText"/>
                            <w:tabs>
                              <w:tab w:pos="725" w:val="left" w:leader="none"/>
                            </w:tabs>
                            <w:spacing w:before="15"/>
                            <w:ind w:left="20"/>
                          </w:pPr>
                          <w:r>
                            <w:rPr>
                              <w:spacing w:val="-4"/>
                            </w:rPr>
                            <w:t>Page</w:t>
                          </w:r>
                          <w:r>
                            <w:rPr/>
                            <w:tab/>
                          </w: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497.950012pt;margin-top:737.056641pt;width:46.3pt;height:15.55pt;mso-position-horizontal-relative:page;mso-position-vertical-relative:page;z-index:-15959552" type="#_x0000_t202" id="docshape5" filled="false" stroked="false">
              <v:textbox inset="0,0,0,0">
                <w:txbxContent>
                  <w:p>
                    <w:pPr>
                      <w:pStyle w:val="BodyText"/>
                      <w:tabs>
                        <w:tab w:pos="725" w:val="left" w:leader="none"/>
                      </w:tabs>
                      <w:spacing w:before="15"/>
                      <w:ind w:left="20"/>
                    </w:pPr>
                    <w:r>
                      <w:rPr>
                        <w:spacing w:val="-4"/>
                      </w:rPr>
                      <w:t>Page</w:t>
                    </w:r>
                    <w:r>
                      <w:rPr/>
                      <w:tab/>
                    </w: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7440">
              <wp:simplePos x="0" y="0"/>
              <wp:positionH relativeFrom="page">
                <wp:posOffset>902017</wp:posOffset>
              </wp:positionH>
              <wp:positionV relativeFrom="page">
                <wp:posOffset>9249176</wp:posOffset>
              </wp:positionV>
              <wp:extent cx="2070735" cy="36957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070735" cy="369570"/>
                      </a:xfrm>
                      <a:prstGeom prst="rect">
                        <a:avLst/>
                      </a:prstGeom>
                    </wps:spPr>
                    <wps:txbx>
                      <w:txbxContent>
                        <w:p>
                          <w:pPr>
                            <w:pStyle w:val="BodyText"/>
                            <w:spacing w:before="10"/>
                            <w:ind w:left="20"/>
                          </w:pPr>
                          <w:r>
                            <w:rPr/>
                            <w:t>NCI</w:t>
                          </w:r>
                          <w:r>
                            <w:rPr>
                              <w:spacing w:val="-11"/>
                            </w:rPr>
                            <w:t> </w:t>
                          </w:r>
                          <w:r>
                            <w:rPr/>
                            <w:t>CBC</w:t>
                          </w:r>
                          <w:r>
                            <w:rPr>
                              <w:spacing w:val="-11"/>
                            </w:rPr>
                            <w:t> </w:t>
                          </w:r>
                          <w:r>
                            <w:rPr/>
                            <w:t>Good</w:t>
                          </w:r>
                          <w:r>
                            <w:rPr>
                              <w:spacing w:val="-11"/>
                            </w:rPr>
                            <w:t> </w:t>
                          </w:r>
                          <w:r>
                            <w:rPr/>
                            <w:t>Faith</w:t>
                          </w:r>
                          <w:r>
                            <w:rPr>
                              <w:spacing w:val="-11"/>
                            </w:rPr>
                            <w:t> </w:t>
                          </w:r>
                          <w:r>
                            <w:rPr/>
                            <w:t>Agreement INSTITUTION - ####</w:t>
                          </w:r>
                        </w:p>
                      </w:txbxContent>
                    </wps:txbx>
                    <wps:bodyPr wrap="square" lIns="0" tIns="0" rIns="0" bIns="0" rtlCol="0">
                      <a:noAutofit/>
                    </wps:bodyPr>
                  </wps:wsp>
                </a:graphicData>
              </a:graphic>
            </wp:anchor>
          </w:drawing>
        </mc:Choice>
        <mc:Fallback>
          <w:pict>
            <v:shape style="position:absolute;margin-left:71.025002pt;margin-top:728.281616pt;width:163.050pt;height:29.1pt;mso-position-horizontal-relative:page;mso-position-vertical-relative:page;z-index:-15959040" type="#_x0000_t202" id="docshape8" filled="false" stroked="false">
              <v:textbox inset="0,0,0,0">
                <w:txbxContent>
                  <w:p>
                    <w:pPr>
                      <w:pStyle w:val="BodyText"/>
                      <w:spacing w:before="10"/>
                      <w:ind w:left="20"/>
                    </w:pPr>
                    <w:r>
                      <w:rPr/>
                      <w:t>NCI</w:t>
                    </w:r>
                    <w:r>
                      <w:rPr>
                        <w:spacing w:val="-11"/>
                      </w:rPr>
                      <w:t> </w:t>
                    </w:r>
                    <w:r>
                      <w:rPr/>
                      <w:t>CBC</w:t>
                    </w:r>
                    <w:r>
                      <w:rPr>
                        <w:spacing w:val="-11"/>
                      </w:rPr>
                      <w:t> </w:t>
                    </w:r>
                    <w:r>
                      <w:rPr/>
                      <w:t>Good</w:t>
                    </w:r>
                    <w:r>
                      <w:rPr>
                        <w:spacing w:val="-11"/>
                      </w:rPr>
                      <w:t> </w:t>
                    </w:r>
                    <w:r>
                      <w:rPr/>
                      <w:t>Faith</w:t>
                    </w:r>
                    <w:r>
                      <w:rPr>
                        <w:spacing w:val="-11"/>
                      </w:rPr>
                      <w:t> </w:t>
                    </w:r>
                    <w:r>
                      <w:rPr/>
                      <w:t>Agreement INSTITUTION - ####</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57952">
              <wp:simplePos x="0" y="0"/>
              <wp:positionH relativeFrom="page">
                <wp:posOffset>6759193</wp:posOffset>
              </wp:positionH>
              <wp:positionV relativeFrom="page">
                <wp:posOffset>9246410</wp:posOffset>
              </wp:positionV>
              <wp:extent cx="152400" cy="16637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52400" cy="166370"/>
                      </a:xfrm>
                      <a:prstGeom prst="rect">
                        <a:avLst/>
                      </a:prstGeom>
                    </wps:spPr>
                    <wps:txbx>
                      <w:txbxContent>
                        <w:p>
                          <w:pPr>
                            <w:spacing w:before="11"/>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532.219971pt;margin-top:728.063843pt;width:12pt;height:13.1pt;mso-position-horizontal-relative:page;mso-position-vertical-relative:page;z-index:-15958528" type="#_x0000_t202" id="docshape9" filled="false" stroked="false">
              <v:textbox inset="0,0,0,0">
                <w:txbxContent>
                  <w:p>
                    <w:pPr>
                      <w:spacing w:before="11"/>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8464">
              <wp:simplePos x="0" y="0"/>
              <wp:positionH relativeFrom="page">
                <wp:posOffset>902017</wp:posOffset>
              </wp:positionH>
              <wp:positionV relativeFrom="page">
                <wp:posOffset>9249176</wp:posOffset>
              </wp:positionV>
              <wp:extent cx="2070735" cy="36957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070735" cy="369570"/>
                      </a:xfrm>
                      <a:prstGeom prst="rect">
                        <a:avLst/>
                      </a:prstGeom>
                    </wps:spPr>
                    <wps:txbx>
                      <w:txbxContent>
                        <w:p>
                          <w:pPr>
                            <w:pStyle w:val="BodyText"/>
                            <w:spacing w:before="10"/>
                            <w:ind w:left="20"/>
                          </w:pPr>
                          <w:r>
                            <w:rPr/>
                            <w:t>NCI</w:t>
                          </w:r>
                          <w:r>
                            <w:rPr>
                              <w:spacing w:val="-11"/>
                            </w:rPr>
                            <w:t> </w:t>
                          </w:r>
                          <w:r>
                            <w:rPr/>
                            <w:t>CBC</w:t>
                          </w:r>
                          <w:r>
                            <w:rPr>
                              <w:spacing w:val="-11"/>
                            </w:rPr>
                            <w:t> </w:t>
                          </w:r>
                          <w:r>
                            <w:rPr/>
                            <w:t>Good</w:t>
                          </w:r>
                          <w:r>
                            <w:rPr>
                              <w:spacing w:val="-11"/>
                            </w:rPr>
                            <w:t> </w:t>
                          </w:r>
                          <w:r>
                            <w:rPr/>
                            <w:t>Faith</w:t>
                          </w:r>
                          <w:r>
                            <w:rPr>
                              <w:spacing w:val="-11"/>
                            </w:rPr>
                            <w:t> </w:t>
                          </w:r>
                          <w:r>
                            <w:rPr/>
                            <w:t>Agreement INSTITUTION - ####</w:t>
                          </w:r>
                        </w:p>
                      </w:txbxContent>
                    </wps:txbx>
                    <wps:bodyPr wrap="square" lIns="0" tIns="0" rIns="0" bIns="0" rtlCol="0">
                      <a:noAutofit/>
                    </wps:bodyPr>
                  </wps:wsp>
                </a:graphicData>
              </a:graphic>
            </wp:anchor>
          </w:drawing>
        </mc:Choice>
        <mc:Fallback>
          <w:pict>
            <v:shape style="position:absolute;margin-left:71.025002pt;margin-top:728.281616pt;width:163.050pt;height:29.1pt;mso-position-horizontal-relative:page;mso-position-vertical-relative:page;z-index:-15958016" type="#_x0000_t202" id="docshape16" filled="false" stroked="false">
              <v:textbox inset="0,0,0,0">
                <w:txbxContent>
                  <w:p>
                    <w:pPr>
                      <w:pStyle w:val="BodyText"/>
                      <w:spacing w:before="10"/>
                      <w:ind w:left="20"/>
                    </w:pPr>
                    <w:r>
                      <w:rPr/>
                      <w:t>NCI</w:t>
                    </w:r>
                    <w:r>
                      <w:rPr>
                        <w:spacing w:val="-11"/>
                      </w:rPr>
                      <w:t> </w:t>
                    </w:r>
                    <w:r>
                      <w:rPr/>
                      <w:t>CBC</w:t>
                    </w:r>
                    <w:r>
                      <w:rPr>
                        <w:spacing w:val="-11"/>
                      </w:rPr>
                      <w:t> </w:t>
                    </w:r>
                    <w:r>
                      <w:rPr/>
                      <w:t>Good</w:t>
                    </w:r>
                    <w:r>
                      <w:rPr>
                        <w:spacing w:val="-11"/>
                      </w:rPr>
                      <w:t> </w:t>
                    </w:r>
                    <w:r>
                      <w:rPr/>
                      <w:t>Faith</w:t>
                    </w:r>
                    <w:r>
                      <w:rPr>
                        <w:spacing w:val="-11"/>
                      </w:rPr>
                      <w:t> </w:t>
                    </w:r>
                    <w:r>
                      <w:rPr/>
                      <w:t>Agreement INSTITUTION - ####</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58976">
              <wp:simplePos x="0" y="0"/>
              <wp:positionH relativeFrom="page">
                <wp:posOffset>6759193</wp:posOffset>
              </wp:positionH>
              <wp:positionV relativeFrom="page">
                <wp:posOffset>9246410</wp:posOffset>
              </wp:positionV>
              <wp:extent cx="152400" cy="16637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52400" cy="166370"/>
                      </a:xfrm>
                      <a:prstGeom prst="rect">
                        <a:avLst/>
                      </a:prstGeom>
                    </wps:spPr>
                    <wps:txbx>
                      <w:txbxContent>
                        <w:p>
                          <w:pPr>
                            <w:spacing w:before="11"/>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532.219971pt;margin-top:728.063843pt;width:12pt;height:13.1pt;mso-position-horizontal-relative:page;mso-position-vertical-relative:page;z-index:-15957504" type="#_x0000_t202" id="docshape17" filled="false" stroked="false">
              <v:textbox inset="0,0,0,0">
                <w:txbxContent>
                  <w:p>
                    <w:pPr>
                      <w:spacing w:before="11"/>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0000">
              <wp:simplePos x="0" y="0"/>
              <wp:positionH relativeFrom="page">
                <wp:posOffset>6746493</wp:posOffset>
              </wp:positionH>
              <wp:positionV relativeFrom="page">
                <wp:posOffset>9424119</wp:posOffset>
              </wp:positionV>
              <wp:extent cx="165100" cy="19431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531.219971pt;margin-top:742.056641pt;width:13pt;height:15.3pt;mso-position-horizontal-relative:page;mso-position-vertical-relative:page;z-index:-15956480" type="#_x0000_t202" id="docshape19"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5904">
              <wp:simplePos x="0" y="0"/>
              <wp:positionH relativeFrom="page">
                <wp:posOffset>5409184</wp:posOffset>
              </wp:positionH>
              <wp:positionV relativeFrom="page">
                <wp:posOffset>636100</wp:posOffset>
              </wp:positionV>
              <wp:extent cx="100838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008380" cy="194310"/>
                      </a:xfrm>
                      <a:prstGeom prst="rect">
                        <a:avLst/>
                      </a:prstGeom>
                    </wps:spPr>
                    <wps:txbx>
                      <w:txbxContent>
                        <w:p>
                          <w:pPr>
                            <w:pStyle w:val="BodyText"/>
                            <w:spacing w:before="10"/>
                            <w:ind w:left="20"/>
                          </w:pPr>
                          <w:r>
                            <w:rPr/>
                            <w:t>NCI MTA</w:t>
                          </w:r>
                          <w:r>
                            <w:rPr>
                              <w:spacing w:val="1"/>
                            </w:rPr>
                            <w:t> </w:t>
                          </w:r>
                          <w:r>
                            <w:rPr>
                              <w:spacing w:val="-5"/>
                            </w:rPr>
                            <w:t>TBD</w:t>
                          </w:r>
                        </w:p>
                      </w:txbxContent>
                    </wps:txbx>
                    <wps:bodyPr wrap="square" lIns="0" tIns="0" rIns="0" bIns="0" rtlCol="0">
                      <a:noAutofit/>
                    </wps:bodyPr>
                  </wps:wsp>
                </a:graphicData>
              </a:graphic>
            </wp:anchor>
          </w:drawing>
        </mc:Choice>
        <mc:Fallback>
          <w:pict>
            <v:shape style="position:absolute;margin-left:425.920013pt;margin-top:50.086639pt;width:79.4pt;height:15.3pt;mso-position-horizontal-relative:page;mso-position-vertical-relative:page;z-index:-15960576" type="#_x0000_t202" id="docshape3" filled="false" stroked="false">
              <v:textbox inset="0,0,0,0">
                <w:txbxContent>
                  <w:p>
                    <w:pPr>
                      <w:pStyle w:val="BodyText"/>
                      <w:spacing w:before="10"/>
                      <w:ind w:left="20"/>
                    </w:pPr>
                    <w:r>
                      <w:rPr/>
                      <w:t>NCI MTA</w:t>
                    </w:r>
                    <w:r>
                      <w:rPr>
                        <w:spacing w:val="1"/>
                      </w:rPr>
                      <w:t> </w:t>
                    </w:r>
                    <w:r>
                      <w:rPr>
                        <w:spacing w:val="-5"/>
                      </w:rPr>
                      <w:t>TBD</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9488">
              <wp:simplePos x="0" y="0"/>
              <wp:positionH relativeFrom="page">
                <wp:posOffset>4253229</wp:posOffset>
              </wp:positionH>
              <wp:positionV relativeFrom="page">
                <wp:posOffset>451950</wp:posOffset>
              </wp:positionV>
              <wp:extent cx="2614930" cy="19431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614930" cy="194310"/>
                      </a:xfrm>
                      <a:prstGeom prst="rect">
                        <a:avLst/>
                      </a:prstGeom>
                    </wps:spPr>
                    <wps:txbx>
                      <w:txbxContent>
                        <w:p>
                          <w:pPr>
                            <w:pStyle w:val="BodyText"/>
                            <w:spacing w:before="10"/>
                            <w:ind w:left="20"/>
                          </w:pPr>
                          <w:r>
                            <w:rPr/>
                            <w:t>CBC</w:t>
                          </w:r>
                          <w:r>
                            <w:rPr>
                              <w:spacing w:val="-6"/>
                            </w:rPr>
                            <w:t> </w:t>
                          </w:r>
                          <w:r>
                            <w:rPr/>
                            <w:t>Participants</w:t>
                          </w:r>
                          <w:r>
                            <w:rPr>
                              <w:spacing w:val="-3"/>
                            </w:rPr>
                            <w:t> </w:t>
                          </w:r>
                          <w:r>
                            <w:rPr/>
                            <w:t>Agreement,</w:t>
                          </w:r>
                          <w:r>
                            <w:rPr>
                              <w:spacing w:val="-5"/>
                            </w:rPr>
                            <w:t> </w:t>
                          </w:r>
                          <w:r>
                            <w:rPr/>
                            <w:t>Appendix</w:t>
                          </w:r>
                          <w:r>
                            <w:rPr>
                              <w:spacing w:val="-4"/>
                            </w:rPr>
                            <w:t> </w:t>
                          </w:r>
                          <w:r>
                            <w:rPr>
                              <w:spacing w:val="-10"/>
                            </w:rPr>
                            <w:t>B</w:t>
                          </w:r>
                        </w:p>
                      </w:txbxContent>
                    </wps:txbx>
                    <wps:bodyPr wrap="square" lIns="0" tIns="0" rIns="0" bIns="0" rtlCol="0">
                      <a:noAutofit/>
                    </wps:bodyPr>
                  </wps:wsp>
                </a:graphicData>
              </a:graphic>
            </wp:anchor>
          </w:drawing>
        </mc:Choice>
        <mc:Fallback>
          <w:pict>
            <v:shape style="position:absolute;margin-left:334.899994pt;margin-top:35.586639pt;width:205.9pt;height:15.3pt;mso-position-horizontal-relative:page;mso-position-vertical-relative:page;z-index:-15956992" type="#_x0000_t202" id="docshape18" filled="false" stroked="false">
              <v:textbox inset="0,0,0,0">
                <w:txbxContent>
                  <w:p>
                    <w:pPr>
                      <w:pStyle w:val="BodyText"/>
                      <w:spacing w:before="10"/>
                      <w:ind w:left="20"/>
                    </w:pPr>
                    <w:r>
                      <w:rPr/>
                      <w:t>CBC</w:t>
                    </w:r>
                    <w:r>
                      <w:rPr>
                        <w:spacing w:val="-6"/>
                      </w:rPr>
                      <w:t> </w:t>
                    </w:r>
                    <w:r>
                      <w:rPr/>
                      <w:t>Participants</w:t>
                    </w:r>
                    <w:r>
                      <w:rPr>
                        <w:spacing w:val="-3"/>
                      </w:rPr>
                      <w:t> </w:t>
                    </w:r>
                    <w:r>
                      <w:rPr/>
                      <w:t>Agreement,</w:t>
                    </w:r>
                    <w:r>
                      <w:rPr>
                        <w:spacing w:val="-5"/>
                      </w:rPr>
                      <w:t> </w:t>
                    </w:r>
                    <w:r>
                      <w:rPr/>
                      <w:t>Appendix</w:t>
                    </w:r>
                    <w:r>
                      <w:rPr>
                        <w:spacing w:val="-4"/>
                      </w:rPr>
                      <w:t> </w:t>
                    </w:r>
                    <w:r>
                      <w:rPr>
                        <w:spacing w:val="-10"/>
                      </w:rPr>
                      <w:t>B</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9"/>
      <w:numFmt w:val="decimal"/>
      <w:lvlText w:val="%1"/>
      <w:lvlJc w:val="left"/>
      <w:pPr>
        <w:ind w:left="721" w:hanging="721"/>
        <w:jc w:val="left"/>
      </w:pPr>
      <w:rPr>
        <w:rFonts w:hint="default"/>
        <w:lang w:val="en-US" w:eastAsia="en-US" w:bidi="ar-SA"/>
      </w:rPr>
    </w:lvl>
    <w:lvl w:ilvl="1">
      <w:start w:val="10"/>
      <w:numFmt w:val="decimal"/>
      <w:lvlText w:val="%1.%2"/>
      <w:lvlJc w:val="left"/>
      <w:pPr>
        <w:ind w:left="721"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3."/>
      <w:lvlJc w:val="left"/>
      <w:pPr>
        <w:ind w:left="721"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1"/>
      <w:numFmt w:val="lowerLetter"/>
      <w:lvlText w:val="%4."/>
      <w:lvlJc w:val="left"/>
      <w:pPr>
        <w:ind w:left="1081" w:hanging="360"/>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88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800" w:hanging="360"/>
      </w:pPr>
      <w:rPr>
        <w:rFonts w:hint="default"/>
        <w:lang w:val="en-US" w:eastAsia="en-US" w:bidi="ar-SA"/>
      </w:rPr>
    </w:lvl>
  </w:abstractNum>
  <w:abstractNum w:abstractNumId="7">
    <w:multiLevelType w:val="hybridMultilevel"/>
    <w:lvl w:ilvl="0">
      <w:start w:val="9"/>
      <w:numFmt w:val="decimal"/>
      <w:lvlText w:val="%1"/>
      <w:lvlJc w:val="left"/>
      <w:pPr>
        <w:ind w:left="721" w:hanging="721"/>
        <w:jc w:val="left"/>
      </w:pPr>
      <w:rPr>
        <w:rFonts w:hint="default"/>
        <w:lang w:val="en-US" w:eastAsia="en-US" w:bidi="ar-SA"/>
      </w:rPr>
    </w:lvl>
    <w:lvl w:ilvl="1">
      <w:start w:val="1"/>
      <w:numFmt w:val="decimal"/>
      <w:lvlText w:val="%1.%2"/>
      <w:lvlJc w:val="left"/>
      <w:pPr>
        <w:ind w:left="721"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520" w:hanging="721"/>
      </w:pPr>
      <w:rPr>
        <w:rFonts w:hint="default"/>
        <w:lang w:val="en-US" w:eastAsia="en-US" w:bidi="ar-SA"/>
      </w:rPr>
    </w:lvl>
    <w:lvl w:ilvl="3">
      <w:start w:val="0"/>
      <w:numFmt w:val="bullet"/>
      <w:lvlText w:val="•"/>
      <w:lvlJc w:val="left"/>
      <w:pPr>
        <w:ind w:left="3420" w:hanging="721"/>
      </w:pPr>
      <w:rPr>
        <w:rFonts w:hint="default"/>
        <w:lang w:val="en-US" w:eastAsia="en-US" w:bidi="ar-SA"/>
      </w:rPr>
    </w:lvl>
    <w:lvl w:ilvl="4">
      <w:start w:val="0"/>
      <w:numFmt w:val="bullet"/>
      <w:lvlText w:val="•"/>
      <w:lvlJc w:val="left"/>
      <w:pPr>
        <w:ind w:left="4320" w:hanging="721"/>
      </w:pPr>
      <w:rPr>
        <w:rFonts w:hint="default"/>
        <w:lang w:val="en-US" w:eastAsia="en-US" w:bidi="ar-SA"/>
      </w:rPr>
    </w:lvl>
    <w:lvl w:ilvl="5">
      <w:start w:val="0"/>
      <w:numFmt w:val="bullet"/>
      <w:lvlText w:val="•"/>
      <w:lvlJc w:val="left"/>
      <w:pPr>
        <w:ind w:left="5220" w:hanging="721"/>
      </w:pPr>
      <w:rPr>
        <w:rFonts w:hint="default"/>
        <w:lang w:val="en-US" w:eastAsia="en-US" w:bidi="ar-SA"/>
      </w:rPr>
    </w:lvl>
    <w:lvl w:ilvl="6">
      <w:start w:val="0"/>
      <w:numFmt w:val="bullet"/>
      <w:lvlText w:val="•"/>
      <w:lvlJc w:val="left"/>
      <w:pPr>
        <w:ind w:left="6120" w:hanging="721"/>
      </w:pPr>
      <w:rPr>
        <w:rFonts w:hint="default"/>
        <w:lang w:val="en-US" w:eastAsia="en-US" w:bidi="ar-SA"/>
      </w:rPr>
    </w:lvl>
    <w:lvl w:ilvl="7">
      <w:start w:val="0"/>
      <w:numFmt w:val="bullet"/>
      <w:lvlText w:val="•"/>
      <w:lvlJc w:val="left"/>
      <w:pPr>
        <w:ind w:left="7020" w:hanging="721"/>
      </w:pPr>
      <w:rPr>
        <w:rFonts w:hint="default"/>
        <w:lang w:val="en-US" w:eastAsia="en-US" w:bidi="ar-SA"/>
      </w:rPr>
    </w:lvl>
    <w:lvl w:ilvl="8">
      <w:start w:val="0"/>
      <w:numFmt w:val="bullet"/>
      <w:lvlText w:val="•"/>
      <w:lvlJc w:val="left"/>
      <w:pPr>
        <w:ind w:left="7920" w:hanging="721"/>
      </w:pPr>
      <w:rPr>
        <w:rFonts w:hint="default"/>
        <w:lang w:val="en-US" w:eastAsia="en-US" w:bidi="ar-SA"/>
      </w:rPr>
    </w:lvl>
  </w:abstractNum>
  <w:abstractNum w:abstractNumId="6">
    <w:multiLevelType w:val="hybridMultilevel"/>
    <w:lvl w:ilvl="0">
      <w:start w:val="8"/>
      <w:numFmt w:val="decimal"/>
      <w:lvlText w:val="%1"/>
      <w:lvlJc w:val="left"/>
      <w:pPr>
        <w:ind w:left="721" w:hanging="721"/>
        <w:jc w:val="left"/>
      </w:pPr>
      <w:rPr>
        <w:rFonts w:hint="default"/>
        <w:lang w:val="en-US" w:eastAsia="en-US" w:bidi="ar-SA"/>
      </w:rPr>
    </w:lvl>
    <w:lvl w:ilvl="1">
      <w:start w:val="1"/>
      <w:numFmt w:val="decimal"/>
      <w:lvlText w:val="%1.%2"/>
      <w:lvlJc w:val="left"/>
      <w:pPr>
        <w:ind w:left="721"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520" w:hanging="721"/>
      </w:pPr>
      <w:rPr>
        <w:rFonts w:hint="default"/>
        <w:lang w:val="en-US" w:eastAsia="en-US" w:bidi="ar-SA"/>
      </w:rPr>
    </w:lvl>
    <w:lvl w:ilvl="3">
      <w:start w:val="0"/>
      <w:numFmt w:val="bullet"/>
      <w:lvlText w:val="•"/>
      <w:lvlJc w:val="left"/>
      <w:pPr>
        <w:ind w:left="3420" w:hanging="721"/>
      </w:pPr>
      <w:rPr>
        <w:rFonts w:hint="default"/>
        <w:lang w:val="en-US" w:eastAsia="en-US" w:bidi="ar-SA"/>
      </w:rPr>
    </w:lvl>
    <w:lvl w:ilvl="4">
      <w:start w:val="0"/>
      <w:numFmt w:val="bullet"/>
      <w:lvlText w:val="•"/>
      <w:lvlJc w:val="left"/>
      <w:pPr>
        <w:ind w:left="4320" w:hanging="721"/>
      </w:pPr>
      <w:rPr>
        <w:rFonts w:hint="default"/>
        <w:lang w:val="en-US" w:eastAsia="en-US" w:bidi="ar-SA"/>
      </w:rPr>
    </w:lvl>
    <w:lvl w:ilvl="5">
      <w:start w:val="0"/>
      <w:numFmt w:val="bullet"/>
      <w:lvlText w:val="•"/>
      <w:lvlJc w:val="left"/>
      <w:pPr>
        <w:ind w:left="5220" w:hanging="721"/>
      </w:pPr>
      <w:rPr>
        <w:rFonts w:hint="default"/>
        <w:lang w:val="en-US" w:eastAsia="en-US" w:bidi="ar-SA"/>
      </w:rPr>
    </w:lvl>
    <w:lvl w:ilvl="6">
      <w:start w:val="0"/>
      <w:numFmt w:val="bullet"/>
      <w:lvlText w:val="•"/>
      <w:lvlJc w:val="left"/>
      <w:pPr>
        <w:ind w:left="6120" w:hanging="721"/>
      </w:pPr>
      <w:rPr>
        <w:rFonts w:hint="default"/>
        <w:lang w:val="en-US" w:eastAsia="en-US" w:bidi="ar-SA"/>
      </w:rPr>
    </w:lvl>
    <w:lvl w:ilvl="7">
      <w:start w:val="0"/>
      <w:numFmt w:val="bullet"/>
      <w:lvlText w:val="•"/>
      <w:lvlJc w:val="left"/>
      <w:pPr>
        <w:ind w:left="7020" w:hanging="721"/>
      </w:pPr>
      <w:rPr>
        <w:rFonts w:hint="default"/>
        <w:lang w:val="en-US" w:eastAsia="en-US" w:bidi="ar-SA"/>
      </w:rPr>
    </w:lvl>
    <w:lvl w:ilvl="8">
      <w:start w:val="0"/>
      <w:numFmt w:val="bullet"/>
      <w:lvlText w:val="•"/>
      <w:lvlJc w:val="left"/>
      <w:pPr>
        <w:ind w:left="7920" w:hanging="721"/>
      </w:pPr>
      <w:rPr>
        <w:rFonts w:hint="default"/>
        <w:lang w:val="en-US" w:eastAsia="en-US" w:bidi="ar-SA"/>
      </w:rPr>
    </w:lvl>
  </w:abstractNum>
  <w:abstractNum w:abstractNumId="5">
    <w:multiLevelType w:val="hybridMultilevel"/>
    <w:lvl w:ilvl="0">
      <w:start w:val="7"/>
      <w:numFmt w:val="decimal"/>
      <w:lvlText w:val="%1"/>
      <w:lvlJc w:val="left"/>
      <w:pPr>
        <w:ind w:left="721" w:hanging="721"/>
        <w:jc w:val="left"/>
      </w:pPr>
      <w:rPr>
        <w:rFonts w:hint="default"/>
        <w:lang w:val="en-US" w:eastAsia="en-US" w:bidi="ar-SA"/>
      </w:rPr>
    </w:lvl>
    <w:lvl w:ilvl="1">
      <w:start w:val="1"/>
      <w:numFmt w:val="decimal"/>
      <w:lvlText w:val="%1.%2"/>
      <w:lvlJc w:val="left"/>
      <w:pPr>
        <w:ind w:left="721"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520" w:hanging="721"/>
      </w:pPr>
      <w:rPr>
        <w:rFonts w:hint="default"/>
        <w:lang w:val="en-US" w:eastAsia="en-US" w:bidi="ar-SA"/>
      </w:rPr>
    </w:lvl>
    <w:lvl w:ilvl="3">
      <w:start w:val="0"/>
      <w:numFmt w:val="bullet"/>
      <w:lvlText w:val="•"/>
      <w:lvlJc w:val="left"/>
      <w:pPr>
        <w:ind w:left="3420" w:hanging="721"/>
      </w:pPr>
      <w:rPr>
        <w:rFonts w:hint="default"/>
        <w:lang w:val="en-US" w:eastAsia="en-US" w:bidi="ar-SA"/>
      </w:rPr>
    </w:lvl>
    <w:lvl w:ilvl="4">
      <w:start w:val="0"/>
      <w:numFmt w:val="bullet"/>
      <w:lvlText w:val="•"/>
      <w:lvlJc w:val="left"/>
      <w:pPr>
        <w:ind w:left="4320" w:hanging="721"/>
      </w:pPr>
      <w:rPr>
        <w:rFonts w:hint="default"/>
        <w:lang w:val="en-US" w:eastAsia="en-US" w:bidi="ar-SA"/>
      </w:rPr>
    </w:lvl>
    <w:lvl w:ilvl="5">
      <w:start w:val="0"/>
      <w:numFmt w:val="bullet"/>
      <w:lvlText w:val="•"/>
      <w:lvlJc w:val="left"/>
      <w:pPr>
        <w:ind w:left="5220" w:hanging="721"/>
      </w:pPr>
      <w:rPr>
        <w:rFonts w:hint="default"/>
        <w:lang w:val="en-US" w:eastAsia="en-US" w:bidi="ar-SA"/>
      </w:rPr>
    </w:lvl>
    <w:lvl w:ilvl="6">
      <w:start w:val="0"/>
      <w:numFmt w:val="bullet"/>
      <w:lvlText w:val="•"/>
      <w:lvlJc w:val="left"/>
      <w:pPr>
        <w:ind w:left="6120" w:hanging="721"/>
      </w:pPr>
      <w:rPr>
        <w:rFonts w:hint="default"/>
        <w:lang w:val="en-US" w:eastAsia="en-US" w:bidi="ar-SA"/>
      </w:rPr>
    </w:lvl>
    <w:lvl w:ilvl="7">
      <w:start w:val="0"/>
      <w:numFmt w:val="bullet"/>
      <w:lvlText w:val="•"/>
      <w:lvlJc w:val="left"/>
      <w:pPr>
        <w:ind w:left="7020" w:hanging="721"/>
      </w:pPr>
      <w:rPr>
        <w:rFonts w:hint="default"/>
        <w:lang w:val="en-US" w:eastAsia="en-US" w:bidi="ar-SA"/>
      </w:rPr>
    </w:lvl>
    <w:lvl w:ilvl="8">
      <w:start w:val="0"/>
      <w:numFmt w:val="bullet"/>
      <w:lvlText w:val="•"/>
      <w:lvlJc w:val="left"/>
      <w:pPr>
        <w:ind w:left="7920" w:hanging="721"/>
      </w:pPr>
      <w:rPr>
        <w:rFonts w:hint="default"/>
        <w:lang w:val="en-US" w:eastAsia="en-US" w:bidi="ar-SA"/>
      </w:rPr>
    </w:lvl>
  </w:abstractNum>
  <w:abstractNum w:abstractNumId="4">
    <w:multiLevelType w:val="hybridMultilevel"/>
    <w:lvl w:ilvl="0">
      <w:start w:val="6"/>
      <w:numFmt w:val="decimal"/>
      <w:lvlText w:val="%1"/>
      <w:lvlJc w:val="left"/>
      <w:pPr>
        <w:ind w:left="721" w:hanging="721"/>
        <w:jc w:val="left"/>
      </w:pPr>
      <w:rPr>
        <w:rFonts w:hint="default"/>
        <w:lang w:val="en-US" w:eastAsia="en-US" w:bidi="ar-SA"/>
      </w:rPr>
    </w:lvl>
    <w:lvl w:ilvl="1">
      <w:start w:val="1"/>
      <w:numFmt w:val="decimal"/>
      <w:lvlText w:val="%1.%2"/>
      <w:lvlJc w:val="left"/>
      <w:pPr>
        <w:ind w:left="721"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1.%2.%3"/>
      <w:lvlJc w:val="left"/>
      <w:pPr>
        <w:ind w:left="1441"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280" w:hanging="720"/>
      </w:pPr>
      <w:rPr>
        <w:rFonts w:hint="default"/>
        <w:lang w:val="en-US" w:eastAsia="en-US" w:bidi="ar-SA"/>
      </w:rPr>
    </w:lvl>
    <w:lvl w:ilvl="4">
      <w:start w:val="0"/>
      <w:numFmt w:val="bullet"/>
      <w:lvlText w:val="•"/>
      <w:lvlJc w:val="left"/>
      <w:pPr>
        <w:ind w:left="4200" w:hanging="720"/>
      </w:pPr>
      <w:rPr>
        <w:rFonts w:hint="default"/>
        <w:lang w:val="en-US" w:eastAsia="en-US" w:bidi="ar-SA"/>
      </w:rPr>
    </w:lvl>
    <w:lvl w:ilvl="5">
      <w:start w:val="0"/>
      <w:numFmt w:val="bullet"/>
      <w:lvlText w:val="•"/>
      <w:lvlJc w:val="left"/>
      <w:pPr>
        <w:ind w:left="5120" w:hanging="720"/>
      </w:pPr>
      <w:rPr>
        <w:rFonts w:hint="default"/>
        <w:lang w:val="en-US" w:eastAsia="en-US" w:bidi="ar-SA"/>
      </w:rPr>
    </w:lvl>
    <w:lvl w:ilvl="6">
      <w:start w:val="0"/>
      <w:numFmt w:val="bullet"/>
      <w:lvlText w:val="•"/>
      <w:lvlJc w:val="left"/>
      <w:pPr>
        <w:ind w:left="6040" w:hanging="720"/>
      </w:pPr>
      <w:rPr>
        <w:rFonts w:hint="default"/>
        <w:lang w:val="en-US" w:eastAsia="en-US" w:bidi="ar-SA"/>
      </w:rPr>
    </w:lvl>
    <w:lvl w:ilvl="7">
      <w:start w:val="0"/>
      <w:numFmt w:val="bullet"/>
      <w:lvlText w:val="•"/>
      <w:lvlJc w:val="left"/>
      <w:pPr>
        <w:ind w:left="6960" w:hanging="720"/>
      </w:pPr>
      <w:rPr>
        <w:rFonts w:hint="default"/>
        <w:lang w:val="en-US" w:eastAsia="en-US" w:bidi="ar-SA"/>
      </w:rPr>
    </w:lvl>
    <w:lvl w:ilvl="8">
      <w:start w:val="0"/>
      <w:numFmt w:val="bullet"/>
      <w:lvlText w:val="•"/>
      <w:lvlJc w:val="left"/>
      <w:pPr>
        <w:ind w:left="7880" w:hanging="720"/>
      </w:pPr>
      <w:rPr>
        <w:rFonts w:hint="default"/>
        <w:lang w:val="en-US" w:eastAsia="en-US" w:bidi="ar-SA"/>
      </w:rPr>
    </w:lvl>
  </w:abstractNum>
  <w:abstractNum w:abstractNumId="3">
    <w:multiLevelType w:val="hybridMultilevel"/>
    <w:lvl w:ilvl="0">
      <w:start w:val="5"/>
      <w:numFmt w:val="decimal"/>
      <w:lvlText w:val="%1"/>
      <w:lvlJc w:val="left"/>
      <w:pPr>
        <w:ind w:left="721" w:hanging="721"/>
        <w:jc w:val="left"/>
      </w:pPr>
      <w:rPr>
        <w:rFonts w:hint="default"/>
        <w:lang w:val="en-US" w:eastAsia="en-US" w:bidi="ar-SA"/>
      </w:rPr>
    </w:lvl>
    <w:lvl w:ilvl="1">
      <w:start w:val="1"/>
      <w:numFmt w:val="decimal"/>
      <w:lvlText w:val="%1.%2"/>
      <w:lvlJc w:val="left"/>
      <w:pPr>
        <w:ind w:left="721"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520" w:hanging="721"/>
      </w:pPr>
      <w:rPr>
        <w:rFonts w:hint="default"/>
        <w:lang w:val="en-US" w:eastAsia="en-US" w:bidi="ar-SA"/>
      </w:rPr>
    </w:lvl>
    <w:lvl w:ilvl="3">
      <w:start w:val="0"/>
      <w:numFmt w:val="bullet"/>
      <w:lvlText w:val="•"/>
      <w:lvlJc w:val="left"/>
      <w:pPr>
        <w:ind w:left="3420" w:hanging="721"/>
      </w:pPr>
      <w:rPr>
        <w:rFonts w:hint="default"/>
        <w:lang w:val="en-US" w:eastAsia="en-US" w:bidi="ar-SA"/>
      </w:rPr>
    </w:lvl>
    <w:lvl w:ilvl="4">
      <w:start w:val="0"/>
      <w:numFmt w:val="bullet"/>
      <w:lvlText w:val="•"/>
      <w:lvlJc w:val="left"/>
      <w:pPr>
        <w:ind w:left="4320" w:hanging="721"/>
      </w:pPr>
      <w:rPr>
        <w:rFonts w:hint="default"/>
        <w:lang w:val="en-US" w:eastAsia="en-US" w:bidi="ar-SA"/>
      </w:rPr>
    </w:lvl>
    <w:lvl w:ilvl="5">
      <w:start w:val="0"/>
      <w:numFmt w:val="bullet"/>
      <w:lvlText w:val="•"/>
      <w:lvlJc w:val="left"/>
      <w:pPr>
        <w:ind w:left="5220" w:hanging="721"/>
      </w:pPr>
      <w:rPr>
        <w:rFonts w:hint="default"/>
        <w:lang w:val="en-US" w:eastAsia="en-US" w:bidi="ar-SA"/>
      </w:rPr>
    </w:lvl>
    <w:lvl w:ilvl="6">
      <w:start w:val="0"/>
      <w:numFmt w:val="bullet"/>
      <w:lvlText w:val="•"/>
      <w:lvlJc w:val="left"/>
      <w:pPr>
        <w:ind w:left="6120" w:hanging="721"/>
      </w:pPr>
      <w:rPr>
        <w:rFonts w:hint="default"/>
        <w:lang w:val="en-US" w:eastAsia="en-US" w:bidi="ar-SA"/>
      </w:rPr>
    </w:lvl>
    <w:lvl w:ilvl="7">
      <w:start w:val="0"/>
      <w:numFmt w:val="bullet"/>
      <w:lvlText w:val="•"/>
      <w:lvlJc w:val="left"/>
      <w:pPr>
        <w:ind w:left="7020" w:hanging="721"/>
      </w:pPr>
      <w:rPr>
        <w:rFonts w:hint="default"/>
        <w:lang w:val="en-US" w:eastAsia="en-US" w:bidi="ar-SA"/>
      </w:rPr>
    </w:lvl>
    <w:lvl w:ilvl="8">
      <w:start w:val="0"/>
      <w:numFmt w:val="bullet"/>
      <w:lvlText w:val="•"/>
      <w:lvlJc w:val="left"/>
      <w:pPr>
        <w:ind w:left="7920" w:hanging="721"/>
      </w:pPr>
      <w:rPr>
        <w:rFonts w:hint="default"/>
        <w:lang w:val="en-US" w:eastAsia="en-US" w:bidi="ar-SA"/>
      </w:rPr>
    </w:lvl>
  </w:abstractNum>
  <w:abstractNum w:abstractNumId="2">
    <w:multiLevelType w:val="hybridMultilevel"/>
    <w:lvl w:ilvl="0">
      <w:start w:val="4"/>
      <w:numFmt w:val="decimal"/>
      <w:lvlText w:val="%1"/>
      <w:lvlJc w:val="left"/>
      <w:pPr>
        <w:ind w:left="721" w:hanging="721"/>
        <w:jc w:val="left"/>
      </w:pPr>
      <w:rPr>
        <w:rFonts w:hint="default"/>
        <w:lang w:val="en-US" w:eastAsia="en-US" w:bidi="ar-SA"/>
      </w:rPr>
    </w:lvl>
    <w:lvl w:ilvl="1">
      <w:start w:val="1"/>
      <w:numFmt w:val="decimal"/>
      <w:lvlText w:val="%1.%2"/>
      <w:lvlJc w:val="left"/>
      <w:pPr>
        <w:ind w:left="721"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1.%2.%3"/>
      <w:lvlJc w:val="left"/>
      <w:pPr>
        <w:ind w:left="1441"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280" w:hanging="720"/>
      </w:pPr>
      <w:rPr>
        <w:rFonts w:hint="default"/>
        <w:lang w:val="en-US" w:eastAsia="en-US" w:bidi="ar-SA"/>
      </w:rPr>
    </w:lvl>
    <w:lvl w:ilvl="4">
      <w:start w:val="0"/>
      <w:numFmt w:val="bullet"/>
      <w:lvlText w:val="•"/>
      <w:lvlJc w:val="left"/>
      <w:pPr>
        <w:ind w:left="4200" w:hanging="720"/>
      </w:pPr>
      <w:rPr>
        <w:rFonts w:hint="default"/>
        <w:lang w:val="en-US" w:eastAsia="en-US" w:bidi="ar-SA"/>
      </w:rPr>
    </w:lvl>
    <w:lvl w:ilvl="5">
      <w:start w:val="0"/>
      <w:numFmt w:val="bullet"/>
      <w:lvlText w:val="•"/>
      <w:lvlJc w:val="left"/>
      <w:pPr>
        <w:ind w:left="5120" w:hanging="720"/>
      </w:pPr>
      <w:rPr>
        <w:rFonts w:hint="default"/>
        <w:lang w:val="en-US" w:eastAsia="en-US" w:bidi="ar-SA"/>
      </w:rPr>
    </w:lvl>
    <w:lvl w:ilvl="6">
      <w:start w:val="0"/>
      <w:numFmt w:val="bullet"/>
      <w:lvlText w:val="•"/>
      <w:lvlJc w:val="left"/>
      <w:pPr>
        <w:ind w:left="6040" w:hanging="720"/>
      </w:pPr>
      <w:rPr>
        <w:rFonts w:hint="default"/>
        <w:lang w:val="en-US" w:eastAsia="en-US" w:bidi="ar-SA"/>
      </w:rPr>
    </w:lvl>
    <w:lvl w:ilvl="7">
      <w:start w:val="0"/>
      <w:numFmt w:val="bullet"/>
      <w:lvlText w:val="•"/>
      <w:lvlJc w:val="left"/>
      <w:pPr>
        <w:ind w:left="6960" w:hanging="720"/>
      </w:pPr>
      <w:rPr>
        <w:rFonts w:hint="default"/>
        <w:lang w:val="en-US" w:eastAsia="en-US" w:bidi="ar-SA"/>
      </w:rPr>
    </w:lvl>
    <w:lvl w:ilvl="8">
      <w:start w:val="0"/>
      <w:numFmt w:val="bullet"/>
      <w:lvlText w:val="•"/>
      <w:lvlJc w:val="left"/>
      <w:pPr>
        <w:ind w:left="7880" w:hanging="720"/>
      </w:pPr>
      <w:rPr>
        <w:rFonts w:hint="default"/>
        <w:lang w:val="en-US" w:eastAsia="en-US" w:bidi="ar-SA"/>
      </w:rPr>
    </w:lvl>
  </w:abstractNum>
  <w:abstractNum w:abstractNumId="1">
    <w:multiLevelType w:val="hybridMultilevel"/>
    <w:lvl w:ilvl="0">
      <w:start w:val="3"/>
      <w:numFmt w:val="decimal"/>
      <w:lvlText w:val="%1"/>
      <w:lvlJc w:val="left"/>
      <w:pPr>
        <w:ind w:left="721" w:hanging="721"/>
        <w:jc w:val="left"/>
      </w:pPr>
      <w:rPr>
        <w:rFonts w:hint="default"/>
        <w:lang w:val="en-US" w:eastAsia="en-US" w:bidi="ar-SA"/>
      </w:rPr>
    </w:lvl>
    <w:lvl w:ilvl="1">
      <w:start w:val="1"/>
      <w:numFmt w:val="decimal"/>
      <w:lvlText w:val="%1.%2"/>
      <w:lvlJc w:val="left"/>
      <w:pPr>
        <w:ind w:left="721"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1.%2.%3"/>
      <w:lvlJc w:val="left"/>
      <w:pPr>
        <w:ind w:left="1441"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280" w:hanging="720"/>
      </w:pPr>
      <w:rPr>
        <w:rFonts w:hint="default"/>
        <w:lang w:val="en-US" w:eastAsia="en-US" w:bidi="ar-SA"/>
      </w:rPr>
    </w:lvl>
    <w:lvl w:ilvl="4">
      <w:start w:val="0"/>
      <w:numFmt w:val="bullet"/>
      <w:lvlText w:val="•"/>
      <w:lvlJc w:val="left"/>
      <w:pPr>
        <w:ind w:left="4200" w:hanging="720"/>
      </w:pPr>
      <w:rPr>
        <w:rFonts w:hint="default"/>
        <w:lang w:val="en-US" w:eastAsia="en-US" w:bidi="ar-SA"/>
      </w:rPr>
    </w:lvl>
    <w:lvl w:ilvl="5">
      <w:start w:val="0"/>
      <w:numFmt w:val="bullet"/>
      <w:lvlText w:val="•"/>
      <w:lvlJc w:val="left"/>
      <w:pPr>
        <w:ind w:left="5120" w:hanging="720"/>
      </w:pPr>
      <w:rPr>
        <w:rFonts w:hint="default"/>
        <w:lang w:val="en-US" w:eastAsia="en-US" w:bidi="ar-SA"/>
      </w:rPr>
    </w:lvl>
    <w:lvl w:ilvl="6">
      <w:start w:val="0"/>
      <w:numFmt w:val="bullet"/>
      <w:lvlText w:val="•"/>
      <w:lvlJc w:val="left"/>
      <w:pPr>
        <w:ind w:left="6040" w:hanging="720"/>
      </w:pPr>
      <w:rPr>
        <w:rFonts w:hint="default"/>
        <w:lang w:val="en-US" w:eastAsia="en-US" w:bidi="ar-SA"/>
      </w:rPr>
    </w:lvl>
    <w:lvl w:ilvl="7">
      <w:start w:val="0"/>
      <w:numFmt w:val="bullet"/>
      <w:lvlText w:val="•"/>
      <w:lvlJc w:val="left"/>
      <w:pPr>
        <w:ind w:left="6960" w:hanging="720"/>
      </w:pPr>
      <w:rPr>
        <w:rFonts w:hint="default"/>
        <w:lang w:val="en-US" w:eastAsia="en-US" w:bidi="ar-SA"/>
      </w:rPr>
    </w:lvl>
    <w:lvl w:ilvl="8">
      <w:start w:val="0"/>
      <w:numFmt w:val="bullet"/>
      <w:lvlText w:val="•"/>
      <w:lvlJc w:val="left"/>
      <w:pPr>
        <w:ind w:left="7880" w:hanging="720"/>
      </w:pPr>
      <w:rPr>
        <w:rFonts w:hint="default"/>
        <w:lang w:val="en-US" w:eastAsia="en-US" w:bidi="ar-SA"/>
      </w:rPr>
    </w:lvl>
  </w:abstractNum>
  <w:abstractNum w:abstractNumId="0">
    <w:multiLevelType w:val="hybridMultilevel"/>
    <w:lvl w:ilvl="0">
      <w:start w:val="1"/>
      <w:numFmt w:val="lowerLetter"/>
      <w:lvlText w:val="(%1)"/>
      <w:lvlJc w:val="left"/>
      <w:pPr>
        <w:ind w:left="1621" w:hanging="721"/>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1">
      <w:start w:val="0"/>
      <w:numFmt w:val="bullet"/>
      <w:lvlText w:val="•"/>
      <w:lvlJc w:val="left"/>
      <w:pPr>
        <w:ind w:left="2430" w:hanging="721"/>
      </w:pPr>
      <w:rPr>
        <w:rFonts w:hint="default"/>
        <w:lang w:val="en-US" w:eastAsia="en-US" w:bidi="ar-SA"/>
      </w:rPr>
    </w:lvl>
    <w:lvl w:ilvl="2">
      <w:start w:val="0"/>
      <w:numFmt w:val="bullet"/>
      <w:lvlText w:val="•"/>
      <w:lvlJc w:val="left"/>
      <w:pPr>
        <w:ind w:left="3240" w:hanging="721"/>
      </w:pPr>
      <w:rPr>
        <w:rFonts w:hint="default"/>
        <w:lang w:val="en-US" w:eastAsia="en-US" w:bidi="ar-SA"/>
      </w:rPr>
    </w:lvl>
    <w:lvl w:ilvl="3">
      <w:start w:val="0"/>
      <w:numFmt w:val="bullet"/>
      <w:lvlText w:val="•"/>
      <w:lvlJc w:val="left"/>
      <w:pPr>
        <w:ind w:left="4050" w:hanging="721"/>
      </w:pPr>
      <w:rPr>
        <w:rFonts w:hint="default"/>
        <w:lang w:val="en-US" w:eastAsia="en-US" w:bidi="ar-SA"/>
      </w:rPr>
    </w:lvl>
    <w:lvl w:ilvl="4">
      <w:start w:val="0"/>
      <w:numFmt w:val="bullet"/>
      <w:lvlText w:val="•"/>
      <w:lvlJc w:val="left"/>
      <w:pPr>
        <w:ind w:left="4860" w:hanging="721"/>
      </w:pPr>
      <w:rPr>
        <w:rFonts w:hint="default"/>
        <w:lang w:val="en-US" w:eastAsia="en-US" w:bidi="ar-SA"/>
      </w:rPr>
    </w:lvl>
    <w:lvl w:ilvl="5">
      <w:start w:val="0"/>
      <w:numFmt w:val="bullet"/>
      <w:lvlText w:val="•"/>
      <w:lvlJc w:val="left"/>
      <w:pPr>
        <w:ind w:left="5670" w:hanging="721"/>
      </w:pPr>
      <w:rPr>
        <w:rFonts w:hint="default"/>
        <w:lang w:val="en-US" w:eastAsia="en-US" w:bidi="ar-SA"/>
      </w:rPr>
    </w:lvl>
    <w:lvl w:ilvl="6">
      <w:start w:val="0"/>
      <w:numFmt w:val="bullet"/>
      <w:lvlText w:val="•"/>
      <w:lvlJc w:val="left"/>
      <w:pPr>
        <w:ind w:left="6480" w:hanging="721"/>
      </w:pPr>
      <w:rPr>
        <w:rFonts w:hint="default"/>
        <w:lang w:val="en-US" w:eastAsia="en-US" w:bidi="ar-SA"/>
      </w:rPr>
    </w:lvl>
    <w:lvl w:ilvl="7">
      <w:start w:val="0"/>
      <w:numFmt w:val="bullet"/>
      <w:lvlText w:val="•"/>
      <w:lvlJc w:val="left"/>
      <w:pPr>
        <w:ind w:left="7290" w:hanging="721"/>
      </w:pPr>
      <w:rPr>
        <w:rFonts w:hint="default"/>
        <w:lang w:val="en-US" w:eastAsia="en-US" w:bidi="ar-SA"/>
      </w:rPr>
    </w:lvl>
    <w:lvl w:ilvl="8">
      <w:start w:val="0"/>
      <w:numFmt w:val="bullet"/>
      <w:lvlText w:val="•"/>
      <w:lvlJc w:val="left"/>
      <w:pPr>
        <w:ind w:left="8100" w:hanging="721"/>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766" w:right="2128"/>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721" w:right="358" w:hanging="721"/>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hyperlink" Target="https://grants.nih.gov/grants/intell-property_64FR72090.pdf" TargetMode="External"/><Relationship Id="rId9" Type="http://schemas.openxmlformats.org/officeDocument/2006/relationships/hyperlink" Target="mailto:mroczkowskib@mail.nih.gov" TargetMode="External"/><Relationship Id="rId10" Type="http://schemas.openxmlformats.org/officeDocument/2006/relationships/hyperlink" Target="mailto:NCITTCFrederick@mail.nih.gov" TargetMode="External"/><Relationship Id="rId11" Type="http://schemas.openxmlformats.org/officeDocument/2006/relationships/hyperlink" Target="mailto:Cristofaroj@mail.nih.gov" TargetMode="Externa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header" Target="header3.xml"/><Relationship Id="rId15" Type="http://schemas.openxmlformats.org/officeDocument/2006/relationships/footer" Target="footer4.xml"/><Relationship Id="rId16" Type="http://schemas.openxmlformats.org/officeDocument/2006/relationships/hyperlink" Target="mailto:Jena.Kidwell@nih.gov" TargetMode="External"/><Relationship Id="rId17" Type="http://schemas.openxmlformats.org/officeDocument/2006/relationships/hyperlink" Target="mailto:CBCTechTransfer@mail.nih.gov" TargetMode="External"/><Relationship Id="rId18" Type="http://schemas.openxmlformats.org/officeDocument/2006/relationships/header" Target="header4.xml"/><Relationship Id="rId19" Type="http://schemas.openxmlformats.org/officeDocument/2006/relationships/footer" Target="footer5.xml"/><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DCTD-CTEP Agreements Coordination Group (ACG)</dc:creator>
  <cp:keywords>"Agreement; CBC"</cp:keywords>
  <dc:subject>CBC Participant's Agreement</dc:subject>
  <dc:title>NCI CBC Participant's Agreement</dc:title>
  <dcterms:created xsi:type="dcterms:W3CDTF">2025-02-14T10:14:07Z</dcterms:created>
  <dcterms:modified xsi:type="dcterms:W3CDTF">2025-02-14T10:14:07Z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2022-02-09T00:00:00Z</vt:filetime>
  </property>
  <property fmtid="{D5CDD505-2E9C-101B-9397-08002B2CF9AE}" pid="3" name="Creator">
    <vt:lpwstr>Microsoft Word</vt:lpwstr>
  </property>
  <property fmtid="{D5CDD505-2E9C-101B-9397-08002B2CF9AE}" pid="4" name="LastSaved">
    <vt:filetime>2025-02-14T00:00:00Z</vt:filetime>
  </property>
</Properties>
</file>