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Mutual</w:t>
      </w:r>
      <w:r>
        <w:rPr>
          <w:spacing w:val="-6"/>
        </w:rPr>
        <w:t> </w:t>
      </w:r>
      <w:r>
        <w:rPr/>
        <w:t>Aid</w:t>
      </w:r>
      <w:r>
        <w:rPr>
          <w:spacing w:val="-4"/>
        </w:rPr>
        <w:t> </w:t>
      </w:r>
      <w:r>
        <w:rPr/>
        <w:t>Agreement</w:t>
      </w:r>
      <w:r>
        <w:rPr>
          <w:spacing w:val="-4"/>
        </w:rPr>
        <w:t> </w:t>
      </w:r>
      <w:r>
        <w:rPr/>
        <w:t>Sample</w:t>
      </w:r>
      <w:r>
        <w:rPr>
          <w:spacing w:val="-4"/>
        </w:rPr>
        <w:t> </w:t>
      </w:r>
      <w:r>
        <w:rPr>
          <w:spacing w:val="-2"/>
        </w:rPr>
        <w:t>Template</w:t>
      </w:r>
    </w:p>
    <w:p>
      <w:pPr>
        <w:spacing w:line="240" w:lineRule="auto" w:before="181"/>
        <w:ind w:left="0" w:right="390" w:firstLine="0"/>
        <w:jc w:val="left"/>
        <w:rPr>
          <w:i/>
          <w:sz w:val="18"/>
        </w:rPr>
      </w:pPr>
      <w:r>
        <w:rPr>
          <w:i/>
          <w:sz w:val="18"/>
        </w:rPr>
        <w:t>(This</w:t>
      </w:r>
      <w:r>
        <w:rPr>
          <w:i/>
          <w:spacing w:val="-3"/>
          <w:sz w:val="18"/>
        </w:rPr>
        <w:t> </w:t>
      </w:r>
      <w:r>
        <w:rPr>
          <w:i/>
          <w:sz w:val="18"/>
        </w:rPr>
        <w:t>document</w:t>
      </w:r>
      <w:r>
        <w:rPr>
          <w:i/>
          <w:spacing w:val="-2"/>
          <w:sz w:val="18"/>
        </w:rPr>
        <w:t> </w:t>
      </w:r>
      <w:r>
        <w:rPr>
          <w:i/>
          <w:sz w:val="18"/>
        </w:rPr>
        <w:t>is</w:t>
      </w:r>
      <w:r>
        <w:rPr>
          <w:i/>
          <w:spacing w:val="-3"/>
          <w:sz w:val="18"/>
        </w:rPr>
        <w:t> </w:t>
      </w:r>
      <w:r>
        <w:rPr>
          <w:i/>
          <w:sz w:val="18"/>
        </w:rPr>
        <w:t>a</w:t>
      </w:r>
      <w:r>
        <w:rPr>
          <w:i/>
          <w:spacing w:val="-3"/>
          <w:sz w:val="18"/>
        </w:rPr>
        <w:t> </w:t>
      </w:r>
      <w:r>
        <w:rPr>
          <w:i/>
          <w:sz w:val="18"/>
        </w:rPr>
        <w:t>Sample</w:t>
      </w:r>
      <w:r>
        <w:rPr>
          <w:i/>
          <w:spacing w:val="-3"/>
          <w:sz w:val="18"/>
        </w:rPr>
        <w:t> </w:t>
      </w:r>
      <w:r>
        <w:rPr>
          <w:i/>
          <w:sz w:val="18"/>
        </w:rPr>
        <w:t>Template</w:t>
      </w:r>
      <w:r>
        <w:rPr>
          <w:i/>
          <w:spacing w:val="-5"/>
          <w:sz w:val="18"/>
        </w:rPr>
        <w:t> </w:t>
      </w:r>
      <w:r>
        <w:rPr>
          <w:i/>
          <w:sz w:val="18"/>
        </w:rPr>
        <w:t>to</w:t>
      </w:r>
      <w:r>
        <w:rPr>
          <w:i/>
          <w:spacing w:val="-2"/>
          <w:sz w:val="18"/>
        </w:rPr>
        <w:t> </w:t>
      </w:r>
      <w:r>
        <w:rPr>
          <w:i/>
          <w:sz w:val="18"/>
        </w:rPr>
        <w:t>be</w:t>
      </w:r>
      <w:r>
        <w:rPr>
          <w:i/>
          <w:spacing w:val="-3"/>
          <w:sz w:val="18"/>
        </w:rPr>
        <w:t> </w:t>
      </w:r>
      <w:r>
        <w:rPr>
          <w:i/>
          <w:sz w:val="18"/>
        </w:rPr>
        <w:t>used</w:t>
      </w:r>
      <w:r>
        <w:rPr>
          <w:i/>
          <w:spacing w:val="-2"/>
          <w:sz w:val="18"/>
        </w:rPr>
        <w:t> </w:t>
      </w:r>
      <w:r>
        <w:rPr>
          <w:i/>
          <w:sz w:val="18"/>
        </w:rPr>
        <w:t>as</w:t>
      </w:r>
      <w:r>
        <w:rPr>
          <w:i/>
          <w:spacing w:val="-4"/>
          <w:sz w:val="18"/>
        </w:rPr>
        <w:t> </w:t>
      </w:r>
      <w:r>
        <w:rPr>
          <w:i/>
          <w:sz w:val="18"/>
        </w:rPr>
        <w:t>a</w:t>
      </w:r>
      <w:r>
        <w:rPr>
          <w:i/>
          <w:spacing w:val="-3"/>
          <w:sz w:val="18"/>
        </w:rPr>
        <w:t> </w:t>
      </w:r>
      <w:r>
        <w:rPr>
          <w:i/>
          <w:sz w:val="18"/>
        </w:rPr>
        <w:t>guide</w:t>
      </w:r>
      <w:r>
        <w:rPr>
          <w:i/>
          <w:spacing w:val="-3"/>
          <w:sz w:val="18"/>
        </w:rPr>
        <w:t> </w:t>
      </w:r>
      <w:r>
        <w:rPr>
          <w:i/>
          <w:sz w:val="18"/>
        </w:rPr>
        <w:t>in</w:t>
      </w:r>
      <w:r>
        <w:rPr>
          <w:i/>
          <w:spacing w:val="-4"/>
          <w:sz w:val="18"/>
        </w:rPr>
        <w:t> </w:t>
      </w:r>
      <w:r>
        <w:rPr>
          <w:i/>
          <w:sz w:val="18"/>
        </w:rPr>
        <w:t>drafting</w:t>
      </w:r>
      <w:r>
        <w:rPr>
          <w:i/>
          <w:spacing w:val="-3"/>
          <w:sz w:val="18"/>
        </w:rPr>
        <w:t> </w:t>
      </w:r>
      <w:r>
        <w:rPr>
          <w:i/>
          <w:sz w:val="18"/>
        </w:rPr>
        <w:t>an</w:t>
      </w:r>
      <w:r>
        <w:rPr>
          <w:i/>
          <w:spacing w:val="-5"/>
          <w:sz w:val="18"/>
        </w:rPr>
        <w:t> </w:t>
      </w:r>
      <w:r>
        <w:rPr>
          <w:i/>
          <w:sz w:val="18"/>
        </w:rPr>
        <w:t>Mutual</w:t>
      </w:r>
      <w:r>
        <w:rPr>
          <w:i/>
          <w:spacing w:val="-3"/>
          <w:sz w:val="18"/>
        </w:rPr>
        <w:t> </w:t>
      </w:r>
      <w:r>
        <w:rPr>
          <w:i/>
          <w:sz w:val="18"/>
        </w:rPr>
        <w:t>Aid</w:t>
      </w:r>
      <w:r>
        <w:rPr>
          <w:i/>
          <w:spacing w:val="-3"/>
          <w:sz w:val="18"/>
        </w:rPr>
        <w:t> </w:t>
      </w:r>
      <w:r>
        <w:rPr>
          <w:i/>
          <w:sz w:val="18"/>
        </w:rPr>
        <w:t>Agreement and is not intended to represent a mandatory format or to encompass every potential contract clause. Such document is intended merely to serve as a guide and should be tailored to each</w:t>
      </w:r>
    </w:p>
    <w:p>
      <w:pPr>
        <w:spacing w:line="218" w:lineRule="exact" w:before="0"/>
        <w:ind w:left="0" w:right="0" w:firstLine="0"/>
        <w:jc w:val="left"/>
        <w:rPr>
          <w:i/>
          <w:sz w:val="18"/>
        </w:rPr>
      </w:pPr>
      <w:r>
        <w:rPr>
          <w:i/>
          <w:sz w:val="18"/>
        </w:rPr>
        <w:t>municipality’s</w:t>
      </w:r>
      <w:r>
        <w:rPr>
          <w:i/>
          <w:spacing w:val="-7"/>
          <w:sz w:val="18"/>
        </w:rPr>
        <w:t> </w:t>
      </w:r>
      <w:r>
        <w:rPr>
          <w:i/>
          <w:sz w:val="18"/>
        </w:rPr>
        <w:t>circumstances</w:t>
      </w:r>
      <w:r>
        <w:rPr>
          <w:i/>
          <w:spacing w:val="-6"/>
          <w:sz w:val="18"/>
        </w:rPr>
        <w:t> </w:t>
      </w:r>
      <w:r>
        <w:rPr>
          <w:i/>
          <w:sz w:val="18"/>
        </w:rPr>
        <w:t>and</w:t>
      </w:r>
      <w:r>
        <w:rPr>
          <w:i/>
          <w:spacing w:val="-5"/>
          <w:sz w:val="18"/>
        </w:rPr>
        <w:t> </w:t>
      </w:r>
      <w:r>
        <w:rPr>
          <w:i/>
          <w:spacing w:val="-2"/>
          <w:sz w:val="18"/>
        </w:rPr>
        <w:t>requirements)</w:t>
      </w:r>
    </w:p>
    <w:p>
      <w:pPr>
        <w:pStyle w:val="BodyText"/>
        <w:spacing w:before="0"/>
        <w:ind w:left="0" w:firstLine="0"/>
        <w:rPr>
          <w:i/>
        </w:rPr>
      </w:pPr>
    </w:p>
    <w:p>
      <w:pPr>
        <w:pStyle w:val="BodyText"/>
        <w:spacing w:before="179"/>
        <w:ind w:left="0" w:firstLine="0"/>
        <w:rPr>
          <w:i/>
        </w:rPr>
      </w:pPr>
    </w:p>
    <w:p>
      <w:pPr>
        <w:spacing w:before="1"/>
        <w:ind w:left="1212" w:right="874" w:hanging="257"/>
        <w:jc w:val="left"/>
        <w:rPr>
          <w:b/>
          <w:sz w:val="22"/>
        </w:rPr>
      </w:pPr>
      <w:r>
        <w:rPr>
          <w:b/>
          <w:sz w:val="22"/>
        </w:rPr>
        <w:t>INTRASTATE</w:t>
      </w:r>
      <w:r>
        <w:rPr>
          <w:b/>
          <w:spacing w:val="-6"/>
          <w:sz w:val="22"/>
        </w:rPr>
        <w:t> </w:t>
      </w:r>
      <w:r>
        <w:rPr>
          <w:b/>
          <w:sz w:val="22"/>
        </w:rPr>
        <w:t>MUTUAL</w:t>
      </w:r>
      <w:r>
        <w:rPr>
          <w:b/>
          <w:spacing w:val="-7"/>
          <w:sz w:val="22"/>
        </w:rPr>
        <w:t> </w:t>
      </w:r>
      <w:r>
        <w:rPr>
          <w:b/>
          <w:sz w:val="22"/>
        </w:rPr>
        <w:t>AID</w:t>
      </w:r>
      <w:r>
        <w:rPr>
          <w:b/>
          <w:spacing w:val="-9"/>
          <w:sz w:val="22"/>
        </w:rPr>
        <w:t> </w:t>
      </w:r>
      <w:r>
        <w:rPr>
          <w:b/>
          <w:sz w:val="22"/>
        </w:rPr>
        <w:t>AND</w:t>
      </w:r>
      <w:r>
        <w:rPr>
          <w:b/>
          <w:spacing w:val="-8"/>
          <w:sz w:val="22"/>
        </w:rPr>
        <w:t> </w:t>
      </w:r>
      <w:r>
        <w:rPr>
          <w:b/>
          <w:sz w:val="22"/>
        </w:rPr>
        <w:t>ASSISTANCE</w:t>
      </w:r>
      <w:r>
        <w:rPr>
          <w:b/>
          <w:spacing w:val="-7"/>
          <w:sz w:val="22"/>
        </w:rPr>
        <w:t> </w:t>
      </w:r>
      <w:r>
        <w:rPr>
          <w:b/>
          <w:sz w:val="22"/>
        </w:rPr>
        <w:t>AGREEMENT FOR DISASTERS AND OTHER RELATED EMERGENCIES</w:t>
      </w:r>
    </w:p>
    <w:p>
      <w:pPr>
        <w:pStyle w:val="BodyText"/>
        <w:ind w:left="0" w:right="390" w:firstLine="0"/>
      </w:pPr>
      <w:r>
        <w:rPr/>
        <w:t>WHEREAS,</w:t>
      </w:r>
      <w:r>
        <w:rPr>
          <w:spacing w:val="-2"/>
        </w:rPr>
        <w:t> </w:t>
      </w:r>
      <w:r>
        <w:rPr/>
        <w:t>the</w:t>
      </w:r>
      <w:r>
        <w:rPr>
          <w:spacing w:val="-3"/>
        </w:rPr>
        <w:t> </w:t>
      </w:r>
      <w:r>
        <w:rPr/>
        <w:t>safety</w:t>
      </w:r>
      <w:r>
        <w:rPr>
          <w:spacing w:val="-4"/>
        </w:rPr>
        <w:t> </w:t>
      </w:r>
      <w:r>
        <w:rPr/>
        <w:t>of</w:t>
      </w:r>
      <w:r>
        <w:rPr>
          <w:spacing w:val="-2"/>
        </w:rPr>
        <w:t> </w:t>
      </w:r>
      <w:r>
        <w:rPr/>
        <w:t>the</w:t>
      </w:r>
      <w:r>
        <w:rPr>
          <w:spacing w:val="-3"/>
        </w:rPr>
        <w:t> </w:t>
      </w:r>
      <w:r>
        <w:rPr/>
        <w:t>citizens</w:t>
      </w:r>
      <w:r>
        <w:rPr>
          <w:spacing w:val="-3"/>
        </w:rPr>
        <w:t> </w:t>
      </w:r>
      <w:r>
        <w:rPr/>
        <w:t>of</w:t>
      </w:r>
      <w:r>
        <w:rPr>
          <w:spacing w:val="-4"/>
        </w:rPr>
        <w:t> </w:t>
      </w:r>
      <w:r>
        <w:rPr/>
        <w:t>the</w:t>
      </w:r>
      <w:r>
        <w:rPr>
          <w:spacing w:val="-3"/>
        </w:rPr>
        <w:t> </w:t>
      </w:r>
      <w:r>
        <w:rPr/>
        <w:t>State</w:t>
      </w:r>
      <w:r>
        <w:rPr>
          <w:spacing w:val="-3"/>
        </w:rPr>
        <w:t> </w:t>
      </w:r>
      <w:r>
        <w:rPr/>
        <w:t>of</w:t>
      </w:r>
      <w:r>
        <w:rPr>
          <w:spacing w:val="-2"/>
        </w:rPr>
        <w:t> </w:t>
      </w:r>
      <w:r>
        <w:rPr>
          <w:color w:val="000000"/>
          <w:shd w:fill="C0C0C0" w:color="auto" w:val="clear"/>
        </w:rPr>
        <w:t>XXXX</w:t>
      </w:r>
      <w:r>
        <w:rPr>
          <w:color w:val="000000"/>
          <w:spacing w:val="-1"/>
        </w:rPr>
        <w:t> </w:t>
      </w:r>
      <w:r>
        <w:rPr>
          <w:color w:val="000000"/>
        </w:rPr>
        <w:t>is</w:t>
      </w:r>
      <w:r>
        <w:rPr>
          <w:color w:val="000000"/>
          <w:spacing w:val="-3"/>
        </w:rPr>
        <w:t> </w:t>
      </w:r>
      <w:r>
        <w:rPr>
          <w:color w:val="000000"/>
        </w:rPr>
        <w:t>of</w:t>
      </w:r>
      <w:r>
        <w:rPr>
          <w:color w:val="000000"/>
          <w:spacing w:val="-4"/>
        </w:rPr>
        <w:t> </w:t>
      </w:r>
      <w:r>
        <w:rPr>
          <w:color w:val="000000"/>
        </w:rPr>
        <w:t>the</w:t>
      </w:r>
      <w:r>
        <w:rPr>
          <w:color w:val="000000"/>
          <w:spacing w:val="-3"/>
        </w:rPr>
        <w:t> </w:t>
      </w:r>
      <w:r>
        <w:rPr>
          <w:color w:val="000000"/>
        </w:rPr>
        <w:t>utmost</w:t>
      </w:r>
      <w:r>
        <w:rPr>
          <w:color w:val="000000"/>
          <w:spacing w:val="-3"/>
        </w:rPr>
        <w:t> </w:t>
      </w:r>
      <w:r>
        <w:rPr>
          <w:color w:val="000000"/>
        </w:rPr>
        <w:t>importance</w:t>
      </w:r>
      <w:r>
        <w:rPr>
          <w:color w:val="000000"/>
          <w:spacing w:val="-2"/>
        </w:rPr>
        <w:t> </w:t>
      </w:r>
      <w:r>
        <w:rPr>
          <w:color w:val="000000"/>
        </w:rPr>
        <w:t>to</w:t>
      </w:r>
      <w:r>
        <w:rPr>
          <w:color w:val="000000"/>
          <w:spacing w:val="-2"/>
        </w:rPr>
        <w:t> </w:t>
      </w:r>
      <w:r>
        <w:rPr>
          <w:color w:val="000000"/>
        </w:rPr>
        <w:t>all</w:t>
      </w:r>
      <w:r>
        <w:rPr>
          <w:color w:val="000000"/>
          <w:spacing w:val="-2"/>
        </w:rPr>
        <w:t> </w:t>
      </w:r>
      <w:r>
        <w:rPr>
          <w:color w:val="000000"/>
        </w:rPr>
        <w:t>levels of state and local government;</w:t>
      </w:r>
    </w:p>
    <w:p>
      <w:pPr>
        <w:pStyle w:val="BodyText"/>
        <w:tabs>
          <w:tab w:pos="4125" w:val="left" w:leader="none"/>
          <w:tab w:pos="7721" w:val="left" w:leader="none"/>
        </w:tabs>
        <w:ind w:left="0" w:right="795" w:firstLine="0"/>
      </w:pPr>
      <w:r>
        <w:rPr/>
        <w:t>WHEREAS, the Jurisdiction of </w:t>
      </w:r>
      <w:r>
        <w:rPr>
          <w:rFonts w:ascii="Times New Roman" w:hAnsi="Times New Roman"/>
          <w:u w:val="single"/>
        </w:rPr>
        <w:tab/>
      </w:r>
      <w:r>
        <w:rPr>
          <w:rFonts w:ascii="Times New Roman" w:hAnsi="Times New Roman"/>
          <w:spacing w:val="-4"/>
        </w:rPr>
        <w:t> </w:t>
      </w:r>
      <w:r>
        <w:rPr/>
        <w:t>(the “Jurisdiction”) and </w:t>
      </w:r>
      <w:r>
        <w:rPr>
          <w:rFonts w:ascii="Times New Roman" w:hAnsi="Times New Roman"/>
          <w:u w:val="single"/>
        </w:rPr>
        <w:tab/>
      </w:r>
      <w:r>
        <w:rPr>
          <w:rFonts w:ascii="Times New Roman" w:hAnsi="Times New Roman"/>
          <w:spacing w:val="-24"/>
        </w:rPr>
        <w:t> </w:t>
      </w:r>
      <w:r>
        <w:rPr>
          <w:spacing w:val="-2"/>
        </w:rPr>
        <w:t>(“XXXX”) </w:t>
      </w:r>
      <w:r>
        <w:rPr/>
        <w:t>seek to enter a Mutual Aid and Assistance Agreement in order to provide for the sharing of resources, personnel, and equipment in the event of a local disaster or other emergency;</w:t>
      </w:r>
    </w:p>
    <w:p>
      <w:pPr>
        <w:pStyle w:val="BodyText"/>
        <w:ind w:left="0" w:right="390" w:firstLine="0"/>
      </w:pPr>
      <w:r>
        <w:rPr/>
        <w:t>WHEREAS, the State of </w:t>
      </w:r>
      <w:r>
        <w:rPr>
          <w:color w:val="000000"/>
          <w:shd w:fill="C0C0C0" w:color="auto" w:val="clear"/>
        </w:rPr>
        <w:t>XXXX</w:t>
      </w:r>
      <w:r>
        <w:rPr>
          <w:color w:val="000000"/>
        </w:rPr>
        <w:t> and the Federal Emergency Management Agency (FEMA) have recognized</w:t>
      </w:r>
      <w:r>
        <w:rPr>
          <w:color w:val="000000"/>
          <w:spacing w:val="-3"/>
        </w:rPr>
        <w:t> </w:t>
      </w:r>
      <w:r>
        <w:rPr>
          <w:color w:val="000000"/>
        </w:rPr>
        <w:t>the</w:t>
      </w:r>
      <w:r>
        <w:rPr>
          <w:color w:val="000000"/>
          <w:spacing w:val="-3"/>
        </w:rPr>
        <w:t> </w:t>
      </w:r>
      <w:r>
        <w:rPr>
          <w:color w:val="000000"/>
        </w:rPr>
        <w:t>importance</w:t>
      </w:r>
      <w:r>
        <w:rPr>
          <w:color w:val="000000"/>
          <w:spacing w:val="-5"/>
        </w:rPr>
        <w:t> </w:t>
      </w:r>
      <w:r>
        <w:rPr>
          <w:color w:val="000000"/>
        </w:rPr>
        <w:t>of</w:t>
      </w:r>
      <w:r>
        <w:rPr>
          <w:color w:val="000000"/>
          <w:spacing w:val="-4"/>
        </w:rPr>
        <w:t> </w:t>
      </w:r>
      <w:r>
        <w:rPr>
          <w:color w:val="000000"/>
        </w:rPr>
        <w:t>the</w:t>
      </w:r>
      <w:r>
        <w:rPr>
          <w:color w:val="000000"/>
          <w:spacing w:val="-3"/>
        </w:rPr>
        <w:t> </w:t>
      </w:r>
      <w:r>
        <w:rPr>
          <w:color w:val="000000"/>
        </w:rPr>
        <w:t>concept</w:t>
      </w:r>
      <w:r>
        <w:rPr>
          <w:color w:val="000000"/>
          <w:spacing w:val="-2"/>
        </w:rPr>
        <w:t> </w:t>
      </w:r>
      <w:r>
        <w:rPr>
          <w:color w:val="000000"/>
        </w:rPr>
        <w:t>of</w:t>
      </w:r>
      <w:r>
        <w:rPr>
          <w:color w:val="000000"/>
          <w:spacing w:val="-4"/>
        </w:rPr>
        <w:t> </w:t>
      </w:r>
      <w:r>
        <w:rPr>
          <w:color w:val="000000"/>
        </w:rPr>
        <w:t>written</w:t>
      </w:r>
      <w:r>
        <w:rPr>
          <w:color w:val="000000"/>
          <w:spacing w:val="-4"/>
        </w:rPr>
        <w:t> </w:t>
      </w:r>
      <w:r>
        <w:rPr>
          <w:color w:val="000000"/>
        </w:rPr>
        <w:t>mutual</w:t>
      </w:r>
      <w:r>
        <w:rPr>
          <w:color w:val="000000"/>
          <w:spacing w:val="-3"/>
        </w:rPr>
        <w:t> </w:t>
      </w:r>
      <w:r>
        <w:rPr>
          <w:color w:val="000000"/>
        </w:rPr>
        <w:t>aid</w:t>
      </w:r>
      <w:r>
        <w:rPr>
          <w:color w:val="000000"/>
          <w:spacing w:val="-3"/>
        </w:rPr>
        <w:t> </w:t>
      </w:r>
      <w:r>
        <w:rPr>
          <w:color w:val="000000"/>
        </w:rPr>
        <w:t>agreements</w:t>
      </w:r>
      <w:r>
        <w:rPr>
          <w:color w:val="000000"/>
          <w:spacing w:val="-3"/>
        </w:rPr>
        <w:t> </w:t>
      </w:r>
      <w:r>
        <w:rPr>
          <w:color w:val="000000"/>
        </w:rPr>
        <w:t>between</w:t>
      </w:r>
      <w:r>
        <w:rPr>
          <w:color w:val="000000"/>
          <w:spacing w:val="-4"/>
        </w:rPr>
        <w:t> </w:t>
      </w:r>
      <w:r>
        <w:rPr>
          <w:color w:val="000000"/>
        </w:rPr>
        <w:t>all</w:t>
      </w:r>
      <w:r>
        <w:rPr>
          <w:color w:val="000000"/>
          <w:spacing w:val="-2"/>
        </w:rPr>
        <w:t> </w:t>
      </w:r>
      <w:r>
        <w:rPr>
          <w:color w:val="000000"/>
        </w:rPr>
        <w:t>levels</w:t>
      </w:r>
      <w:r>
        <w:rPr>
          <w:color w:val="000000"/>
          <w:spacing w:val="-3"/>
        </w:rPr>
        <w:t> </w:t>
      </w:r>
      <w:r>
        <w:rPr>
          <w:color w:val="000000"/>
        </w:rPr>
        <w:t>of government to facilitate reimbursement; and</w:t>
      </w:r>
    </w:p>
    <w:p>
      <w:pPr>
        <w:pStyle w:val="BodyText"/>
        <w:spacing w:before="198"/>
        <w:ind w:left="0" w:right="390" w:firstLine="0"/>
      </w:pPr>
      <w:r>
        <w:rPr/>
        <w:t>WHEREAS, pursuant to the Constitution</w:t>
      </w:r>
      <w:r>
        <w:rPr>
          <w:spacing w:val="-1"/>
        </w:rPr>
        <w:t> </w:t>
      </w:r>
      <w:r>
        <w:rPr/>
        <w:t>of</w:t>
      </w:r>
      <w:r>
        <w:rPr>
          <w:spacing w:val="-1"/>
        </w:rPr>
        <w:t> </w:t>
      </w:r>
      <w:r>
        <w:rPr/>
        <w:t>the State</w:t>
      </w:r>
      <w:r>
        <w:rPr>
          <w:spacing w:val="-2"/>
        </w:rPr>
        <w:t> </w:t>
      </w:r>
      <w:r>
        <w:rPr/>
        <w:t>of </w:t>
      </w:r>
      <w:r>
        <w:rPr>
          <w:color w:val="000000"/>
          <w:shd w:fill="C0C0C0" w:color="auto" w:val="clear"/>
        </w:rPr>
        <w:t>XXXX</w:t>
      </w:r>
      <w:r>
        <w:rPr>
          <w:color w:val="000000"/>
        </w:rPr>
        <w:t>,</w:t>
      </w:r>
      <w:r>
        <w:rPr>
          <w:color w:val="000000"/>
          <w:spacing w:val="-1"/>
        </w:rPr>
        <w:t> </w:t>
      </w:r>
      <w:r>
        <w:rPr>
          <w:color w:val="000000"/>
        </w:rPr>
        <w:t>municipalities are allowed to enter into mutual aid and assistance agreements, which may include provisions for the furnishing and exchanging</w:t>
      </w:r>
      <w:r>
        <w:rPr>
          <w:color w:val="000000"/>
          <w:spacing w:val="-4"/>
        </w:rPr>
        <w:t> </w:t>
      </w:r>
      <w:r>
        <w:rPr>
          <w:color w:val="000000"/>
        </w:rPr>
        <w:t>of</w:t>
      </w:r>
      <w:r>
        <w:rPr>
          <w:color w:val="000000"/>
          <w:spacing w:val="-5"/>
        </w:rPr>
        <w:t> </w:t>
      </w:r>
      <w:r>
        <w:rPr>
          <w:color w:val="000000"/>
        </w:rPr>
        <w:t>supplies,</w:t>
      </w:r>
      <w:r>
        <w:rPr>
          <w:color w:val="000000"/>
          <w:spacing w:val="-5"/>
        </w:rPr>
        <w:t> </w:t>
      </w:r>
      <w:r>
        <w:rPr>
          <w:color w:val="000000"/>
        </w:rPr>
        <w:t>equipment,</w:t>
      </w:r>
      <w:r>
        <w:rPr>
          <w:color w:val="000000"/>
          <w:spacing w:val="-5"/>
        </w:rPr>
        <w:t> </w:t>
      </w:r>
      <w:r>
        <w:rPr>
          <w:color w:val="000000"/>
        </w:rPr>
        <w:t>facilities,</w:t>
      </w:r>
      <w:r>
        <w:rPr>
          <w:color w:val="000000"/>
          <w:spacing w:val="-5"/>
        </w:rPr>
        <w:t> </w:t>
      </w:r>
      <w:r>
        <w:rPr>
          <w:color w:val="000000"/>
        </w:rPr>
        <w:t>personnel,</w:t>
      </w:r>
      <w:r>
        <w:rPr>
          <w:color w:val="000000"/>
          <w:spacing w:val="-5"/>
        </w:rPr>
        <w:t> </w:t>
      </w:r>
      <w:r>
        <w:rPr>
          <w:color w:val="000000"/>
        </w:rPr>
        <w:t>and</w:t>
      </w:r>
      <w:r>
        <w:rPr>
          <w:color w:val="000000"/>
          <w:spacing w:val="-4"/>
        </w:rPr>
        <w:t> </w:t>
      </w:r>
      <w:r>
        <w:rPr>
          <w:color w:val="000000"/>
        </w:rPr>
        <w:t>services</w:t>
      </w:r>
      <w:r>
        <w:rPr>
          <w:color w:val="000000"/>
          <w:spacing w:val="-4"/>
        </w:rPr>
        <w:t> </w:t>
      </w:r>
      <w:r>
        <w:rPr>
          <w:color w:val="000000"/>
        </w:rPr>
        <w:t>during</w:t>
      </w:r>
      <w:r>
        <w:rPr>
          <w:color w:val="000000"/>
          <w:spacing w:val="-4"/>
        </w:rPr>
        <w:t> </w:t>
      </w:r>
      <w:r>
        <w:rPr>
          <w:color w:val="000000"/>
        </w:rPr>
        <w:t>a natural</w:t>
      </w:r>
      <w:r>
        <w:rPr>
          <w:color w:val="000000"/>
          <w:spacing w:val="-4"/>
        </w:rPr>
        <w:t> </w:t>
      </w:r>
      <w:r>
        <w:rPr>
          <w:color w:val="000000"/>
        </w:rPr>
        <w:t>or</w:t>
      </w:r>
      <w:r>
        <w:rPr>
          <w:color w:val="000000"/>
          <w:spacing w:val="-2"/>
        </w:rPr>
        <w:t> </w:t>
      </w:r>
      <w:r>
        <w:rPr>
          <w:color w:val="000000"/>
        </w:rPr>
        <w:t>human- made disaster and/or other emergency; now</w:t>
      </w:r>
    </w:p>
    <w:p>
      <w:pPr>
        <w:pStyle w:val="BodyText"/>
        <w:spacing w:before="200"/>
        <w:ind w:left="0" w:firstLine="0"/>
      </w:pPr>
      <w:r>
        <w:rPr/>
        <w:t>THEREFORE,</w:t>
      </w:r>
      <w:r>
        <w:rPr>
          <w:spacing w:val="-4"/>
        </w:rPr>
        <w:t> </w:t>
      </w:r>
      <w:r>
        <w:rPr/>
        <w:t>the</w:t>
      </w:r>
      <w:r>
        <w:rPr>
          <w:spacing w:val="-3"/>
        </w:rPr>
        <w:t> </w:t>
      </w:r>
      <w:r>
        <w:rPr/>
        <w:t>parties</w:t>
      </w:r>
      <w:r>
        <w:rPr>
          <w:spacing w:val="-2"/>
        </w:rPr>
        <w:t> </w:t>
      </w:r>
      <w:r>
        <w:rPr/>
        <w:t>agree</w:t>
      </w:r>
      <w:r>
        <w:rPr>
          <w:spacing w:val="-3"/>
        </w:rPr>
        <w:t> </w:t>
      </w:r>
      <w:r>
        <w:rPr/>
        <w:t>as</w:t>
      </w:r>
      <w:r>
        <w:rPr>
          <w:spacing w:val="-3"/>
        </w:rPr>
        <w:t> </w:t>
      </w:r>
      <w:r>
        <w:rPr>
          <w:spacing w:val="-2"/>
        </w:rPr>
        <w:t>follows:</w:t>
      </w:r>
    </w:p>
    <w:p>
      <w:pPr>
        <w:pStyle w:val="Heading1"/>
        <w:spacing w:line="350" w:lineRule="auto" w:before="202"/>
        <w:ind w:left="3804" w:right="4158" w:hanging="3"/>
      </w:pPr>
      <w:r>
        <w:rPr/>
        <w:t>SECTION I. </w:t>
      </w:r>
      <w:r>
        <w:rPr>
          <w:spacing w:val="-2"/>
        </w:rPr>
        <w:t>DEFINITIONS</w:t>
      </w:r>
    </w:p>
    <w:p>
      <w:pPr>
        <w:pStyle w:val="ListParagraph"/>
        <w:numPr>
          <w:ilvl w:val="0"/>
          <w:numId w:val="1"/>
        </w:numPr>
        <w:tabs>
          <w:tab w:pos="360" w:val="left" w:leader="none"/>
        </w:tabs>
        <w:spacing w:line="240" w:lineRule="auto" w:before="98" w:after="0"/>
        <w:ind w:left="360" w:right="691" w:hanging="360"/>
        <w:jc w:val="left"/>
        <w:rPr>
          <w:sz w:val="18"/>
        </w:rPr>
      </w:pPr>
      <w:r>
        <w:rPr>
          <w:sz w:val="18"/>
        </w:rPr>
        <w:t>“Agreement”</w:t>
      </w:r>
      <w:r>
        <w:rPr>
          <w:spacing w:val="-5"/>
          <w:sz w:val="18"/>
        </w:rPr>
        <w:t> </w:t>
      </w:r>
      <w:r>
        <w:rPr>
          <w:sz w:val="18"/>
        </w:rPr>
        <w:t>shall</w:t>
      </w:r>
      <w:r>
        <w:rPr>
          <w:spacing w:val="-3"/>
          <w:sz w:val="18"/>
        </w:rPr>
        <w:t> </w:t>
      </w:r>
      <w:r>
        <w:rPr>
          <w:sz w:val="18"/>
        </w:rPr>
        <w:t>mean</w:t>
      </w:r>
      <w:r>
        <w:rPr>
          <w:spacing w:val="-6"/>
          <w:sz w:val="18"/>
        </w:rPr>
        <w:t> </w:t>
      </w:r>
      <w:r>
        <w:rPr>
          <w:sz w:val="18"/>
        </w:rPr>
        <w:t>this</w:t>
      </w:r>
      <w:r>
        <w:rPr>
          <w:spacing w:val="-4"/>
          <w:sz w:val="18"/>
        </w:rPr>
        <w:t> </w:t>
      </w:r>
      <w:r>
        <w:rPr>
          <w:sz w:val="18"/>
        </w:rPr>
        <w:t>document,</w:t>
      </w:r>
      <w:r>
        <w:rPr>
          <w:spacing w:val="-5"/>
          <w:sz w:val="18"/>
        </w:rPr>
        <w:t> </w:t>
      </w:r>
      <w:r>
        <w:rPr>
          <w:sz w:val="18"/>
        </w:rPr>
        <w:t>the</w:t>
      </w:r>
      <w:r>
        <w:rPr>
          <w:spacing w:val="-4"/>
          <w:sz w:val="18"/>
        </w:rPr>
        <w:t> </w:t>
      </w:r>
      <w:r>
        <w:rPr>
          <w:sz w:val="18"/>
        </w:rPr>
        <w:t>“Intrastate</w:t>
      </w:r>
      <w:r>
        <w:rPr>
          <w:spacing w:val="-4"/>
          <w:sz w:val="18"/>
        </w:rPr>
        <w:t> </w:t>
      </w:r>
      <w:r>
        <w:rPr>
          <w:sz w:val="18"/>
        </w:rPr>
        <w:t>Mutual</w:t>
      </w:r>
      <w:r>
        <w:rPr>
          <w:spacing w:val="-4"/>
          <w:sz w:val="18"/>
        </w:rPr>
        <w:t> </w:t>
      </w:r>
      <w:r>
        <w:rPr>
          <w:sz w:val="18"/>
        </w:rPr>
        <w:t>Aid Agreement</w:t>
      </w:r>
      <w:r>
        <w:rPr>
          <w:spacing w:val="-3"/>
          <w:sz w:val="18"/>
        </w:rPr>
        <w:t> </w:t>
      </w:r>
      <w:r>
        <w:rPr>
          <w:sz w:val="18"/>
        </w:rPr>
        <w:t>for</w:t>
      </w:r>
      <w:r>
        <w:rPr>
          <w:spacing w:val="-4"/>
          <w:sz w:val="18"/>
        </w:rPr>
        <w:t> </w:t>
      </w:r>
      <w:r>
        <w:rPr>
          <w:sz w:val="18"/>
        </w:rPr>
        <w:t>Disasters and Other Emergencies.”</w:t>
      </w:r>
    </w:p>
    <w:p>
      <w:pPr>
        <w:pStyle w:val="ListParagraph"/>
        <w:numPr>
          <w:ilvl w:val="0"/>
          <w:numId w:val="1"/>
        </w:numPr>
        <w:tabs>
          <w:tab w:pos="358" w:val="left" w:leader="none"/>
          <w:tab w:pos="360" w:val="left" w:leader="none"/>
        </w:tabs>
        <w:spacing w:line="240" w:lineRule="auto" w:before="201" w:after="0"/>
        <w:ind w:left="360" w:right="943" w:hanging="360"/>
        <w:jc w:val="left"/>
        <w:rPr>
          <w:sz w:val="18"/>
        </w:rPr>
      </w:pPr>
      <w:r>
        <w:rPr>
          <w:sz w:val="18"/>
        </w:rPr>
        <w:t>“Aid</w:t>
      </w:r>
      <w:r>
        <w:rPr>
          <w:spacing w:val="-4"/>
          <w:sz w:val="18"/>
        </w:rPr>
        <w:t> </w:t>
      </w:r>
      <w:r>
        <w:rPr>
          <w:sz w:val="18"/>
        </w:rPr>
        <w:t>and</w:t>
      </w:r>
      <w:r>
        <w:rPr>
          <w:spacing w:val="-4"/>
          <w:sz w:val="18"/>
        </w:rPr>
        <w:t> </w:t>
      </w:r>
      <w:r>
        <w:rPr>
          <w:sz w:val="18"/>
        </w:rPr>
        <w:t>Assistance”</w:t>
      </w:r>
      <w:r>
        <w:rPr>
          <w:spacing w:val="-3"/>
          <w:sz w:val="18"/>
        </w:rPr>
        <w:t> </w:t>
      </w:r>
      <w:r>
        <w:rPr>
          <w:sz w:val="18"/>
        </w:rPr>
        <w:t>shall</w:t>
      </w:r>
      <w:r>
        <w:rPr>
          <w:spacing w:val="-3"/>
          <w:sz w:val="18"/>
        </w:rPr>
        <w:t> </w:t>
      </w:r>
      <w:r>
        <w:rPr>
          <w:sz w:val="18"/>
        </w:rPr>
        <w:t>include,</w:t>
      </w:r>
      <w:r>
        <w:rPr>
          <w:spacing w:val="-5"/>
          <w:sz w:val="18"/>
        </w:rPr>
        <w:t> </w:t>
      </w:r>
      <w:r>
        <w:rPr>
          <w:sz w:val="18"/>
        </w:rPr>
        <w:t>but</w:t>
      </w:r>
      <w:r>
        <w:rPr>
          <w:spacing w:val="-3"/>
          <w:sz w:val="18"/>
        </w:rPr>
        <w:t> </w:t>
      </w:r>
      <w:r>
        <w:rPr>
          <w:sz w:val="18"/>
        </w:rPr>
        <w:t>not</w:t>
      </w:r>
      <w:r>
        <w:rPr>
          <w:spacing w:val="-3"/>
          <w:sz w:val="18"/>
        </w:rPr>
        <w:t> </w:t>
      </w:r>
      <w:r>
        <w:rPr>
          <w:sz w:val="18"/>
        </w:rPr>
        <w:t>be</w:t>
      </w:r>
      <w:r>
        <w:rPr>
          <w:spacing w:val="-4"/>
          <w:sz w:val="18"/>
        </w:rPr>
        <w:t> </w:t>
      </w:r>
      <w:r>
        <w:rPr>
          <w:sz w:val="18"/>
        </w:rPr>
        <w:t>limited</w:t>
      </w:r>
      <w:r>
        <w:rPr>
          <w:spacing w:val="-4"/>
          <w:sz w:val="18"/>
        </w:rPr>
        <w:t> </w:t>
      </w:r>
      <w:r>
        <w:rPr>
          <w:sz w:val="18"/>
        </w:rPr>
        <w:t>to,</w:t>
      </w:r>
      <w:r>
        <w:rPr>
          <w:spacing w:val="-5"/>
          <w:sz w:val="18"/>
        </w:rPr>
        <w:t> </w:t>
      </w:r>
      <w:r>
        <w:rPr>
          <w:sz w:val="18"/>
        </w:rPr>
        <w:t>personnel,</w:t>
      </w:r>
      <w:r>
        <w:rPr>
          <w:spacing w:val="-5"/>
          <w:sz w:val="18"/>
        </w:rPr>
        <w:t> </w:t>
      </w:r>
      <w:r>
        <w:rPr>
          <w:sz w:val="18"/>
        </w:rPr>
        <w:t>equipment,</w:t>
      </w:r>
      <w:r>
        <w:rPr>
          <w:spacing w:val="-5"/>
          <w:sz w:val="18"/>
        </w:rPr>
        <w:t> </w:t>
      </w:r>
      <w:r>
        <w:rPr>
          <w:sz w:val="18"/>
        </w:rPr>
        <w:t>facilities, services, supplies, and other resources.</w:t>
      </w:r>
    </w:p>
    <w:p>
      <w:pPr>
        <w:pStyle w:val="ListParagraph"/>
        <w:numPr>
          <w:ilvl w:val="0"/>
          <w:numId w:val="1"/>
        </w:numPr>
        <w:tabs>
          <w:tab w:pos="360" w:val="left" w:leader="none"/>
        </w:tabs>
        <w:spacing w:line="240" w:lineRule="auto" w:before="198" w:after="0"/>
        <w:ind w:left="360" w:right="484" w:hanging="360"/>
        <w:jc w:val="both"/>
        <w:rPr>
          <w:sz w:val="18"/>
        </w:rPr>
      </w:pPr>
      <w:r>
        <w:rPr>
          <w:sz w:val="18"/>
        </w:rPr>
        <w:t>“Authorized</w:t>
      </w:r>
      <w:r>
        <w:rPr>
          <w:spacing w:val="-1"/>
          <w:sz w:val="18"/>
        </w:rPr>
        <w:t> </w:t>
      </w:r>
      <w:r>
        <w:rPr>
          <w:sz w:val="18"/>
        </w:rPr>
        <w:t>Representative”</w:t>
      </w:r>
      <w:r>
        <w:rPr>
          <w:spacing w:val="-2"/>
          <w:sz w:val="18"/>
        </w:rPr>
        <w:t> </w:t>
      </w:r>
      <w:r>
        <w:rPr>
          <w:sz w:val="18"/>
        </w:rPr>
        <w:t>shall mean</w:t>
      </w:r>
      <w:r>
        <w:rPr>
          <w:spacing w:val="-3"/>
          <w:sz w:val="18"/>
        </w:rPr>
        <w:t> </w:t>
      </w:r>
      <w:r>
        <w:rPr>
          <w:sz w:val="18"/>
        </w:rPr>
        <w:t>an</w:t>
      </w:r>
      <w:r>
        <w:rPr>
          <w:spacing w:val="-2"/>
          <w:sz w:val="18"/>
        </w:rPr>
        <w:t> </w:t>
      </w:r>
      <w:r>
        <w:rPr>
          <w:sz w:val="18"/>
        </w:rPr>
        <w:t>official</w:t>
      </w:r>
      <w:r>
        <w:rPr>
          <w:spacing w:val="-1"/>
          <w:sz w:val="18"/>
        </w:rPr>
        <w:t> </w:t>
      </w:r>
      <w:r>
        <w:rPr>
          <w:sz w:val="18"/>
        </w:rPr>
        <w:t>of</w:t>
      </w:r>
      <w:r>
        <w:rPr>
          <w:spacing w:val="-2"/>
          <w:sz w:val="18"/>
        </w:rPr>
        <w:t> </w:t>
      </w:r>
      <w:r>
        <w:rPr>
          <w:sz w:val="18"/>
        </w:rPr>
        <w:t>a</w:t>
      </w:r>
      <w:r>
        <w:rPr>
          <w:spacing w:val="-1"/>
          <w:sz w:val="18"/>
        </w:rPr>
        <w:t> </w:t>
      </w:r>
      <w:r>
        <w:rPr>
          <w:sz w:val="18"/>
        </w:rPr>
        <w:t>party</w:t>
      </w:r>
      <w:r>
        <w:rPr>
          <w:spacing w:val="-2"/>
          <w:sz w:val="18"/>
        </w:rPr>
        <w:t> </w:t>
      </w:r>
      <w:r>
        <w:rPr>
          <w:sz w:val="18"/>
        </w:rPr>
        <w:t>to this</w:t>
      </w:r>
      <w:r>
        <w:rPr>
          <w:spacing w:val="-1"/>
          <w:sz w:val="18"/>
        </w:rPr>
        <w:t> </w:t>
      </w:r>
      <w:r>
        <w:rPr>
          <w:sz w:val="18"/>
        </w:rPr>
        <w:t>Agreement</w:t>
      </w:r>
      <w:r>
        <w:rPr>
          <w:spacing w:val="-3"/>
          <w:sz w:val="18"/>
        </w:rPr>
        <w:t> </w:t>
      </w:r>
      <w:r>
        <w:rPr>
          <w:sz w:val="18"/>
        </w:rPr>
        <w:t>who has</w:t>
      </w:r>
      <w:r>
        <w:rPr>
          <w:spacing w:val="-2"/>
          <w:sz w:val="18"/>
        </w:rPr>
        <w:t> </w:t>
      </w:r>
      <w:r>
        <w:rPr>
          <w:sz w:val="18"/>
        </w:rPr>
        <w:t>been authorized</w:t>
      </w:r>
      <w:r>
        <w:rPr>
          <w:spacing w:val="-3"/>
          <w:sz w:val="18"/>
        </w:rPr>
        <w:t> </w:t>
      </w:r>
      <w:r>
        <w:rPr>
          <w:sz w:val="18"/>
        </w:rPr>
        <w:t>in</w:t>
      </w:r>
      <w:r>
        <w:rPr>
          <w:spacing w:val="-4"/>
          <w:sz w:val="18"/>
        </w:rPr>
        <w:t> </w:t>
      </w:r>
      <w:r>
        <w:rPr>
          <w:sz w:val="18"/>
        </w:rPr>
        <w:t>writing</w:t>
      </w:r>
      <w:r>
        <w:rPr>
          <w:spacing w:val="-3"/>
          <w:sz w:val="18"/>
        </w:rPr>
        <w:t> </w:t>
      </w:r>
      <w:r>
        <w:rPr>
          <w:sz w:val="18"/>
        </w:rPr>
        <w:t>by</w:t>
      </w:r>
      <w:r>
        <w:rPr>
          <w:spacing w:val="-4"/>
          <w:sz w:val="18"/>
        </w:rPr>
        <w:t> </w:t>
      </w:r>
      <w:r>
        <w:rPr>
          <w:sz w:val="18"/>
        </w:rPr>
        <w:t>that</w:t>
      </w:r>
      <w:r>
        <w:rPr>
          <w:spacing w:val="-3"/>
          <w:sz w:val="18"/>
        </w:rPr>
        <w:t> </w:t>
      </w:r>
      <w:r>
        <w:rPr>
          <w:sz w:val="18"/>
        </w:rPr>
        <w:t>party</w:t>
      </w:r>
      <w:r>
        <w:rPr>
          <w:spacing w:val="-4"/>
          <w:sz w:val="18"/>
        </w:rPr>
        <w:t> </w:t>
      </w:r>
      <w:r>
        <w:rPr>
          <w:sz w:val="18"/>
        </w:rPr>
        <w:t>pursuant</w:t>
      </w:r>
      <w:r>
        <w:rPr>
          <w:spacing w:val="-2"/>
          <w:sz w:val="18"/>
        </w:rPr>
        <w:t> </w:t>
      </w:r>
      <w:r>
        <w:rPr>
          <w:sz w:val="18"/>
        </w:rPr>
        <w:t>to</w:t>
      </w:r>
      <w:r>
        <w:rPr>
          <w:spacing w:val="-2"/>
          <w:sz w:val="18"/>
        </w:rPr>
        <w:t> </w:t>
      </w:r>
      <w:r>
        <w:rPr>
          <w:sz w:val="18"/>
        </w:rPr>
        <w:t>the</w:t>
      </w:r>
      <w:r>
        <w:rPr>
          <w:spacing w:val="-3"/>
          <w:sz w:val="18"/>
        </w:rPr>
        <w:t> </w:t>
      </w:r>
      <w:r>
        <w:rPr>
          <w:sz w:val="18"/>
        </w:rPr>
        <w:t>terms</w:t>
      </w:r>
      <w:r>
        <w:rPr>
          <w:spacing w:val="-3"/>
          <w:sz w:val="18"/>
        </w:rPr>
        <w:t> </w:t>
      </w:r>
      <w:r>
        <w:rPr>
          <w:sz w:val="18"/>
        </w:rPr>
        <w:t>of</w:t>
      </w:r>
      <w:r>
        <w:rPr>
          <w:spacing w:val="-4"/>
          <w:sz w:val="18"/>
        </w:rPr>
        <w:t> </w:t>
      </w:r>
      <w:r>
        <w:rPr>
          <w:sz w:val="18"/>
        </w:rPr>
        <w:t>this</w:t>
      </w:r>
      <w:r>
        <w:rPr>
          <w:spacing w:val="-3"/>
          <w:sz w:val="18"/>
        </w:rPr>
        <w:t> </w:t>
      </w:r>
      <w:r>
        <w:rPr>
          <w:sz w:val="18"/>
        </w:rPr>
        <w:t>Agreement,</w:t>
      </w:r>
      <w:r>
        <w:rPr>
          <w:spacing w:val="-4"/>
          <w:sz w:val="18"/>
        </w:rPr>
        <w:t> </w:t>
      </w:r>
      <w:r>
        <w:rPr>
          <w:sz w:val="18"/>
        </w:rPr>
        <w:t>to</w:t>
      </w:r>
      <w:r>
        <w:rPr>
          <w:spacing w:val="-2"/>
          <w:sz w:val="18"/>
        </w:rPr>
        <w:t> </w:t>
      </w:r>
      <w:r>
        <w:rPr>
          <w:sz w:val="18"/>
        </w:rPr>
        <w:t>request,</w:t>
      </w:r>
      <w:r>
        <w:rPr>
          <w:spacing w:val="-4"/>
          <w:sz w:val="18"/>
        </w:rPr>
        <w:t> </w:t>
      </w:r>
      <w:r>
        <w:rPr>
          <w:sz w:val="18"/>
        </w:rPr>
        <w:t>offer, or provide assistance under the terms of this Agreement.</w:t>
      </w:r>
    </w:p>
    <w:p>
      <w:pPr>
        <w:pStyle w:val="ListParagraph"/>
        <w:numPr>
          <w:ilvl w:val="0"/>
          <w:numId w:val="1"/>
        </w:numPr>
        <w:tabs>
          <w:tab w:pos="358" w:val="left" w:leader="none"/>
          <w:tab w:pos="360" w:val="left" w:leader="none"/>
        </w:tabs>
        <w:spacing w:line="240" w:lineRule="auto" w:before="201" w:after="0"/>
        <w:ind w:left="360" w:right="385" w:hanging="360"/>
        <w:jc w:val="left"/>
        <w:rPr>
          <w:sz w:val="18"/>
        </w:rPr>
      </w:pPr>
      <w:r>
        <w:rPr>
          <w:sz w:val="18"/>
        </w:rPr>
        <w:t>“Disaster or other emergency” shall mean</w:t>
      </w:r>
      <w:r>
        <w:rPr>
          <w:spacing w:val="-1"/>
          <w:sz w:val="18"/>
        </w:rPr>
        <w:t> </w:t>
      </w:r>
      <w:r>
        <w:rPr>
          <w:sz w:val="18"/>
        </w:rPr>
        <w:t>the occurrence or imminent threat of</w:t>
      </w:r>
      <w:r>
        <w:rPr>
          <w:spacing w:val="-3"/>
          <w:sz w:val="18"/>
        </w:rPr>
        <w:t> </w:t>
      </w:r>
      <w:r>
        <w:rPr>
          <w:sz w:val="18"/>
        </w:rPr>
        <w:t>widespread or severe damage, injury, loss of life or property resulting from an intentional, accidental, or unintended release of any substance in or material in any form or quantity which poses an unreasonable risk to the safety and health and to the property when released, natural incidents,</w:t>
      </w:r>
      <w:r>
        <w:rPr>
          <w:spacing w:val="-4"/>
          <w:sz w:val="18"/>
        </w:rPr>
        <w:t> </w:t>
      </w:r>
      <w:r>
        <w:rPr>
          <w:sz w:val="18"/>
        </w:rPr>
        <w:t>explosions,</w:t>
      </w:r>
      <w:r>
        <w:rPr>
          <w:spacing w:val="-4"/>
          <w:sz w:val="18"/>
        </w:rPr>
        <w:t> </w:t>
      </w:r>
      <w:r>
        <w:rPr>
          <w:sz w:val="18"/>
        </w:rPr>
        <w:t>fires,</w:t>
      </w:r>
      <w:r>
        <w:rPr>
          <w:spacing w:val="-4"/>
          <w:sz w:val="18"/>
        </w:rPr>
        <w:t> </w:t>
      </w:r>
      <w:r>
        <w:rPr>
          <w:sz w:val="18"/>
        </w:rPr>
        <w:t>collapses,</w:t>
      </w:r>
      <w:r>
        <w:rPr>
          <w:spacing w:val="-4"/>
          <w:sz w:val="18"/>
        </w:rPr>
        <w:t> </w:t>
      </w:r>
      <w:r>
        <w:rPr>
          <w:sz w:val="18"/>
        </w:rPr>
        <w:t>or</w:t>
      </w:r>
      <w:r>
        <w:rPr>
          <w:spacing w:val="-3"/>
          <w:sz w:val="18"/>
        </w:rPr>
        <w:t> </w:t>
      </w:r>
      <w:r>
        <w:rPr>
          <w:sz w:val="18"/>
        </w:rPr>
        <w:t>any</w:t>
      </w:r>
      <w:r>
        <w:rPr>
          <w:spacing w:val="-4"/>
          <w:sz w:val="18"/>
        </w:rPr>
        <w:t> </w:t>
      </w:r>
      <w:r>
        <w:rPr>
          <w:sz w:val="18"/>
        </w:rPr>
        <w:t>other</w:t>
      </w:r>
      <w:r>
        <w:rPr>
          <w:spacing w:val="-3"/>
          <w:sz w:val="18"/>
        </w:rPr>
        <w:t> </w:t>
      </w:r>
      <w:r>
        <w:rPr>
          <w:sz w:val="18"/>
        </w:rPr>
        <w:t>incident</w:t>
      </w:r>
      <w:r>
        <w:rPr>
          <w:spacing w:val="-2"/>
          <w:sz w:val="18"/>
        </w:rPr>
        <w:t> </w:t>
      </w:r>
      <w:r>
        <w:rPr>
          <w:sz w:val="18"/>
        </w:rPr>
        <w:t>which</w:t>
      </w:r>
      <w:r>
        <w:rPr>
          <w:spacing w:val="-5"/>
          <w:sz w:val="18"/>
        </w:rPr>
        <w:t> </w:t>
      </w:r>
      <w:r>
        <w:rPr>
          <w:sz w:val="18"/>
        </w:rPr>
        <w:t>directly</w:t>
      </w:r>
      <w:r>
        <w:rPr>
          <w:spacing w:val="-4"/>
          <w:sz w:val="18"/>
        </w:rPr>
        <w:t> </w:t>
      </w:r>
      <w:r>
        <w:rPr>
          <w:sz w:val="18"/>
        </w:rPr>
        <w:t>affects</w:t>
      </w:r>
      <w:r>
        <w:rPr>
          <w:spacing w:val="-3"/>
          <w:sz w:val="18"/>
        </w:rPr>
        <w:t> </w:t>
      </w:r>
      <w:r>
        <w:rPr>
          <w:sz w:val="18"/>
        </w:rPr>
        <w:t>public</w:t>
      </w:r>
      <w:r>
        <w:rPr>
          <w:spacing w:val="-3"/>
          <w:sz w:val="18"/>
        </w:rPr>
        <w:t> </w:t>
      </w:r>
      <w:r>
        <w:rPr>
          <w:sz w:val="18"/>
        </w:rPr>
        <w:t>safety.</w:t>
      </w:r>
    </w:p>
    <w:p>
      <w:pPr>
        <w:pStyle w:val="ListParagraph"/>
        <w:numPr>
          <w:ilvl w:val="0"/>
          <w:numId w:val="1"/>
        </w:numPr>
        <w:tabs>
          <w:tab w:pos="360" w:val="left" w:leader="none"/>
        </w:tabs>
        <w:spacing w:line="240" w:lineRule="auto" w:before="200" w:after="0"/>
        <w:ind w:left="360" w:right="820" w:hanging="360"/>
        <w:jc w:val="left"/>
        <w:rPr>
          <w:sz w:val="18"/>
        </w:rPr>
      </w:pPr>
      <w:r>
        <w:rPr>
          <w:sz w:val="18"/>
        </w:rPr>
        <w:t>“Provider”</w:t>
      </w:r>
      <w:r>
        <w:rPr>
          <w:spacing w:val="-4"/>
          <w:sz w:val="18"/>
        </w:rPr>
        <w:t> </w:t>
      </w:r>
      <w:r>
        <w:rPr>
          <w:sz w:val="18"/>
        </w:rPr>
        <w:t>means</w:t>
      </w:r>
      <w:r>
        <w:rPr>
          <w:spacing w:val="-3"/>
          <w:sz w:val="18"/>
        </w:rPr>
        <w:t> </w:t>
      </w:r>
      <w:r>
        <w:rPr>
          <w:sz w:val="18"/>
        </w:rPr>
        <w:t>a</w:t>
      </w:r>
      <w:r>
        <w:rPr>
          <w:spacing w:val="-3"/>
          <w:sz w:val="18"/>
        </w:rPr>
        <w:t> </w:t>
      </w:r>
      <w:r>
        <w:rPr>
          <w:sz w:val="18"/>
        </w:rPr>
        <w:t>party</w:t>
      </w:r>
      <w:r>
        <w:rPr>
          <w:spacing w:val="-4"/>
          <w:sz w:val="18"/>
        </w:rPr>
        <w:t> </w:t>
      </w:r>
      <w:r>
        <w:rPr>
          <w:sz w:val="18"/>
        </w:rPr>
        <w:t>to</w:t>
      </w:r>
      <w:r>
        <w:rPr>
          <w:spacing w:val="-2"/>
          <w:sz w:val="18"/>
        </w:rPr>
        <w:t> </w:t>
      </w:r>
      <w:r>
        <w:rPr>
          <w:sz w:val="18"/>
        </w:rPr>
        <w:t>this</w:t>
      </w:r>
      <w:r>
        <w:rPr>
          <w:spacing w:val="-3"/>
          <w:sz w:val="18"/>
        </w:rPr>
        <w:t> </w:t>
      </w:r>
      <w:r>
        <w:rPr>
          <w:sz w:val="18"/>
        </w:rPr>
        <w:t>Agreement</w:t>
      </w:r>
      <w:r>
        <w:rPr>
          <w:spacing w:val="-2"/>
          <w:sz w:val="18"/>
        </w:rPr>
        <w:t> </w:t>
      </w:r>
      <w:r>
        <w:rPr>
          <w:sz w:val="18"/>
        </w:rPr>
        <w:t>that</w:t>
      </w:r>
      <w:r>
        <w:rPr>
          <w:spacing w:val="-3"/>
          <w:sz w:val="18"/>
        </w:rPr>
        <w:t> </w:t>
      </w:r>
      <w:r>
        <w:rPr>
          <w:sz w:val="18"/>
        </w:rPr>
        <w:t>has</w:t>
      </w:r>
      <w:r>
        <w:rPr>
          <w:spacing w:val="-4"/>
          <w:sz w:val="18"/>
        </w:rPr>
        <w:t> </w:t>
      </w:r>
      <w:r>
        <w:rPr>
          <w:sz w:val="18"/>
        </w:rPr>
        <w:t>received</w:t>
      </w:r>
      <w:r>
        <w:rPr>
          <w:spacing w:val="-3"/>
          <w:sz w:val="18"/>
        </w:rPr>
        <w:t> </w:t>
      </w:r>
      <w:r>
        <w:rPr>
          <w:sz w:val="18"/>
        </w:rPr>
        <w:t>a</w:t>
      </w:r>
      <w:r>
        <w:rPr>
          <w:spacing w:val="-3"/>
          <w:sz w:val="18"/>
        </w:rPr>
        <w:t> </w:t>
      </w:r>
      <w:r>
        <w:rPr>
          <w:sz w:val="18"/>
        </w:rPr>
        <w:t>request</w:t>
      </w:r>
      <w:r>
        <w:rPr>
          <w:spacing w:val="-3"/>
          <w:sz w:val="18"/>
        </w:rPr>
        <w:t> </w:t>
      </w:r>
      <w:r>
        <w:rPr>
          <w:sz w:val="18"/>
        </w:rPr>
        <w:t>to</w:t>
      </w:r>
      <w:r>
        <w:rPr>
          <w:spacing w:val="-2"/>
          <w:sz w:val="18"/>
        </w:rPr>
        <w:t> </w:t>
      </w:r>
      <w:r>
        <w:rPr>
          <w:sz w:val="18"/>
        </w:rPr>
        <w:t>furnish</w:t>
      </w:r>
      <w:r>
        <w:rPr>
          <w:spacing w:val="-5"/>
          <w:sz w:val="18"/>
        </w:rPr>
        <w:t> </w:t>
      </w:r>
      <w:r>
        <w:rPr>
          <w:sz w:val="18"/>
        </w:rPr>
        <w:t>aid</w:t>
      </w:r>
      <w:r>
        <w:rPr>
          <w:spacing w:val="-3"/>
          <w:sz w:val="18"/>
        </w:rPr>
        <w:t> </w:t>
      </w:r>
      <w:r>
        <w:rPr>
          <w:sz w:val="18"/>
        </w:rPr>
        <w:t>and assistance to the party in need (“Recipient”).</w:t>
      </w:r>
    </w:p>
    <w:p>
      <w:pPr>
        <w:pStyle w:val="ListParagraph"/>
        <w:numPr>
          <w:ilvl w:val="0"/>
          <w:numId w:val="1"/>
        </w:numPr>
        <w:tabs>
          <w:tab w:pos="358" w:val="left" w:leader="none"/>
        </w:tabs>
        <w:spacing w:line="240" w:lineRule="auto" w:before="201" w:after="0"/>
        <w:ind w:left="358" w:right="0" w:hanging="358"/>
        <w:jc w:val="left"/>
        <w:rPr>
          <w:sz w:val="18"/>
        </w:rPr>
      </w:pPr>
      <w:r>
        <w:rPr>
          <w:sz w:val="18"/>
        </w:rPr>
        <w:t>“Recipient”</w:t>
      </w:r>
      <w:r>
        <w:rPr>
          <w:spacing w:val="-7"/>
          <w:sz w:val="18"/>
        </w:rPr>
        <w:t> </w:t>
      </w:r>
      <w:r>
        <w:rPr>
          <w:sz w:val="18"/>
        </w:rPr>
        <w:t>means</w:t>
      </w:r>
      <w:r>
        <w:rPr>
          <w:spacing w:val="-3"/>
          <w:sz w:val="18"/>
        </w:rPr>
        <w:t> </w:t>
      </w:r>
      <w:r>
        <w:rPr>
          <w:sz w:val="18"/>
        </w:rPr>
        <w:t>a</w:t>
      </w:r>
      <w:r>
        <w:rPr>
          <w:spacing w:val="-4"/>
          <w:sz w:val="18"/>
        </w:rPr>
        <w:t> </w:t>
      </w:r>
      <w:r>
        <w:rPr>
          <w:sz w:val="18"/>
        </w:rPr>
        <w:t>party</w:t>
      </w:r>
      <w:r>
        <w:rPr>
          <w:spacing w:val="-3"/>
          <w:sz w:val="18"/>
        </w:rPr>
        <w:t> </w:t>
      </w:r>
      <w:r>
        <w:rPr>
          <w:sz w:val="18"/>
        </w:rPr>
        <w:t>to</w:t>
      </w:r>
      <w:r>
        <w:rPr>
          <w:spacing w:val="-2"/>
          <w:sz w:val="18"/>
        </w:rPr>
        <w:t> </w:t>
      </w:r>
      <w:r>
        <w:rPr>
          <w:sz w:val="18"/>
        </w:rPr>
        <w:t>this</w:t>
      </w:r>
      <w:r>
        <w:rPr>
          <w:spacing w:val="-4"/>
          <w:sz w:val="18"/>
        </w:rPr>
        <w:t> </w:t>
      </w:r>
      <w:r>
        <w:rPr>
          <w:sz w:val="18"/>
        </w:rPr>
        <w:t>Agreement</w:t>
      </w:r>
      <w:r>
        <w:rPr>
          <w:spacing w:val="-2"/>
          <w:sz w:val="18"/>
        </w:rPr>
        <w:t> </w:t>
      </w:r>
      <w:r>
        <w:rPr>
          <w:sz w:val="18"/>
        </w:rPr>
        <w:t>receiving</w:t>
      </w:r>
      <w:r>
        <w:rPr>
          <w:spacing w:val="-4"/>
          <w:sz w:val="18"/>
        </w:rPr>
        <w:t> </w:t>
      </w:r>
      <w:r>
        <w:rPr>
          <w:sz w:val="18"/>
        </w:rPr>
        <w:t>aid</w:t>
      </w:r>
      <w:r>
        <w:rPr>
          <w:spacing w:val="-3"/>
          <w:sz w:val="18"/>
        </w:rPr>
        <w:t> </w:t>
      </w:r>
      <w:r>
        <w:rPr>
          <w:sz w:val="18"/>
        </w:rPr>
        <w:t>and</w:t>
      </w:r>
      <w:r>
        <w:rPr>
          <w:spacing w:val="-4"/>
          <w:sz w:val="18"/>
        </w:rPr>
        <w:t> </w:t>
      </w:r>
      <w:r>
        <w:rPr>
          <w:sz w:val="18"/>
        </w:rPr>
        <w:t>assistance</w:t>
      </w:r>
      <w:r>
        <w:rPr>
          <w:spacing w:val="-2"/>
          <w:sz w:val="18"/>
        </w:rPr>
        <w:t> </w:t>
      </w:r>
      <w:r>
        <w:rPr>
          <w:sz w:val="18"/>
        </w:rPr>
        <w:t>from</w:t>
      </w:r>
      <w:r>
        <w:rPr>
          <w:spacing w:val="-2"/>
          <w:sz w:val="18"/>
        </w:rPr>
        <w:t> </w:t>
      </w:r>
      <w:r>
        <w:rPr>
          <w:sz w:val="18"/>
        </w:rPr>
        <w:t>another</w:t>
      </w:r>
      <w:r>
        <w:rPr>
          <w:spacing w:val="-3"/>
          <w:sz w:val="18"/>
        </w:rPr>
        <w:t> </w:t>
      </w:r>
      <w:r>
        <w:rPr>
          <w:spacing w:val="-2"/>
          <w:sz w:val="18"/>
        </w:rPr>
        <w:t>party.</w:t>
      </w:r>
    </w:p>
    <w:p>
      <w:pPr>
        <w:pStyle w:val="ListParagraph"/>
        <w:spacing w:after="0" w:line="240" w:lineRule="auto"/>
        <w:jc w:val="left"/>
        <w:rPr>
          <w:sz w:val="18"/>
        </w:rPr>
        <w:sectPr>
          <w:headerReference w:type="default" r:id="rId5"/>
          <w:headerReference w:type="even" r:id="rId6"/>
          <w:footerReference w:type="default" r:id="rId7"/>
          <w:footerReference w:type="even" r:id="rId8"/>
          <w:type w:val="continuous"/>
          <w:pgSz w:w="12240" w:h="15840"/>
          <w:pgMar w:header="705" w:footer="863" w:top="1340" w:bottom="1060" w:left="1800" w:right="1080"/>
          <w:pgNumType w:start="1"/>
        </w:sectPr>
      </w:pPr>
    </w:p>
    <w:p>
      <w:pPr>
        <w:pStyle w:val="Heading1"/>
        <w:spacing w:line="350" w:lineRule="auto"/>
        <w:ind w:firstLine="974"/>
        <w:jc w:val="left"/>
      </w:pPr>
      <w:r>
        <w:rPr/>
        <w:t>SECTION II. OBLIGATIONS</w:t>
      </w:r>
      <w:r>
        <w:rPr>
          <w:spacing w:val="-13"/>
        </w:rPr>
        <w:t> </w:t>
      </w:r>
      <w:r>
        <w:rPr/>
        <w:t>OF</w:t>
      </w:r>
      <w:r>
        <w:rPr>
          <w:spacing w:val="-14"/>
        </w:rPr>
        <w:t> </w:t>
      </w:r>
      <w:r>
        <w:rPr/>
        <w:t>THE</w:t>
      </w:r>
      <w:r>
        <w:rPr>
          <w:spacing w:val="-13"/>
        </w:rPr>
        <w:t> </w:t>
      </w:r>
      <w:r>
        <w:rPr/>
        <w:t>PARTIES</w:t>
      </w:r>
    </w:p>
    <w:p>
      <w:pPr>
        <w:pStyle w:val="ListParagraph"/>
        <w:numPr>
          <w:ilvl w:val="0"/>
          <w:numId w:val="2"/>
        </w:numPr>
        <w:tabs>
          <w:tab w:pos="360" w:val="left" w:leader="none"/>
        </w:tabs>
        <w:spacing w:line="240" w:lineRule="auto" w:before="101" w:after="0"/>
        <w:ind w:left="360" w:right="395" w:hanging="360"/>
        <w:jc w:val="left"/>
        <w:rPr>
          <w:sz w:val="18"/>
        </w:rPr>
      </w:pPr>
      <w:r>
        <w:rPr>
          <w:sz w:val="18"/>
        </w:rPr>
        <w:t>Provision of Aid and Assistance – Pursuant to the terms and conditions set forth in this Agreement, the parties hereto shall provide each</w:t>
      </w:r>
      <w:r>
        <w:rPr>
          <w:spacing w:val="-1"/>
          <w:sz w:val="18"/>
        </w:rPr>
        <w:t> </w:t>
      </w:r>
      <w:r>
        <w:rPr>
          <w:sz w:val="18"/>
        </w:rPr>
        <w:t>other with aid and assistance in the event of a local disaster or emergency. It is mutually understood that each party’s foremost responsibility is to its own citizens. This Agreement shall not be construed to impose an absolute</w:t>
      </w:r>
      <w:r>
        <w:rPr>
          <w:spacing w:val="-3"/>
          <w:sz w:val="18"/>
        </w:rPr>
        <w:t> </w:t>
      </w:r>
      <w:r>
        <w:rPr>
          <w:sz w:val="18"/>
        </w:rPr>
        <w:t>obligation</w:t>
      </w:r>
      <w:r>
        <w:rPr>
          <w:spacing w:val="-4"/>
          <w:sz w:val="18"/>
        </w:rPr>
        <w:t> </w:t>
      </w:r>
      <w:r>
        <w:rPr>
          <w:sz w:val="18"/>
        </w:rPr>
        <w:t>on</w:t>
      </w:r>
      <w:r>
        <w:rPr>
          <w:spacing w:val="-4"/>
          <w:sz w:val="18"/>
        </w:rPr>
        <w:t> </w:t>
      </w:r>
      <w:r>
        <w:rPr>
          <w:sz w:val="18"/>
        </w:rPr>
        <w:t>any</w:t>
      </w:r>
      <w:r>
        <w:rPr>
          <w:spacing w:val="-2"/>
          <w:sz w:val="18"/>
        </w:rPr>
        <w:t> </w:t>
      </w:r>
      <w:r>
        <w:rPr>
          <w:sz w:val="18"/>
        </w:rPr>
        <w:t>party</w:t>
      </w:r>
      <w:r>
        <w:rPr>
          <w:spacing w:val="-4"/>
          <w:sz w:val="18"/>
        </w:rPr>
        <w:t> </w:t>
      </w:r>
      <w:r>
        <w:rPr>
          <w:sz w:val="18"/>
        </w:rPr>
        <w:t>to</w:t>
      </w:r>
      <w:r>
        <w:rPr>
          <w:spacing w:val="-2"/>
          <w:sz w:val="18"/>
        </w:rPr>
        <w:t> </w:t>
      </w:r>
      <w:r>
        <w:rPr>
          <w:sz w:val="18"/>
        </w:rPr>
        <w:t>this</w:t>
      </w:r>
      <w:r>
        <w:rPr>
          <w:spacing w:val="-3"/>
          <w:sz w:val="18"/>
        </w:rPr>
        <w:t> </w:t>
      </w:r>
      <w:r>
        <w:rPr>
          <w:sz w:val="18"/>
        </w:rPr>
        <w:t>Agreement</w:t>
      </w:r>
      <w:r>
        <w:rPr>
          <w:spacing w:val="-2"/>
          <w:sz w:val="18"/>
        </w:rPr>
        <w:t> </w:t>
      </w:r>
      <w:r>
        <w:rPr>
          <w:sz w:val="18"/>
        </w:rPr>
        <w:t>to</w:t>
      </w:r>
      <w:r>
        <w:rPr>
          <w:spacing w:val="-5"/>
          <w:sz w:val="18"/>
        </w:rPr>
        <w:t> </w:t>
      </w:r>
      <w:r>
        <w:rPr>
          <w:sz w:val="18"/>
        </w:rPr>
        <w:t>provide</w:t>
      </w:r>
      <w:r>
        <w:rPr>
          <w:spacing w:val="-3"/>
          <w:sz w:val="18"/>
        </w:rPr>
        <w:t> </w:t>
      </w:r>
      <w:r>
        <w:rPr>
          <w:sz w:val="18"/>
        </w:rPr>
        <w:t>aid</w:t>
      </w:r>
      <w:r>
        <w:rPr>
          <w:spacing w:val="-3"/>
          <w:sz w:val="18"/>
        </w:rPr>
        <w:t> </w:t>
      </w:r>
      <w:r>
        <w:rPr>
          <w:sz w:val="18"/>
        </w:rPr>
        <w:t>and</w:t>
      </w:r>
      <w:r>
        <w:rPr>
          <w:spacing w:val="-3"/>
          <w:sz w:val="18"/>
        </w:rPr>
        <w:t> </w:t>
      </w:r>
      <w:r>
        <w:rPr>
          <w:sz w:val="18"/>
        </w:rPr>
        <w:t>assistance</w:t>
      </w:r>
      <w:r>
        <w:rPr>
          <w:spacing w:val="-2"/>
          <w:sz w:val="18"/>
        </w:rPr>
        <w:t> </w:t>
      </w:r>
      <w:r>
        <w:rPr>
          <w:sz w:val="18"/>
        </w:rPr>
        <w:t>pursuant</w:t>
      </w:r>
      <w:r>
        <w:rPr>
          <w:spacing w:val="-2"/>
          <w:sz w:val="18"/>
        </w:rPr>
        <w:t> </w:t>
      </w:r>
      <w:r>
        <w:rPr>
          <w:sz w:val="18"/>
        </w:rPr>
        <w:t>to</w:t>
      </w:r>
      <w:r>
        <w:rPr>
          <w:spacing w:val="-2"/>
          <w:sz w:val="18"/>
        </w:rPr>
        <w:t> </w:t>
      </w:r>
      <w:r>
        <w:rPr>
          <w:sz w:val="18"/>
        </w:rPr>
        <w:t>a request from another party. Accordingly, when aid and assistance have been requested, a party may deem itself unavailable to respond and shall so inform the party setting forth the </w:t>
      </w:r>
      <w:r>
        <w:rPr>
          <w:spacing w:val="-2"/>
          <w:sz w:val="18"/>
        </w:rPr>
        <w:t>request.</w:t>
      </w:r>
    </w:p>
    <w:p>
      <w:pPr>
        <w:pStyle w:val="ListParagraph"/>
        <w:numPr>
          <w:ilvl w:val="0"/>
          <w:numId w:val="2"/>
        </w:numPr>
        <w:tabs>
          <w:tab w:pos="358" w:val="left" w:leader="none"/>
          <w:tab w:pos="360" w:val="left" w:leader="none"/>
        </w:tabs>
        <w:spacing w:line="240" w:lineRule="auto" w:before="198" w:after="0"/>
        <w:ind w:left="360" w:right="370" w:hanging="360"/>
        <w:jc w:val="left"/>
        <w:rPr>
          <w:sz w:val="18"/>
        </w:rPr>
      </w:pPr>
      <w:r>
        <w:rPr>
          <w:sz w:val="18"/>
        </w:rPr>
        <w:t>Procedures for Requesting Assistance – Requests for assistance shall be made by the Authorized</w:t>
      </w:r>
      <w:r>
        <w:rPr>
          <w:spacing w:val="-4"/>
          <w:sz w:val="18"/>
        </w:rPr>
        <w:t> </w:t>
      </w:r>
      <w:r>
        <w:rPr>
          <w:sz w:val="18"/>
        </w:rPr>
        <w:t>Representative</w:t>
      </w:r>
      <w:r>
        <w:rPr>
          <w:spacing w:val="-4"/>
          <w:sz w:val="18"/>
        </w:rPr>
        <w:t> </w:t>
      </w:r>
      <w:r>
        <w:rPr>
          <w:sz w:val="18"/>
        </w:rPr>
        <w:t>of</w:t>
      </w:r>
      <w:r>
        <w:rPr>
          <w:spacing w:val="-5"/>
          <w:sz w:val="18"/>
        </w:rPr>
        <w:t> </w:t>
      </w:r>
      <w:r>
        <w:rPr>
          <w:sz w:val="18"/>
        </w:rPr>
        <w:t>a</w:t>
      </w:r>
      <w:r>
        <w:rPr>
          <w:spacing w:val="-4"/>
          <w:sz w:val="18"/>
        </w:rPr>
        <w:t> </w:t>
      </w:r>
      <w:r>
        <w:rPr>
          <w:sz w:val="18"/>
        </w:rPr>
        <w:t>party</w:t>
      </w:r>
      <w:r>
        <w:rPr>
          <w:spacing w:val="-5"/>
          <w:sz w:val="18"/>
        </w:rPr>
        <w:t> </w:t>
      </w:r>
      <w:r>
        <w:rPr>
          <w:sz w:val="18"/>
        </w:rPr>
        <w:t>to</w:t>
      </w:r>
      <w:r>
        <w:rPr>
          <w:spacing w:val="-3"/>
          <w:sz w:val="18"/>
        </w:rPr>
        <w:t> </w:t>
      </w:r>
      <w:r>
        <w:rPr>
          <w:sz w:val="18"/>
        </w:rPr>
        <w:t>the</w:t>
      </w:r>
      <w:r>
        <w:rPr>
          <w:spacing w:val="-4"/>
          <w:sz w:val="18"/>
        </w:rPr>
        <w:t> </w:t>
      </w:r>
      <w:r>
        <w:rPr>
          <w:sz w:val="18"/>
        </w:rPr>
        <w:t>Authorized</w:t>
      </w:r>
      <w:r>
        <w:rPr>
          <w:spacing w:val="-4"/>
          <w:sz w:val="18"/>
        </w:rPr>
        <w:t> </w:t>
      </w:r>
      <w:r>
        <w:rPr>
          <w:sz w:val="18"/>
        </w:rPr>
        <w:t>Representative</w:t>
      </w:r>
      <w:r>
        <w:rPr>
          <w:spacing w:val="-4"/>
          <w:sz w:val="18"/>
        </w:rPr>
        <w:t> </w:t>
      </w:r>
      <w:r>
        <w:rPr>
          <w:sz w:val="18"/>
        </w:rPr>
        <w:t>of</w:t>
      </w:r>
      <w:r>
        <w:rPr>
          <w:spacing w:val="-5"/>
          <w:sz w:val="18"/>
        </w:rPr>
        <w:t> </w:t>
      </w:r>
      <w:r>
        <w:rPr>
          <w:sz w:val="18"/>
        </w:rPr>
        <w:t>the</w:t>
      </w:r>
      <w:r>
        <w:rPr>
          <w:spacing w:val="-4"/>
          <w:sz w:val="18"/>
        </w:rPr>
        <w:t> </w:t>
      </w:r>
      <w:r>
        <w:rPr>
          <w:sz w:val="18"/>
        </w:rPr>
        <w:t>other</w:t>
      </w:r>
      <w:r>
        <w:rPr>
          <w:spacing w:val="-4"/>
          <w:sz w:val="18"/>
        </w:rPr>
        <w:t> </w:t>
      </w:r>
      <w:r>
        <w:rPr>
          <w:sz w:val="18"/>
        </w:rPr>
        <w:t>party.</w:t>
      </w:r>
      <w:r>
        <w:rPr>
          <w:spacing w:val="-5"/>
          <w:sz w:val="18"/>
        </w:rPr>
        <w:t> </w:t>
      </w:r>
      <w:r>
        <w:rPr>
          <w:sz w:val="18"/>
        </w:rPr>
        <w:t>Such request must indicate that it is made pursuant to this Agreement. Such request may be made by telephone, to be followed as soon as practicable by a written confirmation of that request.</w:t>
      </w:r>
    </w:p>
    <w:p>
      <w:pPr>
        <w:pStyle w:val="ListParagraph"/>
        <w:numPr>
          <w:ilvl w:val="0"/>
          <w:numId w:val="2"/>
        </w:numPr>
        <w:tabs>
          <w:tab w:pos="360" w:val="left" w:leader="none"/>
        </w:tabs>
        <w:spacing w:line="240" w:lineRule="auto" w:before="201" w:after="0"/>
        <w:ind w:left="360" w:right="623" w:hanging="360"/>
        <w:jc w:val="both"/>
        <w:rPr>
          <w:sz w:val="18"/>
        </w:rPr>
      </w:pPr>
      <w:r>
        <w:rPr>
          <w:sz w:val="18"/>
        </w:rPr>
        <w:t>Designation</w:t>
      </w:r>
      <w:r>
        <w:rPr>
          <w:spacing w:val="-3"/>
          <w:sz w:val="18"/>
        </w:rPr>
        <w:t> </w:t>
      </w:r>
      <w:r>
        <w:rPr>
          <w:sz w:val="18"/>
        </w:rPr>
        <w:t>of</w:t>
      </w:r>
      <w:r>
        <w:rPr>
          <w:spacing w:val="-3"/>
          <w:sz w:val="18"/>
        </w:rPr>
        <w:t> </w:t>
      </w:r>
      <w:r>
        <w:rPr>
          <w:sz w:val="18"/>
        </w:rPr>
        <w:t>Authorized</w:t>
      </w:r>
      <w:r>
        <w:rPr>
          <w:spacing w:val="-2"/>
          <w:sz w:val="18"/>
        </w:rPr>
        <w:t> </w:t>
      </w:r>
      <w:r>
        <w:rPr>
          <w:sz w:val="18"/>
        </w:rPr>
        <w:t>Representative –</w:t>
      </w:r>
      <w:r>
        <w:rPr>
          <w:spacing w:val="-2"/>
          <w:sz w:val="18"/>
        </w:rPr>
        <w:t> </w:t>
      </w:r>
      <w:r>
        <w:rPr>
          <w:sz w:val="18"/>
        </w:rPr>
        <w:t>Each</w:t>
      </w:r>
      <w:r>
        <w:rPr>
          <w:spacing w:val="-4"/>
          <w:sz w:val="18"/>
        </w:rPr>
        <w:t> </w:t>
      </w:r>
      <w:r>
        <w:rPr>
          <w:sz w:val="18"/>
        </w:rPr>
        <w:t>party</w:t>
      </w:r>
      <w:r>
        <w:rPr>
          <w:spacing w:val="-3"/>
          <w:sz w:val="18"/>
        </w:rPr>
        <w:t> </w:t>
      </w:r>
      <w:r>
        <w:rPr>
          <w:sz w:val="18"/>
        </w:rPr>
        <w:t>to</w:t>
      </w:r>
      <w:r>
        <w:rPr>
          <w:spacing w:val="-1"/>
          <w:sz w:val="18"/>
        </w:rPr>
        <w:t> </w:t>
      </w:r>
      <w:r>
        <w:rPr>
          <w:sz w:val="18"/>
        </w:rPr>
        <w:t>this</w:t>
      </w:r>
      <w:r>
        <w:rPr>
          <w:spacing w:val="-2"/>
          <w:sz w:val="18"/>
        </w:rPr>
        <w:t> </w:t>
      </w:r>
      <w:r>
        <w:rPr>
          <w:sz w:val="18"/>
        </w:rPr>
        <w:t>Agreement</w:t>
      </w:r>
      <w:r>
        <w:rPr>
          <w:spacing w:val="-1"/>
          <w:sz w:val="18"/>
        </w:rPr>
        <w:t> </w:t>
      </w:r>
      <w:r>
        <w:rPr>
          <w:sz w:val="18"/>
        </w:rPr>
        <w:t>shall</w:t>
      </w:r>
      <w:r>
        <w:rPr>
          <w:spacing w:val="-4"/>
          <w:sz w:val="18"/>
        </w:rPr>
        <w:t> </w:t>
      </w:r>
      <w:r>
        <w:rPr>
          <w:sz w:val="18"/>
        </w:rPr>
        <w:t>designate</w:t>
      </w:r>
      <w:r>
        <w:rPr>
          <w:spacing w:val="-2"/>
          <w:sz w:val="18"/>
        </w:rPr>
        <w:t> </w:t>
      </w:r>
      <w:r>
        <w:rPr>
          <w:sz w:val="18"/>
        </w:rPr>
        <w:t>an Authorized</w:t>
      </w:r>
      <w:r>
        <w:rPr>
          <w:spacing w:val="-4"/>
          <w:sz w:val="18"/>
        </w:rPr>
        <w:t> </w:t>
      </w:r>
      <w:r>
        <w:rPr>
          <w:sz w:val="18"/>
        </w:rPr>
        <w:t>Representative.</w:t>
      </w:r>
      <w:r>
        <w:rPr>
          <w:spacing w:val="-5"/>
          <w:sz w:val="18"/>
        </w:rPr>
        <w:t> </w:t>
      </w:r>
      <w:r>
        <w:rPr>
          <w:sz w:val="18"/>
        </w:rPr>
        <w:t>Such</w:t>
      </w:r>
      <w:r>
        <w:rPr>
          <w:spacing w:val="-5"/>
          <w:sz w:val="18"/>
        </w:rPr>
        <w:t> </w:t>
      </w:r>
      <w:r>
        <w:rPr>
          <w:sz w:val="18"/>
        </w:rPr>
        <w:t>designation</w:t>
      </w:r>
      <w:r>
        <w:rPr>
          <w:spacing w:val="-5"/>
          <w:sz w:val="18"/>
        </w:rPr>
        <w:t> </w:t>
      </w:r>
      <w:r>
        <w:rPr>
          <w:sz w:val="18"/>
        </w:rPr>
        <w:t>shall</w:t>
      </w:r>
      <w:r>
        <w:rPr>
          <w:spacing w:val="-3"/>
          <w:sz w:val="18"/>
        </w:rPr>
        <w:t> </w:t>
      </w:r>
      <w:r>
        <w:rPr>
          <w:sz w:val="18"/>
        </w:rPr>
        <w:t>be</w:t>
      </w:r>
      <w:r>
        <w:rPr>
          <w:spacing w:val="-4"/>
          <w:sz w:val="18"/>
        </w:rPr>
        <w:t> </w:t>
      </w:r>
      <w:r>
        <w:rPr>
          <w:sz w:val="18"/>
        </w:rPr>
        <w:t>communicated,</w:t>
      </w:r>
      <w:r>
        <w:rPr>
          <w:spacing w:val="-5"/>
          <w:sz w:val="18"/>
        </w:rPr>
        <w:t> </w:t>
      </w:r>
      <w:r>
        <w:rPr>
          <w:sz w:val="18"/>
        </w:rPr>
        <w:t>in</w:t>
      </w:r>
      <w:r>
        <w:rPr>
          <w:spacing w:val="-5"/>
          <w:sz w:val="18"/>
        </w:rPr>
        <w:t> </w:t>
      </w:r>
      <w:r>
        <w:rPr>
          <w:sz w:val="18"/>
        </w:rPr>
        <w:t>writing,</w:t>
      </w:r>
      <w:r>
        <w:rPr>
          <w:spacing w:val="-5"/>
          <w:sz w:val="18"/>
        </w:rPr>
        <w:t> </w:t>
      </w:r>
      <w:r>
        <w:rPr>
          <w:sz w:val="18"/>
        </w:rPr>
        <w:t>to</w:t>
      </w:r>
      <w:r>
        <w:rPr>
          <w:spacing w:val="-3"/>
          <w:sz w:val="18"/>
        </w:rPr>
        <w:t> </w:t>
      </w:r>
      <w:r>
        <w:rPr>
          <w:sz w:val="18"/>
        </w:rPr>
        <w:t>the</w:t>
      </w:r>
      <w:r>
        <w:rPr>
          <w:spacing w:val="-4"/>
          <w:sz w:val="18"/>
        </w:rPr>
        <w:t> </w:t>
      </w:r>
      <w:r>
        <w:rPr>
          <w:sz w:val="18"/>
        </w:rPr>
        <w:t>Chief Executive</w:t>
      </w:r>
      <w:r>
        <w:rPr>
          <w:spacing w:val="-2"/>
          <w:sz w:val="18"/>
        </w:rPr>
        <w:t> </w:t>
      </w:r>
      <w:r>
        <w:rPr>
          <w:sz w:val="18"/>
        </w:rPr>
        <w:t>Officer</w:t>
      </w:r>
      <w:r>
        <w:rPr>
          <w:spacing w:val="-1"/>
          <w:sz w:val="18"/>
        </w:rPr>
        <w:t> </w:t>
      </w:r>
      <w:r>
        <w:rPr>
          <w:sz w:val="18"/>
        </w:rPr>
        <w:t>of</w:t>
      </w:r>
      <w:r>
        <w:rPr>
          <w:spacing w:val="-3"/>
          <w:sz w:val="18"/>
        </w:rPr>
        <w:t> </w:t>
      </w:r>
      <w:r>
        <w:rPr>
          <w:sz w:val="18"/>
        </w:rPr>
        <w:t>the</w:t>
      </w:r>
      <w:r>
        <w:rPr>
          <w:spacing w:val="-2"/>
          <w:sz w:val="18"/>
        </w:rPr>
        <w:t> </w:t>
      </w:r>
      <w:r>
        <w:rPr>
          <w:sz w:val="18"/>
        </w:rPr>
        <w:t>other</w:t>
      </w:r>
      <w:r>
        <w:rPr>
          <w:spacing w:val="-2"/>
          <w:sz w:val="18"/>
        </w:rPr>
        <w:t> </w:t>
      </w:r>
      <w:r>
        <w:rPr>
          <w:sz w:val="18"/>
        </w:rPr>
        <w:t>party</w:t>
      </w:r>
      <w:r>
        <w:rPr>
          <w:spacing w:val="-3"/>
          <w:sz w:val="18"/>
        </w:rPr>
        <w:t> </w:t>
      </w:r>
      <w:r>
        <w:rPr>
          <w:sz w:val="18"/>
        </w:rPr>
        <w:t>upon</w:t>
      </w:r>
      <w:r>
        <w:rPr>
          <w:spacing w:val="-3"/>
          <w:sz w:val="18"/>
        </w:rPr>
        <w:t> </w:t>
      </w:r>
      <w:r>
        <w:rPr>
          <w:sz w:val="18"/>
        </w:rPr>
        <w:t>the</w:t>
      </w:r>
      <w:r>
        <w:rPr>
          <w:spacing w:val="-2"/>
          <w:sz w:val="18"/>
        </w:rPr>
        <w:t> </w:t>
      </w:r>
      <w:r>
        <w:rPr>
          <w:sz w:val="18"/>
        </w:rPr>
        <w:t>execution</w:t>
      </w:r>
      <w:r>
        <w:rPr>
          <w:spacing w:val="-3"/>
          <w:sz w:val="18"/>
        </w:rPr>
        <w:t> </w:t>
      </w:r>
      <w:r>
        <w:rPr>
          <w:sz w:val="18"/>
        </w:rPr>
        <w:t>of</w:t>
      </w:r>
      <w:r>
        <w:rPr>
          <w:spacing w:val="-3"/>
          <w:sz w:val="18"/>
        </w:rPr>
        <w:t> </w:t>
      </w:r>
      <w:r>
        <w:rPr>
          <w:sz w:val="18"/>
        </w:rPr>
        <w:t>this</w:t>
      </w:r>
      <w:r>
        <w:rPr>
          <w:spacing w:val="-2"/>
          <w:sz w:val="18"/>
        </w:rPr>
        <w:t> </w:t>
      </w:r>
      <w:r>
        <w:rPr>
          <w:sz w:val="18"/>
        </w:rPr>
        <w:t>Agreement.</w:t>
      </w:r>
      <w:r>
        <w:rPr>
          <w:spacing w:val="-3"/>
          <w:sz w:val="18"/>
        </w:rPr>
        <w:t> </w:t>
      </w:r>
      <w:r>
        <w:rPr>
          <w:sz w:val="18"/>
        </w:rPr>
        <w:t>Such</w:t>
      </w:r>
      <w:r>
        <w:rPr>
          <w:spacing w:val="-3"/>
          <w:sz w:val="18"/>
        </w:rPr>
        <w:t> </w:t>
      </w:r>
      <w:r>
        <w:rPr>
          <w:sz w:val="18"/>
        </w:rPr>
        <w:t>designation may be amended at any time by the Chief Executive Officer of a party upon timely notice.</w:t>
      </w:r>
    </w:p>
    <w:p>
      <w:pPr>
        <w:pStyle w:val="ListParagraph"/>
        <w:numPr>
          <w:ilvl w:val="0"/>
          <w:numId w:val="2"/>
        </w:numPr>
        <w:tabs>
          <w:tab w:pos="358" w:val="left" w:leader="none"/>
          <w:tab w:pos="360" w:val="left" w:leader="none"/>
        </w:tabs>
        <w:spacing w:line="240" w:lineRule="auto" w:before="200" w:after="0"/>
        <w:ind w:left="360" w:right="355" w:hanging="360"/>
        <w:jc w:val="left"/>
        <w:rPr>
          <w:sz w:val="18"/>
        </w:rPr>
      </w:pPr>
      <w:r>
        <w:rPr>
          <w:sz w:val="18"/>
        </w:rPr>
        <w:t>Traveling Employees – Unless otherwise specified by Recipient or agreed by the parties in writing, it is mutually understood that Recipient will provide for the needs of the Provider’s traveling</w:t>
      </w:r>
      <w:r>
        <w:rPr>
          <w:spacing w:val="-3"/>
          <w:sz w:val="18"/>
        </w:rPr>
        <w:t> </w:t>
      </w:r>
      <w:r>
        <w:rPr>
          <w:sz w:val="18"/>
        </w:rPr>
        <w:t>employees.</w:t>
      </w:r>
      <w:r>
        <w:rPr>
          <w:spacing w:val="-4"/>
          <w:sz w:val="18"/>
        </w:rPr>
        <w:t> </w:t>
      </w:r>
      <w:r>
        <w:rPr>
          <w:sz w:val="18"/>
        </w:rPr>
        <w:t>Recipient</w:t>
      </w:r>
      <w:r>
        <w:rPr>
          <w:spacing w:val="-2"/>
          <w:sz w:val="18"/>
        </w:rPr>
        <w:t> </w:t>
      </w:r>
      <w:r>
        <w:rPr>
          <w:sz w:val="18"/>
        </w:rPr>
        <w:t>shall</w:t>
      </w:r>
      <w:r>
        <w:rPr>
          <w:spacing w:val="-2"/>
          <w:sz w:val="18"/>
        </w:rPr>
        <w:t> </w:t>
      </w:r>
      <w:r>
        <w:rPr>
          <w:sz w:val="18"/>
        </w:rPr>
        <w:t>pay</w:t>
      </w:r>
      <w:r>
        <w:rPr>
          <w:spacing w:val="-4"/>
          <w:sz w:val="18"/>
        </w:rPr>
        <w:t> </w:t>
      </w:r>
      <w:r>
        <w:rPr>
          <w:sz w:val="18"/>
        </w:rPr>
        <w:t>for</w:t>
      </w:r>
      <w:r>
        <w:rPr>
          <w:spacing w:val="-3"/>
          <w:sz w:val="18"/>
        </w:rPr>
        <w:t> </w:t>
      </w:r>
      <w:r>
        <w:rPr>
          <w:sz w:val="18"/>
        </w:rPr>
        <w:t>all</w:t>
      </w:r>
      <w:r>
        <w:rPr>
          <w:spacing w:val="-2"/>
          <w:sz w:val="18"/>
        </w:rPr>
        <w:t> </w:t>
      </w:r>
      <w:r>
        <w:rPr>
          <w:sz w:val="18"/>
        </w:rPr>
        <w:t>reasonable</w:t>
      </w:r>
      <w:r>
        <w:rPr>
          <w:spacing w:val="-3"/>
          <w:sz w:val="18"/>
        </w:rPr>
        <w:t> </w:t>
      </w:r>
      <w:r>
        <w:rPr>
          <w:sz w:val="18"/>
        </w:rPr>
        <w:t>out-of-pocket</w:t>
      </w:r>
      <w:r>
        <w:rPr>
          <w:spacing w:val="-2"/>
          <w:sz w:val="18"/>
        </w:rPr>
        <w:t> </w:t>
      </w:r>
      <w:r>
        <w:rPr>
          <w:sz w:val="18"/>
        </w:rPr>
        <w:t>costs</w:t>
      </w:r>
      <w:r>
        <w:rPr>
          <w:spacing w:val="-6"/>
          <w:sz w:val="18"/>
        </w:rPr>
        <w:t> </w:t>
      </w:r>
      <w:r>
        <w:rPr>
          <w:sz w:val="18"/>
        </w:rPr>
        <w:t>and</w:t>
      </w:r>
      <w:r>
        <w:rPr>
          <w:spacing w:val="-3"/>
          <w:sz w:val="18"/>
        </w:rPr>
        <w:t> </w:t>
      </w:r>
      <w:r>
        <w:rPr>
          <w:sz w:val="18"/>
        </w:rPr>
        <w:t>expenses</w:t>
      </w:r>
      <w:r>
        <w:rPr>
          <w:spacing w:val="-3"/>
          <w:sz w:val="18"/>
        </w:rPr>
        <w:t> </w:t>
      </w:r>
      <w:r>
        <w:rPr>
          <w:sz w:val="18"/>
        </w:rPr>
        <w:t>of Provider’s personnel, including, without limitation, transportation expenses for travel to and from the disaster area, food, and, if necessary, lodging. If Recipient cannot provide such food and/or lodging at or near the disaster area, the Recipient shall so advise the Provider, and</w:t>
      </w:r>
      <w:r>
        <w:rPr>
          <w:spacing w:val="40"/>
          <w:sz w:val="18"/>
        </w:rPr>
        <w:t> </w:t>
      </w:r>
      <w:r>
        <w:rPr>
          <w:sz w:val="18"/>
        </w:rPr>
        <w:t>shall specify in its request for assistance that only personnel who can provide for their own needs are requested.</w:t>
      </w:r>
    </w:p>
    <w:p>
      <w:pPr>
        <w:pStyle w:val="ListParagraph"/>
        <w:numPr>
          <w:ilvl w:val="0"/>
          <w:numId w:val="2"/>
        </w:numPr>
        <w:tabs>
          <w:tab w:pos="360" w:val="left" w:leader="none"/>
        </w:tabs>
        <w:spacing w:line="240" w:lineRule="auto" w:before="201" w:after="0"/>
        <w:ind w:left="360" w:right="847" w:hanging="360"/>
        <w:jc w:val="left"/>
        <w:rPr>
          <w:sz w:val="18"/>
        </w:rPr>
      </w:pPr>
      <w:r>
        <w:rPr>
          <w:sz w:val="18"/>
        </w:rPr>
        <w:t>Supervision</w:t>
      </w:r>
      <w:r>
        <w:rPr>
          <w:spacing w:val="-5"/>
          <w:sz w:val="18"/>
        </w:rPr>
        <w:t> </w:t>
      </w:r>
      <w:r>
        <w:rPr>
          <w:sz w:val="18"/>
        </w:rPr>
        <w:t>and</w:t>
      </w:r>
      <w:r>
        <w:rPr>
          <w:spacing w:val="-4"/>
          <w:sz w:val="18"/>
        </w:rPr>
        <w:t> </w:t>
      </w:r>
      <w:r>
        <w:rPr>
          <w:sz w:val="18"/>
        </w:rPr>
        <w:t>Control</w:t>
      </w:r>
      <w:r>
        <w:rPr>
          <w:spacing w:val="-1"/>
          <w:sz w:val="18"/>
        </w:rPr>
        <w:t> </w:t>
      </w:r>
      <w:r>
        <w:rPr>
          <w:sz w:val="18"/>
        </w:rPr>
        <w:t>–</w:t>
      </w:r>
      <w:r>
        <w:rPr>
          <w:spacing w:val="-4"/>
          <w:sz w:val="18"/>
        </w:rPr>
        <w:t> </w:t>
      </w:r>
      <w:r>
        <w:rPr>
          <w:sz w:val="18"/>
        </w:rPr>
        <w:t>The</w:t>
      </w:r>
      <w:r>
        <w:rPr>
          <w:spacing w:val="-4"/>
          <w:sz w:val="18"/>
        </w:rPr>
        <w:t> </w:t>
      </w:r>
      <w:r>
        <w:rPr>
          <w:sz w:val="18"/>
        </w:rPr>
        <w:t>Provider</w:t>
      </w:r>
      <w:r>
        <w:rPr>
          <w:spacing w:val="-4"/>
          <w:sz w:val="18"/>
        </w:rPr>
        <w:t> </w:t>
      </w:r>
      <w:r>
        <w:rPr>
          <w:sz w:val="18"/>
        </w:rPr>
        <w:t>shall</w:t>
      </w:r>
      <w:r>
        <w:rPr>
          <w:spacing w:val="-3"/>
          <w:sz w:val="18"/>
        </w:rPr>
        <w:t> </w:t>
      </w:r>
      <w:r>
        <w:rPr>
          <w:sz w:val="18"/>
        </w:rPr>
        <w:t>designate</w:t>
      </w:r>
      <w:r>
        <w:rPr>
          <w:spacing w:val="-4"/>
          <w:sz w:val="18"/>
        </w:rPr>
        <w:t> </w:t>
      </w:r>
      <w:r>
        <w:rPr>
          <w:sz w:val="18"/>
        </w:rPr>
        <w:t>supervisory</w:t>
      </w:r>
      <w:r>
        <w:rPr>
          <w:spacing w:val="-5"/>
          <w:sz w:val="18"/>
        </w:rPr>
        <w:t> </w:t>
      </w:r>
      <w:r>
        <w:rPr>
          <w:sz w:val="18"/>
        </w:rPr>
        <w:t>personnel</w:t>
      </w:r>
      <w:r>
        <w:rPr>
          <w:spacing w:val="-3"/>
          <w:sz w:val="18"/>
        </w:rPr>
        <w:t> </w:t>
      </w:r>
      <w:r>
        <w:rPr>
          <w:sz w:val="18"/>
        </w:rPr>
        <w:t>amongst</w:t>
      </w:r>
      <w:r>
        <w:rPr>
          <w:spacing w:val="-4"/>
          <w:sz w:val="18"/>
        </w:rPr>
        <w:t> </w:t>
      </w:r>
      <w:r>
        <w:rPr>
          <w:sz w:val="18"/>
        </w:rPr>
        <w:t>its employees sent to render aid and assistance to the Recipient. Recipient shall provide</w:t>
      </w:r>
    </w:p>
    <w:p>
      <w:pPr>
        <w:pStyle w:val="BodyText"/>
        <w:spacing w:before="2"/>
        <w:ind w:right="390" w:firstLine="0"/>
      </w:pPr>
      <w:r>
        <w:rPr/>
        <w:t>necessary</w:t>
      </w:r>
      <w:r>
        <w:rPr>
          <w:spacing w:val="-5"/>
        </w:rPr>
        <w:t> </w:t>
      </w:r>
      <w:r>
        <w:rPr/>
        <w:t>credentials</w:t>
      </w:r>
      <w:r>
        <w:rPr>
          <w:spacing w:val="-4"/>
        </w:rPr>
        <w:t> </w:t>
      </w:r>
      <w:r>
        <w:rPr/>
        <w:t>to</w:t>
      </w:r>
      <w:r>
        <w:rPr>
          <w:spacing w:val="-3"/>
        </w:rPr>
        <w:t> </w:t>
      </w:r>
      <w:r>
        <w:rPr/>
        <w:t>the</w:t>
      </w:r>
      <w:r>
        <w:rPr>
          <w:spacing w:val="-4"/>
        </w:rPr>
        <w:t> </w:t>
      </w:r>
      <w:r>
        <w:rPr/>
        <w:t>Provider’s</w:t>
      </w:r>
      <w:r>
        <w:rPr>
          <w:spacing w:val="-5"/>
        </w:rPr>
        <w:t> </w:t>
      </w:r>
      <w:r>
        <w:rPr/>
        <w:t>personnel</w:t>
      </w:r>
      <w:r>
        <w:rPr>
          <w:spacing w:val="-3"/>
        </w:rPr>
        <w:t> </w:t>
      </w:r>
      <w:r>
        <w:rPr/>
        <w:t>authorizing</w:t>
      </w:r>
      <w:r>
        <w:rPr>
          <w:spacing w:val="-4"/>
        </w:rPr>
        <w:t> </w:t>
      </w:r>
      <w:r>
        <w:rPr/>
        <w:t>them</w:t>
      </w:r>
      <w:r>
        <w:rPr>
          <w:spacing w:val="-4"/>
        </w:rPr>
        <w:t> </w:t>
      </w:r>
      <w:r>
        <w:rPr/>
        <w:t>to</w:t>
      </w:r>
      <w:r>
        <w:rPr>
          <w:spacing w:val="-3"/>
        </w:rPr>
        <w:t> </w:t>
      </w:r>
      <w:r>
        <w:rPr/>
        <w:t>operate</w:t>
      </w:r>
      <w:r>
        <w:rPr>
          <w:spacing w:val="-4"/>
        </w:rPr>
        <w:t> </w:t>
      </w:r>
      <w:r>
        <w:rPr/>
        <w:t>on</w:t>
      </w:r>
      <w:r>
        <w:rPr>
          <w:spacing w:val="-5"/>
        </w:rPr>
        <w:t> </w:t>
      </w:r>
      <w:r>
        <w:rPr/>
        <w:t>behalf</w:t>
      </w:r>
      <w:r>
        <w:rPr>
          <w:spacing w:val="-5"/>
        </w:rPr>
        <w:t> </w:t>
      </w:r>
      <w:r>
        <w:rPr/>
        <w:t>of</w:t>
      </w:r>
      <w:r>
        <w:rPr>
          <w:spacing w:val="-5"/>
        </w:rPr>
        <w:t> </w:t>
      </w:r>
      <w:r>
        <w:rPr/>
        <w:t>the Recipient. Recipient shall assign work tasks to Provider’s supervisory personnel, and unless specifically instructed otherwise, Recipient shall have the responsibility for coordination between Provider’s supervisory personnel and Recipient. Based upon such assignments set forth by Recipient, Provider’s supervisory personnel shall have the authority to:</w:t>
      </w:r>
    </w:p>
    <w:p>
      <w:pPr>
        <w:pStyle w:val="ListParagraph"/>
        <w:numPr>
          <w:ilvl w:val="1"/>
          <w:numId w:val="2"/>
        </w:numPr>
        <w:tabs>
          <w:tab w:pos="1078" w:val="left" w:leader="none"/>
        </w:tabs>
        <w:spacing w:line="240" w:lineRule="auto" w:before="198" w:after="0"/>
        <w:ind w:left="1078" w:right="0" w:hanging="358"/>
        <w:jc w:val="left"/>
        <w:rPr>
          <w:sz w:val="18"/>
        </w:rPr>
      </w:pPr>
      <w:r>
        <w:rPr>
          <w:sz w:val="18"/>
        </w:rPr>
        <w:t>Assign</w:t>
      </w:r>
      <w:r>
        <w:rPr>
          <w:spacing w:val="-4"/>
          <w:sz w:val="18"/>
        </w:rPr>
        <w:t> </w:t>
      </w:r>
      <w:r>
        <w:rPr>
          <w:sz w:val="18"/>
        </w:rPr>
        <w:t>work</w:t>
      </w:r>
      <w:r>
        <w:rPr>
          <w:spacing w:val="-4"/>
          <w:sz w:val="18"/>
        </w:rPr>
        <w:t> </w:t>
      </w:r>
      <w:r>
        <w:rPr>
          <w:sz w:val="18"/>
        </w:rPr>
        <w:t>and</w:t>
      </w:r>
      <w:r>
        <w:rPr>
          <w:spacing w:val="-2"/>
          <w:sz w:val="18"/>
        </w:rPr>
        <w:t> </w:t>
      </w:r>
      <w:r>
        <w:rPr>
          <w:sz w:val="18"/>
        </w:rPr>
        <w:t>establish</w:t>
      </w:r>
      <w:r>
        <w:rPr>
          <w:spacing w:val="-5"/>
          <w:sz w:val="18"/>
        </w:rPr>
        <w:t> </w:t>
      </w:r>
      <w:r>
        <w:rPr>
          <w:sz w:val="18"/>
        </w:rPr>
        <w:t>work</w:t>
      </w:r>
      <w:r>
        <w:rPr>
          <w:spacing w:val="-4"/>
          <w:sz w:val="18"/>
        </w:rPr>
        <w:t> </w:t>
      </w:r>
      <w:r>
        <w:rPr>
          <w:sz w:val="18"/>
        </w:rPr>
        <w:t>schedules</w:t>
      </w:r>
      <w:r>
        <w:rPr>
          <w:spacing w:val="-2"/>
          <w:sz w:val="18"/>
        </w:rPr>
        <w:t> </w:t>
      </w:r>
      <w:r>
        <w:rPr>
          <w:sz w:val="18"/>
        </w:rPr>
        <w:t>for</w:t>
      </w:r>
      <w:r>
        <w:rPr>
          <w:spacing w:val="-3"/>
          <w:sz w:val="18"/>
        </w:rPr>
        <w:t> </w:t>
      </w:r>
      <w:r>
        <w:rPr>
          <w:sz w:val="18"/>
        </w:rPr>
        <w:t>Provider’s</w:t>
      </w:r>
      <w:r>
        <w:rPr>
          <w:spacing w:val="-3"/>
          <w:sz w:val="18"/>
        </w:rPr>
        <w:t> </w:t>
      </w:r>
      <w:r>
        <w:rPr>
          <w:spacing w:val="-2"/>
          <w:sz w:val="18"/>
        </w:rPr>
        <w:t>personnel;</w:t>
      </w:r>
    </w:p>
    <w:p>
      <w:pPr>
        <w:pStyle w:val="ListParagraph"/>
        <w:numPr>
          <w:ilvl w:val="1"/>
          <w:numId w:val="2"/>
        </w:numPr>
        <w:tabs>
          <w:tab w:pos="1078" w:val="left" w:leader="none"/>
        </w:tabs>
        <w:spacing w:line="240" w:lineRule="auto" w:before="199" w:after="0"/>
        <w:ind w:left="1078" w:right="0" w:hanging="358"/>
        <w:jc w:val="left"/>
        <w:rPr>
          <w:sz w:val="18"/>
        </w:rPr>
      </w:pPr>
      <w:r>
        <w:rPr>
          <w:sz w:val="18"/>
        </w:rPr>
        <w:t>Maintain</w:t>
      </w:r>
      <w:r>
        <w:rPr>
          <w:spacing w:val="-7"/>
          <w:sz w:val="18"/>
        </w:rPr>
        <w:t> </w:t>
      </w:r>
      <w:r>
        <w:rPr>
          <w:sz w:val="18"/>
        </w:rPr>
        <w:t>daily</w:t>
      </w:r>
      <w:r>
        <w:rPr>
          <w:spacing w:val="-4"/>
          <w:sz w:val="18"/>
        </w:rPr>
        <w:t> </w:t>
      </w:r>
      <w:r>
        <w:rPr>
          <w:sz w:val="18"/>
        </w:rPr>
        <w:t>personnel</w:t>
      </w:r>
      <w:r>
        <w:rPr>
          <w:spacing w:val="-2"/>
          <w:sz w:val="18"/>
        </w:rPr>
        <w:t> </w:t>
      </w:r>
      <w:r>
        <w:rPr>
          <w:sz w:val="18"/>
        </w:rPr>
        <w:t>time</w:t>
      </w:r>
      <w:r>
        <w:rPr>
          <w:spacing w:val="-3"/>
          <w:sz w:val="18"/>
        </w:rPr>
        <w:t> </w:t>
      </w:r>
      <w:r>
        <w:rPr>
          <w:sz w:val="18"/>
        </w:rPr>
        <w:t>records,</w:t>
      </w:r>
      <w:r>
        <w:rPr>
          <w:spacing w:val="-4"/>
          <w:sz w:val="18"/>
        </w:rPr>
        <w:t> </w:t>
      </w:r>
      <w:r>
        <w:rPr>
          <w:sz w:val="18"/>
        </w:rPr>
        <w:t>material</w:t>
      </w:r>
      <w:r>
        <w:rPr>
          <w:spacing w:val="-2"/>
          <w:sz w:val="18"/>
        </w:rPr>
        <w:t> </w:t>
      </w:r>
      <w:r>
        <w:rPr>
          <w:sz w:val="18"/>
        </w:rPr>
        <w:t>records,</w:t>
      </w:r>
      <w:r>
        <w:rPr>
          <w:spacing w:val="-4"/>
          <w:sz w:val="18"/>
        </w:rPr>
        <w:t> </w:t>
      </w:r>
      <w:r>
        <w:rPr>
          <w:sz w:val="18"/>
        </w:rPr>
        <w:t>and</w:t>
      </w:r>
      <w:r>
        <w:rPr>
          <w:spacing w:val="-3"/>
          <w:sz w:val="18"/>
        </w:rPr>
        <w:t> </w:t>
      </w:r>
      <w:r>
        <w:rPr>
          <w:sz w:val="18"/>
        </w:rPr>
        <w:t>a</w:t>
      </w:r>
      <w:r>
        <w:rPr>
          <w:spacing w:val="-3"/>
          <w:sz w:val="18"/>
        </w:rPr>
        <w:t> </w:t>
      </w:r>
      <w:r>
        <w:rPr>
          <w:sz w:val="18"/>
        </w:rPr>
        <w:t>log</w:t>
      </w:r>
      <w:r>
        <w:rPr>
          <w:spacing w:val="-3"/>
          <w:sz w:val="18"/>
        </w:rPr>
        <w:t> </w:t>
      </w:r>
      <w:r>
        <w:rPr>
          <w:sz w:val="18"/>
        </w:rPr>
        <w:t>of</w:t>
      </w:r>
      <w:r>
        <w:rPr>
          <w:spacing w:val="-4"/>
          <w:sz w:val="18"/>
        </w:rPr>
        <w:t> </w:t>
      </w:r>
      <w:r>
        <w:rPr>
          <w:sz w:val="18"/>
        </w:rPr>
        <w:t>equipment</w:t>
      </w:r>
      <w:r>
        <w:rPr>
          <w:spacing w:val="-2"/>
          <w:sz w:val="18"/>
        </w:rPr>
        <w:t> hours;</w:t>
      </w:r>
    </w:p>
    <w:p>
      <w:pPr>
        <w:pStyle w:val="ListParagraph"/>
        <w:numPr>
          <w:ilvl w:val="1"/>
          <w:numId w:val="2"/>
        </w:numPr>
        <w:tabs>
          <w:tab w:pos="1078" w:val="left" w:leader="none"/>
        </w:tabs>
        <w:spacing w:line="240" w:lineRule="auto" w:before="201" w:after="0"/>
        <w:ind w:left="1078" w:right="0" w:hanging="358"/>
        <w:jc w:val="left"/>
        <w:rPr>
          <w:sz w:val="18"/>
        </w:rPr>
      </w:pPr>
      <w:r>
        <w:rPr>
          <w:sz w:val="18"/>
        </w:rPr>
        <w:t>Report</w:t>
      </w:r>
      <w:r>
        <w:rPr>
          <w:spacing w:val="-4"/>
          <w:sz w:val="18"/>
        </w:rPr>
        <w:t> </w:t>
      </w:r>
      <w:r>
        <w:rPr>
          <w:sz w:val="18"/>
        </w:rPr>
        <w:t>work</w:t>
      </w:r>
      <w:r>
        <w:rPr>
          <w:spacing w:val="-4"/>
          <w:sz w:val="18"/>
        </w:rPr>
        <w:t> </w:t>
      </w:r>
      <w:r>
        <w:rPr>
          <w:sz w:val="18"/>
        </w:rPr>
        <w:t>progress</w:t>
      </w:r>
      <w:r>
        <w:rPr>
          <w:spacing w:val="-4"/>
          <w:sz w:val="18"/>
        </w:rPr>
        <w:t> </w:t>
      </w:r>
      <w:r>
        <w:rPr>
          <w:sz w:val="18"/>
        </w:rPr>
        <w:t>to</w:t>
      </w:r>
      <w:r>
        <w:rPr>
          <w:spacing w:val="-2"/>
          <w:sz w:val="18"/>
        </w:rPr>
        <w:t> </w:t>
      </w:r>
      <w:r>
        <w:rPr>
          <w:sz w:val="18"/>
        </w:rPr>
        <w:t>Recipient</w:t>
      </w:r>
      <w:r>
        <w:rPr>
          <w:spacing w:val="-2"/>
          <w:sz w:val="18"/>
        </w:rPr>
        <w:t> </w:t>
      </w:r>
      <w:r>
        <w:rPr>
          <w:sz w:val="18"/>
        </w:rPr>
        <w:t>at</w:t>
      </w:r>
      <w:r>
        <w:rPr>
          <w:spacing w:val="-2"/>
          <w:sz w:val="18"/>
        </w:rPr>
        <w:t> </w:t>
      </w:r>
      <w:r>
        <w:rPr>
          <w:sz w:val="18"/>
        </w:rPr>
        <w:t>regular</w:t>
      </w:r>
      <w:r>
        <w:rPr>
          <w:spacing w:val="-4"/>
          <w:sz w:val="18"/>
        </w:rPr>
        <w:t> </w:t>
      </w:r>
      <w:r>
        <w:rPr>
          <w:sz w:val="18"/>
        </w:rPr>
        <w:t>intervals</w:t>
      </w:r>
      <w:r>
        <w:rPr>
          <w:spacing w:val="-3"/>
          <w:sz w:val="18"/>
        </w:rPr>
        <w:t> </w:t>
      </w:r>
      <w:r>
        <w:rPr>
          <w:sz w:val="18"/>
        </w:rPr>
        <w:t>as</w:t>
      </w:r>
      <w:r>
        <w:rPr>
          <w:spacing w:val="-4"/>
          <w:sz w:val="18"/>
        </w:rPr>
        <w:t> </w:t>
      </w:r>
      <w:r>
        <w:rPr>
          <w:sz w:val="18"/>
        </w:rPr>
        <w:t>specified</w:t>
      </w:r>
      <w:r>
        <w:rPr>
          <w:spacing w:val="-3"/>
          <w:sz w:val="18"/>
        </w:rPr>
        <w:t> </w:t>
      </w:r>
      <w:r>
        <w:rPr>
          <w:sz w:val="18"/>
        </w:rPr>
        <w:t>by</w:t>
      </w:r>
      <w:r>
        <w:rPr>
          <w:spacing w:val="-3"/>
          <w:sz w:val="18"/>
        </w:rPr>
        <w:t> </w:t>
      </w:r>
      <w:r>
        <w:rPr>
          <w:spacing w:val="-2"/>
          <w:sz w:val="18"/>
        </w:rPr>
        <w:t>Recipient.</w:t>
      </w:r>
    </w:p>
    <w:p>
      <w:pPr>
        <w:pStyle w:val="ListParagraph"/>
        <w:numPr>
          <w:ilvl w:val="0"/>
          <w:numId w:val="2"/>
        </w:numPr>
        <w:tabs>
          <w:tab w:pos="358" w:val="left" w:leader="none"/>
        </w:tabs>
        <w:spacing w:line="240" w:lineRule="auto" w:before="199" w:after="0"/>
        <w:ind w:left="358" w:right="0" w:hanging="358"/>
        <w:jc w:val="left"/>
        <w:rPr>
          <w:sz w:val="18"/>
        </w:rPr>
      </w:pPr>
      <w:r>
        <w:rPr>
          <w:sz w:val="18"/>
        </w:rPr>
        <w:t>Period</w:t>
      </w:r>
      <w:r>
        <w:rPr>
          <w:spacing w:val="-6"/>
          <w:sz w:val="18"/>
        </w:rPr>
        <w:t> </w:t>
      </w:r>
      <w:r>
        <w:rPr>
          <w:sz w:val="18"/>
        </w:rPr>
        <w:t>of</w:t>
      </w:r>
      <w:r>
        <w:rPr>
          <w:spacing w:val="-4"/>
          <w:sz w:val="18"/>
        </w:rPr>
        <w:t> </w:t>
      </w:r>
      <w:r>
        <w:rPr>
          <w:sz w:val="18"/>
        </w:rPr>
        <w:t>Service;</w:t>
      </w:r>
      <w:r>
        <w:rPr>
          <w:spacing w:val="-4"/>
          <w:sz w:val="18"/>
        </w:rPr>
        <w:t> </w:t>
      </w:r>
      <w:r>
        <w:rPr>
          <w:sz w:val="18"/>
        </w:rPr>
        <w:t>Renewability;</w:t>
      </w:r>
      <w:r>
        <w:rPr>
          <w:spacing w:val="-4"/>
          <w:sz w:val="18"/>
        </w:rPr>
        <w:t> </w:t>
      </w:r>
      <w:r>
        <w:rPr>
          <w:sz w:val="18"/>
        </w:rPr>
        <w:t>Recall</w:t>
      </w:r>
      <w:r>
        <w:rPr>
          <w:spacing w:val="-1"/>
          <w:sz w:val="18"/>
        </w:rPr>
        <w:t> </w:t>
      </w:r>
      <w:r>
        <w:rPr>
          <w:sz w:val="18"/>
        </w:rPr>
        <w:t>–</w:t>
      </w:r>
      <w:r>
        <w:rPr>
          <w:spacing w:val="-3"/>
          <w:sz w:val="18"/>
        </w:rPr>
        <w:t> </w:t>
      </w:r>
      <w:r>
        <w:rPr>
          <w:sz w:val="18"/>
        </w:rPr>
        <w:t>Unless</w:t>
      </w:r>
      <w:r>
        <w:rPr>
          <w:spacing w:val="-4"/>
          <w:sz w:val="18"/>
        </w:rPr>
        <w:t> </w:t>
      </w:r>
      <w:r>
        <w:rPr>
          <w:sz w:val="18"/>
        </w:rPr>
        <w:t>agreed</w:t>
      </w:r>
      <w:r>
        <w:rPr>
          <w:spacing w:val="-4"/>
          <w:sz w:val="18"/>
        </w:rPr>
        <w:t> </w:t>
      </w:r>
      <w:r>
        <w:rPr>
          <w:sz w:val="18"/>
        </w:rPr>
        <w:t>otherwise,</w:t>
      </w:r>
      <w:r>
        <w:rPr>
          <w:spacing w:val="-3"/>
          <w:sz w:val="18"/>
        </w:rPr>
        <w:t> </w:t>
      </w:r>
      <w:r>
        <w:rPr>
          <w:sz w:val="18"/>
        </w:rPr>
        <w:t>the</w:t>
      </w:r>
      <w:r>
        <w:rPr>
          <w:spacing w:val="-4"/>
          <w:sz w:val="18"/>
        </w:rPr>
        <w:t> </w:t>
      </w:r>
      <w:r>
        <w:rPr>
          <w:sz w:val="18"/>
        </w:rPr>
        <w:t>duration</w:t>
      </w:r>
      <w:r>
        <w:rPr>
          <w:spacing w:val="-4"/>
          <w:sz w:val="18"/>
        </w:rPr>
        <w:t> </w:t>
      </w:r>
      <w:r>
        <w:rPr>
          <w:sz w:val="18"/>
        </w:rPr>
        <w:t>of</w:t>
      </w:r>
      <w:r>
        <w:rPr>
          <w:spacing w:val="-4"/>
          <w:sz w:val="18"/>
        </w:rPr>
        <w:t> </w:t>
      </w:r>
      <w:r>
        <w:rPr>
          <w:spacing w:val="-5"/>
          <w:sz w:val="18"/>
        </w:rPr>
        <w:t>the</w:t>
      </w:r>
    </w:p>
    <w:p>
      <w:pPr>
        <w:pStyle w:val="BodyText"/>
        <w:spacing w:before="2"/>
        <w:ind w:right="390" w:firstLine="0"/>
      </w:pPr>
      <w:r>
        <w:rPr/>
        <w:t>Provider’s</w:t>
      </w:r>
      <w:r>
        <w:rPr>
          <w:spacing w:val="-4"/>
        </w:rPr>
        <w:t> </w:t>
      </w:r>
      <w:r>
        <w:rPr/>
        <w:t>assistance</w:t>
      </w:r>
      <w:r>
        <w:rPr>
          <w:spacing w:val="-2"/>
        </w:rPr>
        <w:t> </w:t>
      </w:r>
      <w:r>
        <w:rPr/>
        <w:t>shall</w:t>
      </w:r>
      <w:r>
        <w:rPr>
          <w:spacing w:val="-2"/>
        </w:rPr>
        <w:t> </w:t>
      </w:r>
      <w:r>
        <w:rPr/>
        <w:t>be</w:t>
      </w:r>
      <w:r>
        <w:rPr>
          <w:spacing w:val="-3"/>
        </w:rPr>
        <w:t> </w:t>
      </w:r>
      <w:r>
        <w:rPr/>
        <w:t>for</w:t>
      </w:r>
      <w:r>
        <w:rPr>
          <w:spacing w:val="-3"/>
        </w:rPr>
        <w:t> </w:t>
      </w:r>
      <w:r>
        <w:rPr/>
        <w:t>an</w:t>
      </w:r>
      <w:r>
        <w:rPr>
          <w:spacing w:val="-5"/>
        </w:rPr>
        <w:t> </w:t>
      </w:r>
      <w:r>
        <w:rPr/>
        <w:t>initial</w:t>
      </w:r>
      <w:r>
        <w:rPr>
          <w:spacing w:val="-3"/>
        </w:rPr>
        <w:t> </w:t>
      </w:r>
      <w:r>
        <w:rPr/>
        <w:t>period</w:t>
      </w:r>
      <w:r>
        <w:rPr>
          <w:spacing w:val="-3"/>
        </w:rPr>
        <w:t> </w:t>
      </w:r>
      <w:r>
        <w:rPr/>
        <w:t>of</w:t>
      </w:r>
      <w:r>
        <w:rPr>
          <w:spacing w:val="-4"/>
        </w:rPr>
        <w:t> </w:t>
      </w:r>
      <w:r>
        <w:rPr/>
        <w:t>twenty-four</w:t>
      </w:r>
      <w:r>
        <w:rPr>
          <w:spacing w:val="-3"/>
        </w:rPr>
        <w:t> </w:t>
      </w:r>
      <w:r>
        <w:rPr/>
        <w:t>(24)</w:t>
      </w:r>
      <w:r>
        <w:rPr>
          <w:spacing w:val="-1"/>
        </w:rPr>
        <w:t> </w:t>
      </w:r>
      <w:r>
        <w:rPr/>
        <w:t>hours,</w:t>
      </w:r>
      <w:r>
        <w:rPr>
          <w:spacing w:val="-4"/>
        </w:rPr>
        <w:t> </w:t>
      </w:r>
      <w:r>
        <w:rPr/>
        <w:t>starting</w:t>
      </w:r>
      <w:r>
        <w:rPr>
          <w:spacing w:val="-3"/>
        </w:rPr>
        <w:t> </w:t>
      </w:r>
      <w:r>
        <w:rPr/>
        <w:t>from</w:t>
      </w:r>
      <w:r>
        <w:rPr>
          <w:spacing w:val="-3"/>
        </w:rPr>
        <w:t> </w:t>
      </w:r>
      <w:r>
        <w:rPr/>
        <w:t>the time of arrival. Thereafter, assistance may be extended in increments agreed upon by the Authorized Representatives of Provider and Recipient. Provider’s personnel, equipment, and other resources shall remain subject to recall by Provider to provide for its own citizens if circumstances so warrant. Provider shall make a good faith effort to provide at least eight</w:t>
      </w:r>
    </w:p>
    <w:p>
      <w:pPr>
        <w:pStyle w:val="BodyText"/>
        <w:spacing w:line="237" w:lineRule="auto" w:before="3"/>
        <w:ind w:right="236" w:firstLine="0"/>
      </w:pPr>
      <w:r>
        <w:rPr/>
        <w:t>(8) hours advance notification to Recipient of Provider’s intent to terminate such assistance, unless</w:t>
      </w:r>
      <w:r>
        <w:rPr>
          <w:spacing w:val="-4"/>
        </w:rPr>
        <w:t> </w:t>
      </w:r>
      <w:r>
        <w:rPr/>
        <w:t>such</w:t>
      </w:r>
      <w:r>
        <w:rPr>
          <w:spacing w:val="-2"/>
        </w:rPr>
        <w:t> </w:t>
      </w:r>
      <w:r>
        <w:rPr/>
        <w:t>notice</w:t>
      </w:r>
      <w:r>
        <w:rPr>
          <w:spacing w:val="-2"/>
        </w:rPr>
        <w:t> </w:t>
      </w:r>
      <w:r>
        <w:rPr/>
        <w:t>is</w:t>
      </w:r>
      <w:r>
        <w:rPr>
          <w:spacing w:val="-3"/>
        </w:rPr>
        <w:t> </w:t>
      </w:r>
      <w:r>
        <w:rPr/>
        <w:t>not</w:t>
      </w:r>
      <w:r>
        <w:rPr>
          <w:spacing w:val="-2"/>
        </w:rPr>
        <w:t> </w:t>
      </w:r>
      <w:r>
        <w:rPr/>
        <w:t>practicable,</w:t>
      </w:r>
      <w:r>
        <w:rPr>
          <w:spacing w:val="-4"/>
        </w:rPr>
        <w:t> </w:t>
      </w:r>
      <w:r>
        <w:rPr/>
        <w:t>in</w:t>
      </w:r>
      <w:r>
        <w:rPr>
          <w:spacing w:val="-4"/>
        </w:rPr>
        <w:t> </w:t>
      </w:r>
      <w:r>
        <w:rPr/>
        <w:t>which</w:t>
      </w:r>
      <w:r>
        <w:rPr>
          <w:spacing w:val="-2"/>
        </w:rPr>
        <w:t> </w:t>
      </w:r>
      <w:r>
        <w:rPr/>
        <w:t>case</w:t>
      </w:r>
      <w:r>
        <w:rPr>
          <w:spacing w:val="-3"/>
        </w:rPr>
        <w:t> </w:t>
      </w:r>
      <w:r>
        <w:rPr/>
        <w:t>as</w:t>
      </w:r>
      <w:r>
        <w:rPr>
          <w:spacing w:val="-3"/>
        </w:rPr>
        <w:t> </w:t>
      </w:r>
      <w:r>
        <w:rPr/>
        <w:t>much</w:t>
      </w:r>
      <w:r>
        <w:rPr>
          <w:spacing w:val="-2"/>
        </w:rPr>
        <w:t> </w:t>
      </w:r>
      <w:r>
        <w:rPr/>
        <w:t>notice</w:t>
      </w:r>
      <w:r>
        <w:rPr>
          <w:spacing w:val="-2"/>
        </w:rPr>
        <w:t> </w:t>
      </w:r>
      <w:r>
        <w:rPr/>
        <w:t>as</w:t>
      </w:r>
      <w:r>
        <w:rPr>
          <w:spacing w:val="-3"/>
        </w:rPr>
        <w:t> </w:t>
      </w:r>
      <w:r>
        <w:rPr/>
        <w:t>is</w:t>
      </w:r>
      <w:r>
        <w:rPr>
          <w:spacing w:val="-3"/>
        </w:rPr>
        <w:t> </w:t>
      </w:r>
      <w:r>
        <w:rPr/>
        <w:t>reasonable</w:t>
      </w:r>
      <w:r>
        <w:rPr>
          <w:spacing w:val="-3"/>
        </w:rPr>
        <w:t> </w:t>
      </w:r>
      <w:r>
        <w:rPr/>
        <w:t>under</w:t>
      </w:r>
      <w:r>
        <w:rPr>
          <w:spacing w:val="-3"/>
        </w:rPr>
        <w:t> </w:t>
      </w:r>
      <w:r>
        <w:rPr/>
        <w:t>the circumstances shall be provided.</w:t>
      </w:r>
    </w:p>
    <w:p>
      <w:pPr>
        <w:pStyle w:val="BodyText"/>
        <w:spacing w:after="0" w:line="237" w:lineRule="auto"/>
        <w:sectPr>
          <w:pgSz w:w="12240" w:h="15840"/>
          <w:pgMar w:header="705" w:footer="863" w:top="1340" w:bottom="1060" w:left="1800" w:right="1080"/>
        </w:sectPr>
      </w:pPr>
    </w:p>
    <w:p>
      <w:pPr>
        <w:pStyle w:val="Heading1"/>
        <w:spacing w:line="350" w:lineRule="auto"/>
        <w:ind w:left="3612" w:right="3969"/>
      </w:pPr>
      <w:r>
        <w:rPr/>
        <w:t>SECTION III. </w:t>
      </w:r>
      <w:r>
        <w:rPr>
          <w:spacing w:val="-2"/>
        </w:rPr>
        <w:t>REIMBURSEMENT</w:t>
      </w:r>
    </w:p>
    <w:p>
      <w:pPr>
        <w:pStyle w:val="ListParagraph"/>
        <w:numPr>
          <w:ilvl w:val="0"/>
          <w:numId w:val="3"/>
        </w:numPr>
        <w:tabs>
          <w:tab w:pos="360" w:val="left" w:leader="none"/>
        </w:tabs>
        <w:spacing w:line="240" w:lineRule="auto" w:before="101" w:after="0"/>
        <w:ind w:left="360" w:right="547" w:hanging="360"/>
        <w:jc w:val="left"/>
        <w:rPr>
          <w:sz w:val="18"/>
        </w:rPr>
      </w:pPr>
      <w:r>
        <w:rPr>
          <w:sz w:val="18"/>
        </w:rPr>
        <w:t>Except as otherwise provided below, it is understood that Recipient shall reimburse Provider for</w:t>
      </w:r>
      <w:r>
        <w:rPr>
          <w:spacing w:val="-3"/>
          <w:sz w:val="18"/>
        </w:rPr>
        <w:t> </w:t>
      </w:r>
      <w:r>
        <w:rPr>
          <w:sz w:val="18"/>
        </w:rPr>
        <w:t>the</w:t>
      </w:r>
      <w:r>
        <w:rPr>
          <w:spacing w:val="-3"/>
          <w:sz w:val="18"/>
        </w:rPr>
        <w:t> </w:t>
      </w:r>
      <w:r>
        <w:rPr>
          <w:sz w:val="18"/>
        </w:rPr>
        <w:t>following</w:t>
      </w:r>
      <w:r>
        <w:rPr>
          <w:spacing w:val="-3"/>
          <w:sz w:val="18"/>
        </w:rPr>
        <w:t> </w:t>
      </w:r>
      <w:r>
        <w:rPr>
          <w:sz w:val="18"/>
        </w:rPr>
        <w:t>documents</w:t>
      </w:r>
      <w:r>
        <w:rPr>
          <w:spacing w:val="-3"/>
          <w:sz w:val="18"/>
        </w:rPr>
        <w:t> </w:t>
      </w:r>
      <w:r>
        <w:rPr>
          <w:sz w:val="18"/>
        </w:rPr>
        <w:t>costs</w:t>
      </w:r>
      <w:r>
        <w:rPr>
          <w:spacing w:val="-3"/>
          <w:sz w:val="18"/>
        </w:rPr>
        <w:t> </w:t>
      </w:r>
      <w:r>
        <w:rPr>
          <w:sz w:val="18"/>
        </w:rPr>
        <w:t>and</w:t>
      </w:r>
      <w:r>
        <w:rPr>
          <w:spacing w:val="-3"/>
          <w:sz w:val="18"/>
        </w:rPr>
        <w:t> </w:t>
      </w:r>
      <w:r>
        <w:rPr>
          <w:sz w:val="18"/>
        </w:rPr>
        <w:t>expenses</w:t>
      </w:r>
      <w:r>
        <w:rPr>
          <w:spacing w:val="-3"/>
          <w:sz w:val="18"/>
        </w:rPr>
        <w:t> </w:t>
      </w:r>
      <w:r>
        <w:rPr>
          <w:sz w:val="18"/>
        </w:rPr>
        <w:t>incurred</w:t>
      </w:r>
      <w:r>
        <w:rPr>
          <w:spacing w:val="-3"/>
          <w:sz w:val="18"/>
        </w:rPr>
        <w:t> </w:t>
      </w:r>
      <w:r>
        <w:rPr>
          <w:sz w:val="18"/>
        </w:rPr>
        <w:t>by</w:t>
      </w:r>
      <w:r>
        <w:rPr>
          <w:spacing w:val="-4"/>
          <w:sz w:val="18"/>
        </w:rPr>
        <w:t> </w:t>
      </w:r>
      <w:r>
        <w:rPr>
          <w:sz w:val="18"/>
        </w:rPr>
        <w:t>Provider</w:t>
      </w:r>
      <w:r>
        <w:rPr>
          <w:spacing w:val="-3"/>
          <w:sz w:val="18"/>
        </w:rPr>
        <w:t> </w:t>
      </w:r>
      <w:r>
        <w:rPr>
          <w:sz w:val="18"/>
        </w:rPr>
        <w:t>as</w:t>
      </w:r>
      <w:r>
        <w:rPr>
          <w:spacing w:val="-4"/>
          <w:sz w:val="18"/>
        </w:rPr>
        <w:t> </w:t>
      </w:r>
      <w:r>
        <w:rPr>
          <w:sz w:val="18"/>
        </w:rPr>
        <w:t>a</w:t>
      </w:r>
      <w:r>
        <w:rPr>
          <w:spacing w:val="-3"/>
          <w:sz w:val="18"/>
        </w:rPr>
        <w:t> </w:t>
      </w:r>
      <w:r>
        <w:rPr>
          <w:sz w:val="18"/>
        </w:rPr>
        <w:t>result</w:t>
      </w:r>
      <w:r>
        <w:rPr>
          <w:spacing w:val="-2"/>
          <w:sz w:val="18"/>
        </w:rPr>
        <w:t> </w:t>
      </w:r>
      <w:r>
        <w:rPr>
          <w:sz w:val="18"/>
        </w:rPr>
        <w:t>of</w:t>
      </w:r>
      <w:r>
        <w:rPr>
          <w:spacing w:val="-4"/>
          <w:sz w:val="18"/>
        </w:rPr>
        <w:t> </w:t>
      </w:r>
      <w:r>
        <w:rPr>
          <w:sz w:val="18"/>
        </w:rPr>
        <w:t>extending aid and assistance to Recipient.</w:t>
      </w:r>
    </w:p>
    <w:p>
      <w:pPr>
        <w:pStyle w:val="ListParagraph"/>
        <w:numPr>
          <w:ilvl w:val="1"/>
          <w:numId w:val="3"/>
        </w:numPr>
        <w:tabs>
          <w:tab w:pos="1078" w:val="left" w:leader="none"/>
          <w:tab w:pos="1080" w:val="left" w:leader="none"/>
        </w:tabs>
        <w:spacing w:line="240" w:lineRule="auto" w:before="198" w:after="0"/>
        <w:ind w:left="1080" w:right="1230" w:hanging="360"/>
        <w:jc w:val="both"/>
        <w:rPr>
          <w:sz w:val="18"/>
        </w:rPr>
      </w:pPr>
      <w:r>
        <w:rPr>
          <w:sz w:val="18"/>
        </w:rPr>
        <w:t>Personnel</w:t>
      </w:r>
      <w:r>
        <w:rPr>
          <w:spacing w:val="-2"/>
          <w:sz w:val="18"/>
        </w:rPr>
        <w:t> </w:t>
      </w:r>
      <w:r>
        <w:rPr>
          <w:sz w:val="18"/>
        </w:rPr>
        <w:t>–</w:t>
      </w:r>
      <w:r>
        <w:rPr>
          <w:spacing w:val="-2"/>
          <w:sz w:val="18"/>
        </w:rPr>
        <w:t> </w:t>
      </w:r>
      <w:r>
        <w:rPr>
          <w:sz w:val="18"/>
        </w:rPr>
        <w:t>During</w:t>
      </w:r>
      <w:r>
        <w:rPr>
          <w:spacing w:val="-3"/>
          <w:sz w:val="18"/>
        </w:rPr>
        <w:t> </w:t>
      </w:r>
      <w:r>
        <w:rPr>
          <w:sz w:val="18"/>
        </w:rPr>
        <w:t>the</w:t>
      </w:r>
      <w:r>
        <w:rPr>
          <w:spacing w:val="-3"/>
          <w:sz w:val="18"/>
        </w:rPr>
        <w:t> </w:t>
      </w:r>
      <w:r>
        <w:rPr>
          <w:sz w:val="18"/>
        </w:rPr>
        <w:t>period</w:t>
      </w:r>
      <w:r>
        <w:rPr>
          <w:spacing w:val="-3"/>
          <w:sz w:val="18"/>
        </w:rPr>
        <w:t> </w:t>
      </w:r>
      <w:r>
        <w:rPr>
          <w:sz w:val="18"/>
        </w:rPr>
        <w:t>of</w:t>
      </w:r>
      <w:r>
        <w:rPr>
          <w:spacing w:val="-4"/>
          <w:sz w:val="18"/>
        </w:rPr>
        <w:t> </w:t>
      </w:r>
      <w:r>
        <w:rPr>
          <w:sz w:val="18"/>
        </w:rPr>
        <w:t>assistance,</w:t>
      </w:r>
      <w:r>
        <w:rPr>
          <w:spacing w:val="-3"/>
          <w:sz w:val="18"/>
        </w:rPr>
        <w:t> </w:t>
      </w:r>
      <w:r>
        <w:rPr>
          <w:sz w:val="18"/>
        </w:rPr>
        <w:t>Provider</w:t>
      </w:r>
      <w:r>
        <w:rPr>
          <w:spacing w:val="-6"/>
          <w:sz w:val="18"/>
        </w:rPr>
        <w:t> </w:t>
      </w:r>
      <w:r>
        <w:rPr>
          <w:sz w:val="18"/>
        </w:rPr>
        <w:t>shall</w:t>
      </w:r>
      <w:r>
        <w:rPr>
          <w:spacing w:val="-2"/>
          <w:sz w:val="18"/>
        </w:rPr>
        <w:t> </w:t>
      </w:r>
      <w:r>
        <w:rPr>
          <w:sz w:val="18"/>
        </w:rPr>
        <w:t>continue</w:t>
      </w:r>
      <w:r>
        <w:rPr>
          <w:spacing w:val="-3"/>
          <w:sz w:val="18"/>
        </w:rPr>
        <w:t> </w:t>
      </w:r>
      <w:r>
        <w:rPr>
          <w:sz w:val="18"/>
        </w:rPr>
        <w:t>to</w:t>
      </w:r>
      <w:r>
        <w:rPr>
          <w:spacing w:val="-2"/>
          <w:sz w:val="18"/>
        </w:rPr>
        <w:t> </w:t>
      </w:r>
      <w:r>
        <w:rPr>
          <w:sz w:val="18"/>
        </w:rPr>
        <w:t>pay</w:t>
      </w:r>
      <w:r>
        <w:rPr>
          <w:spacing w:val="-4"/>
          <w:sz w:val="18"/>
        </w:rPr>
        <w:t> </w:t>
      </w:r>
      <w:r>
        <w:rPr>
          <w:sz w:val="18"/>
        </w:rPr>
        <w:t>its employees</w:t>
      </w:r>
      <w:r>
        <w:rPr>
          <w:spacing w:val="-4"/>
          <w:sz w:val="18"/>
        </w:rPr>
        <w:t> </w:t>
      </w:r>
      <w:r>
        <w:rPr>
          <w:sz w:val="18"/>
        </w:rPr>
        <w:t>according</w:t>
      </w:r>
      <w:r>
        <w:rPr>
          <w:spacing w:val="-4"/>
          <w:sz w:val="18"/>
        </w:rPr>
        <w:t> </w:t>
      </w:r>
      <w:r>
        <w:rPr>
          <w:sz w:val="18"/>
        </w:rPr>
        <w:t>to</w:t>
      </w:r>
      <w:r>
        <w:rPr>
          <w:spacing w:val="-3"/>
          <w:sz w:val="18"/>
        </w:rPr>
        <w:t> </w:t>
      </w:r>
      <w:r>
        <w:rPr>
          <w:sz w:val="18"/>
        </w:rPr>
        <w:t>its</w:t>
      </w:r>
      <w:r>
        <w:rPr>
          <w:spacing w:val="-7"/>
          <w:sz w:val="18"/>
        </w:rPr>
        <w:t> </w:t>
      </w:r>
      <w:r>
        <w:rPr>
          <w:sz w:val="18"/>
        </w:rPr>
        <w:t>then</w:t>
      </w:r>
      <w:r>
        <w:rPr>
          <w:spacing w:val="-5"/>
          <w:sz w:val="18"/>
        </w:rPr>
        <w:t> </w:t>
      </w:r>
      <w:r>
        <w:rPr>
          <w:sz w:val="18"/>
        </w:rPr>
        <w:t>prevailing</w:t>
      </w:r>
      <w:r>
        <w:rPr>
          <w:spacing w:val="-4"/>
          <w:sz w:val="18"/>
        </w:rPr>
        <w:t> </w:t>
      </w:r>
      <w:r>
        <w:rPr>
          <w:sz w:val="18"/>
        </w:rPr>
        <w:t>ordinances,</w:t>
      </w:r>
      <w:r>
        <w:rPr>
          <w:spacing w:val="-5"/>
          <w:sz w:val="18"/>
        </w:rPr>
        <w:t> </w:t>
      </w:r>
      <w:r>
        <w:rPr>
          <w:sz w:val="18"/>
        </w:rPr>
        <w:t>rules,</w:t>
      </w:r>
      <w:r>
        <w:rPr>
          <w:spacing w:val="-5"/>
          <w:sz w:val="18"/>
        </w:rPr>
        <w:t> </w:t>
      </w:r>
      <w:r>
        <w:rPr>
          <w:sz w:val="18"/>
        </w:rPr>
        <w:t>regulations,</w:t>
      </w:r>
      <w:r>
        <w:rPr>
          <w:spacing w:val="-5"/>
          <w:sz w:val="18"/>
        </w:rPr>
        <w:t> </w:t>
      </w:r>
      <w:r>
        <w:rPr>
          <w:sz w:val="18"/>
        </w:rPr>
        <w:t>and </w:t>
      </w:r>
      <w:r>
        <w:rPr>
          <w:spacing w:val="-2"/>
          <w:sz w:val="18"/>
        </w:rPr>
        <w:t>agreements.</w:t>
      </w:r>
    </w:p>
    <w:p>
      <w:pPr>
        <w:pStyle w:val="ListParagraph"/>
        <w:numPr>
          <w:ilvl w:val="1"/>
          <w:numId w:val="3"/>
        </w:numPr>
        <w:tabs>
          <w:tab w:pos="1078" w:val="left" w:leader="none"/>
          <w:tab w:pos="1080" w:val="left" w:leader="none"/>
        </w:tabs>
        <w:spacing w:line="240" w:lineRule="auto" w:before="200" w:after="0"/>
        <w:ind w:left="1080" w:right="719" w:hanging="360"/>
        <w:jc w:val="left"/>
        <w:rPr>
          <w:sz w:val="18"/>
        </w:rPr>
      </w:pPr>
      <w:r>
        <w:rPr>
          <w:sz w:val="18"/>
        </w:rPr>
        <w:t>Equipment</w:t>
      </w:r>
      <w:r>
        <w:rPr>
          <w:spacing w:val="-3"/>
          <w:sz w:val="18"/>
        </w:rPr>
        <w:t> </w:t>
      </w:r>
      <w:r>
        <w:rPr>
          <w:sz w:val="18"/>
        </w:rPr>
        <w:t>–</w:t>
      </w:r>
      <w:r>
        <w:rPr>
          <w:spacing w:val="-3"/>
          <w:sz w:val="18"/>
        </w:rPr>
        <w:t> </w:t>
      </w:r>
      <w:r>
        <w:rPr>
          <w:sz w:val="18"/>
        </w:rPr>
        <w:t>Provider</w:t>
      </w:r>
      <w:r>
        <w:rPr>
          <w:spacing w:val="-4"/>
          <w:sz w:val="18"/>
        </w:rPr>
        <w:t> </w:t>
      </w:r>
      <w:r>
        <w:rPr>
          <w:sz w:val="18"/>
        </w:rPr>
        <w:t>shall</w:t>
      </w:r>
      <w:r>
        <w:rPr>
          <w:spacing w:val="-6"/>
          <w:sz w:val="18"/>
        </w:rPr>
        <w:t> </w:t>
      </w:r>
      <w:r>
        <w:rPr>
          <w:sz w:val="18"/>
        </w:rPr>
        <w:t>be</w:t>
      </w:r>
      <w:r>
        <w:rPr>
          <w:spacing w:val="-4"/>
          <w:sz w:val="18"/>
        </w:rPr>
        <w:t> </w:t>
      </w:r>
      <w:r>
        <w:rPr>
          <w:sz w:val="18"/>
        </w:rPr>
        <w:t>reimbursed</w:t>
      </w:r>
      <w:r>
        <w:rPr>
          <w:spacing w:val="-3"/>
          <w:sz w:val="18"/>
        </w:rPr>
        <w:t> </w:t>
      </w:r>
      <w:r>
        <w:rPr>
          <w:sz w:val="18"/>
        </w:rPr>
        <w:t>by</w:t>
      </w:r>
      <w:r>
        <w:rPr>
          <w:spacing w:val="-5"/>
          <w:sz w:val="18"/>
        </w:rPr>
        <w:t> </w:t>
      </w:r>
      <w:r>
        <w:rPr>
          <w:sz w:val="18"/>
        </w:rPr>
        <w:t>Recipient</w:t>
      </w:r>
      <w:r>
        <w:rPr>
          <w:spacing w:val="-3"/>
          <w:sz w:val="18"/>
        </w:rPr>
        <w:t> </w:t>
      </w:r>
      <w:r>
        <w:rPr>
          <w:sz w:val="18"/>
        </w:rPr>
        <w:t>for</w:t>
      </w:r>
      <w:r>
        <w:rPr>
          <w:spacing w:val="-4"/>
          <w:sz w:val="18"/>
        </w:rPr>
        <w:t> </w:t>
      </w:r>
      <w:r>
        <w:rPr>
          <w:sz w:val="18"/>
        </w:rPr>
        <w:t>the</w:t>
      </w:r>
      <w:r>
        <w:rPr>
          <w:spacing w:val="-4"/>
          <w:sz w:val="18"/>
        </w:rPr>
        <w:t> </w:t>
      </w:r>
      <w:r>
        <w:rPr>
          <w:sz w:val="18"/>
        </w:rPr>
        <w:t>use</w:t>
      </w:r>
      <w:r>
        <w:rPr>
          <w:spacing w:val="-3"/>
          <w:sz w:val="18"/>
        </w:rPr>
        <w:t> </w:t>
      </w:r>
      <w:r>
        <w:rPr>
          <w:sz w:val="18"/>
        </w:rPr>
        <w:t>of</w:t>
      </w:r>
      <w:r>
        <w:rPr>
          <w:spacing w:val="-3"/>
          <w:sz w:val="18"/>
        </w:rPr>
        <w:t> </w:t>
      </w:r>
      <w:r>
        <w:rPr>
          <w:sz w:val="18"/>
        </w:rPr>
        <w:t>its</w:t>
      </w:r>
      <w:r>
        <w:rPr>
          <w:spacing w:val="-4"/>
          <w:sz w:val="18"/>
        </w:rPr>
        <w:t> </w:t>
      </w:r>
      <w:r>
        <w:rPr>
          <w:sz w:val="18"/>
        </w:rPr>
        <w:t>equipment during the period of assistance according to established FEMA equipment rates.</w:t>
      </w:r>
    </w:p>
    <w:p>
      <w:pPr>
        <w:pStyle w:val="ListParagraph"/>
        <w:numPr>
          <w:ilvl w:val="1"/>
          <w:numId w:val="3"/>
        </w:numPr>
        <w:tabs>
          <w:tab w:pos="1078" w:val="left" w:leader="none"/>
          <w:tab w:pos="1080" w:val="left" w:leader="none"/>
        </w:tabs>
        <w:spacing w:line="240" w:lineRule="auto" w:before="201" w:after="0"/>
        <w:ind w:left="1080" w:right="369" w:hanging="360"/>
        <w:jc w:val="left"/>
        <w:rPr>
          <w:sz w:val="18"/>
        </w:rPr>
      </w:pPr>
      <w:r>
        <w:rPr>
          <w:sz w:val="18"/>
        </w:rPr>
        <w:t>Material and Supplies – Provider shall be reimbursed for all materials and supplies furnished by it, used, or damaged during the period of assistance. The Recipient shall not be responsible for reimbursing Provider for the costs of any damage caused by gross</w:t>
      </w:r>
      <w:r>
        <w:rPr>
          <w:spacing w:val="-5"/>
          <w:sz w:val="18"/>
        </w:rPr>
        <w:t> </w:t>
      </w:r>
      <w:r>
        <w:rPr>
          <w:sz w:val="18"/>
        </w:rPr>
        <w:t>negligence,</w:t>
      </w:r>
      <w:r>
        <w:rPr>
          <w:spacing w:val="-4"/>
          <w:sz w:val="18"/>
        </w:rPr>
        <w:t> </w:t>
      </w:r>
      <w:r>
        <w:rPr>
          <w:sz w:val="18"/>
        </w:rPr>
        <w:t>willful</w:t>
      </w:r>
      <w:r>
        <w:rPr>
          <w:spacing w:val="-3"/>
          <w:sz w:val="18"/>
        </w:rPr>
        <w:t> </w:t>
      </w:r>
      <w:r>
        <w:rPr>
          <w:sz w:val="18"/>
        </w:rPr>
        <w:t>and</w:t>
      </w:r>
      <w:r>
        <w:rPr>
          <w:spacing w:val="-4"/>
          <w:sz w:val="18"/>
        </w:rPr>
        <w:t> </w:t>
      </w:r>
      <w:r>
        <w:rPr>
          <w:sz w:val="18"/>
        </w:rPr>
        <w:t>wanton</w:t>
      </w:r>
      <w:r>
        <w:rPr>
          <w:spacing w:val="-5"/>
          <w:sz w:val="18"/>
        </w:rPr>
        <w:t> </w:t>
      </w:r>
      <w:r>
        <w:rPr>
          <w:sz w:val="18"/>
        </w:rPr>
        <w:t>misconduct,</w:t>
      </w:r>
      <w:r>
        <w:rPr>
          <w:spacing w:val="-5"/>
          <w:sz w:val="18"/>
        </w:rPr>
        <w:t> </w:t>
      </w:r>
      <w:r>
        <w:rPr>
          <w:sz w:val="18"/>
        </w:rPr>
        <w:t>intentional</w:t>
      </w:r>
      <w:r>
        <w:rPr>
          <w:spacing w:val="-4"/>
          <w:sz w:val="18"/>
        </w:rPr>
        <w:t> </w:t>
      </w:r>
      <w:r>
        <w:rPr>
          <w:sz w:val="18"/>
        </w:rPr>
        <w:t>misuse,</w:t>
      </w:r>
      <w:r>
        <w:rPr>
          <w:spacing w:val="-4"/>
          <w:sz w:val="18"/>
        </w:rPr>
        <w:t> </w:t>
      </w:r>
      <w:r>
        <w:rPr>
          <w:sz w:val="18"/>
        </w:rPr>
        <w:t>or</w:t>
      </w:r>
      <w:r>
        <w:rPr>
          <w:spacing w:val="-4"/>
          <w:sz w:val="18"/>
        </w:rPr>
        <w:t> </w:t>
      </w:r>
      <w:r>
        <w:rPr>
          <w:sz w:val="18"/>
        </w:rPr>
        <w:t>recklessness</w:t>
      </w:r>
      <w:r>
        <w:rPr>
          <w:spacing w:val="-5"/>
          <w:sz w:val="18"/>
        </w:rPr>
        <w:t> </w:t>
      </w:r>
      <w:r>
        <w:rPr>
          <w:sz w:val="18"/>
        </w:rPr>
        <w:t>of Provider’s personnel. Provider’s personnel shall use reasonable care at all times in the use and control of all materials and supplies used by them during the period of assistance. The measure for reimbursement for materials and supplies shall be determined in accordance with FEMA and </w:t>
      </w:r>
      <w:r>
        <w:rPr>
          <w:color w:val="000000"/>
          <w:sz w:val="18"/>
          <w:shd w:fill="C0C0C0" w:color="auto" w:val="clear"/>
        </w:rPr>
        <w:t>XXXX</w:t>
      </w:r>
      <w:r>
        <w:rPr>
          <w:color w:val="000000"/>
          <w:sz w:val="18"/>
        </w:rPr>
        <w:t> State reimbursement policies. In the alternative, the parties may agree in writing that Recipient will replace the materials and supplies used or damaged, with materials and supplies of like kind and quality.</w:t>
      </w:r>
    </w:p>
    <w:p>
      <w:pPr>
        <w:pStyle w:val="ListParagraph"/>
        <w:numPr>
          <w:ilvl w:val="0"/>
          <w:numId w:val="3"/>
        </w:numPr>
        <w:tabs>
          <w:tab w:pos="358" w:val="left" w:leader="none"/>
          <w:tab w:pos="360" w:val="left" w:leader="none"/>
        </w:tabs>
        <w:spacing w:line="240" w:lineRule="auto" w:before="201" w:after="0"/>
        <w:ind w:left="360" w:right="782" w:hanging="360"/>
        <w:jc w:val="left"/>
        <w:rPr>
          <w:sz w:val="18"/>
        </w:rPr>
      </w:pPr>
      <w:r>
        <w:rPr>
          <w:sz w:val="18"/>
        </w:rPr>
        <w:t>Record</w:t>
      </w:r>
      <w:r>
        <w:rPr>
          <w:spacing w:val="-4"/>
          <w:sz w:val="18"/>
        </w:rPr>
        <w:t> </w:t>
      </w:r>
      <w:r>
        <w:rPr>
          <w:sz w:val="18"/>
        </w:rPr>
        <w:t>Keeping</w:t>
      </w:r>
      <w:r>
        <w:rPr>
          <w:spacing w:val="-3"/>
          <w:sz w:val="18"/>
        </w:rPr>
        <w:t> </w:t>
      </w:r>
      <w:r>
        <w:rPr>
          <w:sz w:val="18"/>
        </w:rPr>
        <w:t>–</w:t>
      </w:r>
      <w:r>
        <w:rPr>
          <w:spacing w:val="-4"/>
          <w:sz w:val="18"/>
        </w:rPr>
        <w:t> </w:t>
      </w:r>
      <w:r>
        <w:rPr>
          <w:sz w:val="18"/>
        </w:rPr>
        <w:t>Recipient</w:t>
      </w:r>
      <w:r>
        <w:rPr>
          <w:spacing w:val="-3"/>
          <w:sz w:val="18"/>
        </w:rPr>
        <w:t> </w:t>
      </w:r>
      <w:r>
        <w:rPr>
          <w:sz w:val="18"/>
        </w:rPr>
        <w:t>shall</w:t>
      </w:r>
      <w:r>
        <w:rPr>
          <w:spacing w:val="-3"/>
          <w:sz w:val="18"/>
        </w:rPr>
        <w:t> </w:t>
      </w:r>
      <w:r>
        <w:rPr>
          <w:sz w:val="18"/>
        </w:rPr>
        <w:t>provide</w:t>
      </w:r>
      <w:r>
        <w:rPr>
          <w:spacing w:val="-4"/>
          <w:sz w:val="18"/>
        </w:rPr>
        <w:t> </w:t>
      </w:r>
      <w:r>
        <w:rPr>
          <w:sz w:val="18"/>
        </w:rPr>
        <w:t>information,</w:t>
      </w:r>
      <w:r>
        <w:rPr>
          <w:spacing w:val="-7"/>
          <w:sz w:val="18"/>
        </w:rPr>
        <w:t> </w:t>
      </w:r>
      <w:r>
        <w:rPr>
          <w:sz w:val="18"/>
        </w:rPr>
        <w:t>directions,</w:t>
      </w:r>
      <w:r>
        <w:rPr>
          <w:spacing w:val="-5"/>
          <w:sz w:val="18"/>
        </w:rPr>
        <w:t> </w:t>
      </w:r>
      <w:r>
        <w:rPr>
          <w:sz w:val="18"/>
        </w:rPr>
        <w:t>and</w:t>
      </w:r>
      <w:r>
        <w:rPr>
          <w:spacing w:val="-4"/>
          <w:sz w:val="18"/>
        </w:rPr>
        <w:t> </w:t>
      </w:r>
      <w:r>
        <w:rPr>
          <w:sz w:val="18"/>
        </w:rPr>
        <w:t>assistance</w:t>
      </w:r>
      <w:r>
        <w:rPr>
          <w:spacing w:val="-2"/>
          <w:sz w:val="18"/>
        </w:rPr>
        <w:t> </w:t>
      </w:r>
      <w:r>
        <w:rPr>
          <w:sz w:val="18"/>
        </w:rPr>
        <w:t>for</w:t>
      </w:r>
      <w:r>
        <w:rPr>
          <w:spacing w:val="-4"/>
          <w:sz w:val="18"/>
        </w:rPr>
        <w:t> </w:t>
      </w:r>
      <w:r>
        <w:rPr>
          <w:sz w:val="18"/>
        </w:rPr>
        <w:t>record keeping to Provider’s personnel; Provider shall maintain records and invoices for </w:t>
      </w:r>
      <w:r>
        <w:rPr>
          <w:spacing w:val="-2"/>
          <w:sz w:val="18"/>
        </w:rPr>
        <w:t>reimbursement.</w:t>
      </w:r>
    </w:p>
    <w:p>
      <w:pPr>
        <w:pStyle w:val="ListParagraph"/>
        <w:numPr>
          <w:ilvl w:val="0"/>
          <w:numId w:val="3"/>
        </w:numPr>
        <w:tabs>
          <w:tab w:pos="360" w:val="left" w:leader="none"/>
        </w:tabs>
        <w:spacing w:line="240" w:lineRule="auto" w:before="198" w:after="0"/>
        <w:ind w:left="360" w:right="384" w:hanging="360"/>
        <w:jc w:val="left"/>
        <w:rPr>
          <w:sz w:val="18"/>
        </w:rPr>
      </w:pPr>
      <w:r>
        <w:rPr>
          <w:sz w:val="18"/>
        </w:rPr>
        <w:t>Billing and Payment – Provider shall send an invoice for reimbursable costs and expenses, together</w:t>
      </w:r>
      <w:r>
        <w:rPr>
          <w:spacing w:val="-2"/>
          <w:sz w:val="18"/>
        </w:rPr>
        <w:t> </w:t>
      </w:r>
      <w:r>
        <w:rPr>
          <w:sz w:val="18"/>
        </w:rPr>
        <w:t>with</w:t>
      </w:r>
      <w:r>
        <w:rPr>
          <w:spacing w:val="-3"/>
          <w:sz w:val="18"/>
        </w:rPr>
        <w:t> </w:t>
      </w:r>
      <w:r>
        <w:rPr>
          <w:sz w:val="18"/>
        </w:rPr>
        <w:t>appropriate</w:t>
      </w:r>
      <w:r>
        <w:rPr>
          <w:spacing w:val="-4"/>
          <w:sz w:val="18"/>
        </w:rPr>
        <w:t> </w:t>
      </w:r>
      <w:r>
        <w:rPr>
          <w:sz w:val="18"/>
        </w:rPr>
        <w:t>documentation</w:t>
      </w:r>
      <w:r>
        <w:rPr>
          <w:spacing w:val="-3"/>
          <w:sz w:val="18"/>
        </w:rPr>
        <w:t> </w:t>
      </w:r>
      <w:r>
        <w:rPr>
          <w:sz w:val="18"/>
        </w:rPr>
        <w:t>as</w:t>
      </w:r>
      <w:r>
        <w:rPr>
          <w:spacing w:val="-3"/>
          <w:sz w:val="18"/>
        </w:rPr>
        <w:t> </w:t>
      </w:r>
      <w:r>
        <w:rPr>
          <w:sz w:val="18"/>
        </w:rPr>
        <w:t>required</w:t>
      </w:r>
      <w:r>
        <w:rPr>
          <w:spacing w:val="-4"/>
          <w:sz w:val="18"/>
        </w:rPr>
        <w:t> </w:t>
      </w:r>
      <w:r>
        <w:rPr>
          <w:sz w:val="18"/>
        </w:rPr>
        <w:t>by</w:t>
      </w:r>
      <w:r>
        <w:rPr>
          <w:spacing w:val="-3"/>
          <w:sz w:val="18"/>
        </w:rPr>
        <w:t> </w:t>
      </w:r>
      <w:r>
        <w:rPr>
          <w:sz w:val="18"/>
        </w:rPr>
        <w:t>Recipient,</w:t>
      </w:r>
      <w:r>
        <w:rPr>
          <w:spacing w:val="-3"/>
          <w:sz w:val="18"/>
        </w:rPr>
        <w:t> </w:t>
      </w:r>
      <w:r>
        <w:rPr>
          <w:sz w:val="18"/>
        </w:rPr>
        <w:t>as</w:t>
      </w:r>
      <w:r>
        <w:rPr>
          <w:spacing w:val="-3"/>
          <w:sz w:val="18"/>
        </w:rPr>
        <w:t> </w:t>
      </w:r>
      <w:r>
        <w:rPr>
          <w:sz w:val="18"/>
        </w:rPr>
        <w:t>soon</w:t>
      </w:r>
      <w:r>
        <w:rPr>
          <w:spacing w:val="-3"/>
          <w:sz w:val="18"/>
        </w:rPr>
        <w:t> </w:t>
      </w:r>
      <w:r>
        <w:rPr>
          <w:sz w:val="18"/>
        </w:rPr>
        <w:t>as</w:t>
      </w:r>
      <w:r>
        <w:rPr>
          <w:spacing w:val="-3"/>
          <w:sz w:val="18"/>
        </w:rPr>
        <w:t> </w:t>
      </w:r>
      <w:r>
        <w:rPr>
          <w:sz w:val="18"/>
        </w:rPr>
        <w:t>practicable</w:t>
      </w:r>
      <w:r>
        <w:rPr>
          <w:spacing w:val="-2"/>
          <w:sz w:val="18"/>
        </w:rPr>
        <w:t> </w:t>
      </w:r>
      <w:r>
        <w:rPr>
          <w:sz w:val="18"/>
        </w:rPr>
        <w:t>after said costs and expenses are incurred, but not later than forty-five (45) days following the period of assistance. Recipient shall pay the bill, or advise of any disputed items, not later</w:t>
      </w:r>
      <w:r>
        <w:rPr>
          <w:spacing w:val="40"/>
          <w:sz w:val="18"/>
        </w:rPr>
        <w:t> </w:t>
      </w:r>
      <w:r>
        <w:rPr>
          <w:sz w:val="18"/>
        </w:rPr>
        <w:t>than forty-five (45) days following the billing date.</w:t>
      </w:r>
    </w:p>
    <w:p>
      <w:pPr>
        <w:pStyle w:val="ListParagraph"/>
        <w:numPr>
          <w:ilvl w:val="0"/>
          <w:numId w:val="3"/>
        </w:numPr>
        <w:tabs>
          <w:tab w:pos="358" w:val="left" w:leader="none"/>
          <w:tab w:pos="360" w:val="left" w:leader="none"/>
        </w:tabs>
        <w:spacing w:line="240" w:lineRule="auto" w:before="203" w:after="0"/>
        <w:ind w:left="360" w:right="385" w:hanging="360"/>
        <w:jc w:val="left"/>
        <w:rPr>
          <w:sz w:val="18"/>
        </w:rPr>
      </w:pPr>
      <w:r>
        <w:rPr>
          <w:sz w:val="18"/>
        </w:rPr>
        <w:t>Inspection of Records – Provider agrees that it shall make its records regarding costs and expenses</w:t>
      </w:r>
      <w:r>
        <w:rPr>
          <w:spacing w:val="-4"/>
          <w:sz w:val="18"/>
        </w:rPr>
        <w:t> </w:t>
      </w:r>
      <w:r>
        <w:rPr>
          <w:sz w:val="18"/>
        </w:rPr>
        <w:t>for</w:t>
      </w:r>
      <w:r>
        <w:rPr>
          <w:spacing w:val="-4"/>
          <w:sz w:val="18"/>
        </w:rPr>
        <w:t> </w:t>
      </w:r>
      <w:r>
        <w:rPr>
          <w:sz w:val="18"/>
        </w:rPr>
        <w:t>assistance</w:t>
      </w:r>
      <w:r>
        <w:rPr>
          <w:spacing w:val="-3"/>
          <w:sz w:val="18"/>
        </w:rPr>
        <w:t> </w:t>
      </w:r>
      <w:r>
        <w:rPr>
          <w:sz w:val="18"/>
        </w:rPr>
        <w:t>provided</w:t>
      </w:r>
      <w:r>
        <w:rPr>
          <w:spacing w:val="-4"/>
          <w:sz w:val="18"/>
        </w:rPr>
        <w:t> </w:t>
      </w:r>
      <w:r>
        <w:rPr>
          <w:sz w:val="18"/>
        </w:rPr>
        <w:t>under</w:t>
      </w:r>
      <w:r>
        <w:rPr>
          <w:spacing w:val="-4"/>
          <w:sz w:val="18"/>
        </w:rPr>
        <w:t> </w:t>
      </w:r>
      <w:r>
        <w:rPr>
          <w:sz w:val="18"/>
        </w:rPr>
        <w:t>this</w:t>
      </w:r>
      <w:r>
        <w:rPr>
          <w:spacing w:val="-4"/>
          <w:sz w:val="18"/>
        </w:rPr>
        <w:t> </w:t>
      </w:r>
      <w:r>
        <w:rPr>
          <w:sz w:val="18"/>
        </w:rPr>
        <w:t>Agreement</w:t>
      </w:r>
      <w:r>
        <w:rPr>
          <w:spacing w:val="-3"/>
          <w:sz w:val="18"/>
        </w:rPr>
        <w:t> </w:t>
      </w:r>
      <w:r>
        <w:rPr>
          <w:sz w:val="18"/>
        </w:rPr>
        <w:t>available</w:t>
      </w:r>
      <w:r>
        <w:rPr>
          <w:spacing w:val="-4"/>
          <w:sz w:val="18"/>
        </w:rPr>
        <w:t> </w:t>
      </w:r>
      <w:r>
        <w:rPr>
          <w:sz w:val="18"/>
        </w:rPr>
        <w:t>for</w:t>
      </w:r>
      <w:r>
        <w:rPr>
          <w:spacing w:val="-4"/>
          <w:sz w:val="18"/>
        </w:rPr>
        <w:t> </w:t>
      </w:r>
      <w:r>
        <w:rPr>
          <w:sz w:val="18"/>
        </w:rPr>
        <w:t>audit</w:t>
      </w:r>
      <w:r>
        <w:rPr>
          <w:spacing w:val="-3"/>
          <w:sz w:val="18"/>
        </w:rPr>
        <w:t> </w:t>
      </w:r>
      <w:r>
        <w:rPr>
          <w:sz w:val="18"/>
        </w:rPr>
        <w:t>and</w:t>
      </w:r>
      <w:r>
        <w:rPr>
          <w:spacing w:val="-4"/>
          <w:sz w:val="18"/>
        </w:rPr>
        <w:t> </w:t>
      </w:r>
      <w:r>
        <w:rPr>
          <w:sz w:val="18"/>
        </w:rPr>
        <w:t>inspection</w:t>
      </w:r>
      <w:r>
        <w:rPr>
          <w:spacing w:val="-5"/>
          <w:sz w:val="18"/>
        </w:rPr>
        <w:t> </w:t>
      </w:r>
      <w:r>
        <w:rPr>
          <w:sz w:val="18"/>
        </w:rPr>
        <w:t>upon request by the Recipient, </w:t>
      </w:r>
      <w:r>
        <w:rPr>
          <w:color w:val="000000"/>
          <w:sz w:val="18"/>
          <w:shd w:fill="C0C0C0" w:color="auto" w:val="clear"/>
        </w:rPr>
        <w:t>XXXX</w:t>
      </w:r>
      <w:r>
        <w:rPr>
          <w:color w:val="000000"/>
          <w:sz w:val="18"/>
        </w:rPr>
        <w:t> State, and the federal government, and shall maintain such records for at least seven (7) years after the date of final payment under this Agreement.</w:t>
      </w:r>
    </w:p>
    <w:p>
      <w:pPr>
        <w:pStyle w:val="Heading1"/>
        <w:spacing w:line="350" w:lineRule="auto" w:before="198"/>
        <w:ind w:left="3238" w:right="3597" w:firstLine="0"/>
      </w:pPr>
      <w:r>
        <w:rPr/>
        <w:t>SECTION IV. PROVIDER’S</w:t>
      </w:r>
      <w:r>
        <w:rPr>
          <w:spacing w:val="-16"/>
        </w:rPr>
        <w:t> </w:t>
      </w:r>
      <w:r>
        <w:rPr/>
        <w:t>EMPLOYEES</w:t>
      </w:r>
    </w:p>
    <w:p>
      <w:pPr>
        <w:pStyle w:val="ListParagraph"/>
        <w:numPr>
          <w:ilvl w:val="0"/>
          <w:numId w:val="4"/>
        </w:numPr>
        <w:tabs>
          <w:tab w:pos="360" w:val="left" w:leader="none"/>
        </w:tabs>
        <w:spacing w:line="240" w:lineRule="auto" w:before="100" w:after="0"/>
        <w:ind w:left="360" w:right="531" w:hanging="360"/>
        <w:jc w:val="left"/>
        <w:rPr>
          <w:sz w:val="18"/>
        </w:rPr>
      </w:pPr>
      <w:r>
        <w:rPr>
          <w:sz w:val="18"/>
        </w:rPr>
        <w:t>Rights and Privileges - Whenever Provider’s employees are rendering aid and assistance pursuant to this Agreement, such employees shall remain the responsibility of the Provider and</w:t>
      </w:r>
      <w:r>
        <w:rPr>
          <w:spacing w:val="-4"/>
          <w:sz w:val="18"/>
        </w:rPr>
        <w:t> </w:t>
      </w:r>
      <w:r>
        <w:rPr>
          <w:sz w:val="18"/>
        </w:rPr>
        <w:t>retain</w:t>
      </w:r>
      <w:r>
        <w:rPr>
          <w:spacing w:val="-4"/>
          <w:sz w:val="18"/>
        </w:rPr>
        <w:t> </w:t>
      </w:r>
      <w:r>
        <w:rPr>
          <w:sz w:val="18"/>
        </w:rPr>
        <w:t>the</w:t>
      </w:r>
      <w:r>
        <w:rPr>
          <w:spacing w:val="-4"/>
          <w:sz w:val="18"/>
        </w:rPr>
        <w:t> </w:t>
      </w:r>
      <w:r>
        <w:rPr>
          <w:sz w:val="18"/>
        </w:rPr>
        <w:t>same</w:t>
      </w:r>
      <w:r>
        <w:rPr>
          <w:spacing w:val="-4"/>
          <w:sz w:val="18"/>
        </w:rPr>
        <w:t> </w:t>
      </w:r>
      <w:r>
        <w:rPr>
          <w:sz w:val="18"/>
        </w:rPr>
        <w:t>powers,</w:t>
      </w:r>
      <w:r>
        <w:rPr>
          <w:spacing w:val="-4"/>
          <w:sz w:val="18"/>
        </w:rPr>
        <w:t> </w:t>
      </w:r>
      <w:r>
        <w:rPr>
          <w:sz w:val="18"/>
        </w:rPr>
        <w:t>duties,</w:t>
      </w:r>
      <w:r>
        <w:rPr>
          <w:spacing w:val="-4"/>
          <w:sz w:val="18"/>
        </w:rPr>
        <w:t> </w:t>
      </w:r>
      <w:r>
        <w:rPr>
          <w:sz w:val="18"/>
        </w:rPr>
        <w:t>immunities,</w:t>
      </w:r>
      <w:r>
        <w:rPr>
          <w:spacing w:val="-4"/>
          <w:sz w:val="18"/>
        </w:rPr>
        <w:t> </w:t>
      </w:r>
      <w:r>
        <w:rPr>
          <w:sz w:val="18"/>
        </w:rPr>
        <w:t>and</w:t>
      </w:r>
      <w:r>
        <w:rPr>
          <w:spacing w:val="-2"/>
          <w:sz w:val="18"/>
        </w:rPr>
        <w:t> </w:t>
      </w:r>
      <w:r>
        <w:rPr>
          <w:sz w:val="18"/>
        </w:rPr>
        <w:t>privileges</w:t>
      </w:r>
      <w:r>
        <w:rPr>
          <w:spacing w:val="-4"/>
          <w:sz w:val="18"/>
        </w:rPr>
        <w:t> </w:t>
      </w:r>
      <w:r>
        <w:rPr>
          <w:sz w:val="18"/>
        </w:rPr>
        <w:t>they</w:t>
      </w:r>
      <w:r>
        <w:rPr>
          <w:spacing w:val="-4"/>
          <w:sz w:val="18"/>
        </w:rPr>
        <w:t> </w:t>
      </w:r>
      <w:r>
        <w:rPr>
          <w:sz w:val="18"/>
        </w:rPr>
        <w:t>would</w:t>
      </w:r>
      <w:r>
        <w:rPr>
          <w:spacing w:val="-4"/>
          <w:sz w:val="18"/>
        </w:rPr>
        <w:t> </w:t>
      </w:r>
      <w:r>
        <w:rPr>
          <w:sz w:val="18"/>
        </w:rPr>
        <w:t>ordinarily</w:t>
      </w:r>
      <w:r>
        <w:rPr>
          <w:spacing w:val="-4"/>
          <w:sz w:val="18"/>
        </w:rPr>
        <w:t> </w:t>
      </w:r>
      <w:r>
        <w:rPr>
          <w:sz w:val="18"/>
        </w:rPr>
        <w:t>possess if performing their duties within the geographic limits of the Provider.</w:t>
      </w:r>
    </w:p>
    <w:p>
      <w:pPr>
        <w:pStyle w:val="ListParagraph"/>
        <w:numPr>
          <w:ilvl w:val="0"/>
          <w:numId w:val="4"/>
        </w:numPr>
        <w:tabs>
          <w:tab w:pos="358" w:val="left" w:leader="none"/>
          <w:tab w:pos="360" w:val="left" w:leader="none"/>
        </w:tabs>
        <w:spacing w:line="240" w:lineRule="auto" w:before="200" w:after="0"/>
        <w:ind w:left="360" w:right="469" w:hanging="360"/>
        <w:jc w:val="left"/>
        <w:rPr>
          <w:sz w:val="18"/>
        </w:rPr>
      </w:pPr>
      <w:r>
        <w:rPr>
          <w:sz w:val="18"/>
        </w:rPr>
        <w:t>Workers’</w:t>
      </w:r>
      <w:r>
        <w:rPr>
          <w:spacing w:val="-5"/>
          <w:sz w:val="18"/>
        </w:rPr>
        <w:t> </w:t>
      </w:r>
      <w:r>
        <w:rPr>
          <w:sz w:val="18"/>
        </w:rPr>
        <w:t>Compensation</w:t>
      </w:r>
      <w:r>
        <w:rPr>
          <w:spacing w:val="-3"/>
          <w:sz w:val="18"/>
        </w:rPr>
        <w:t> </w:t>
      </w:r>
      <w:r>
        <w:rPr>
          <w:sz w:val="18"/>
        </w:rPr>
        <w:t>-</w:t>
      </w:r>
      <w:r>
        <w:rPr>
          <w:spacing w:val="-5"/>
          <w:sz w:val="18"/>
        </w:rPr>
        <w:t> </w:t>
      </w:r>
      <w:r>
        <w:rPr>
          <w:sz w:val="18"/>
        </w:rPr>
        <w:t>Recipient</w:t>
      </w:r>
      <w:r>
        <w:rPr>
          <w:spacing w:val="-3"/>
          <w:sz w:val="18"/>
        </w:rPr>
        <w:t> </w:t>
      </w:r>
      <w:r>
        <w:rPr>
          <w:sz w:val="18"/>
        </w:rPr>
        <w:t>shall</w:t>
      </w:r>
      <w:r>
        <w:rPr>
          <w:spacing w:val="-3"/>
          <w:sz w:val="18"/>
        </w:rPr>
        <w:t> </w:t>
      </w:r>
      <w:r>
        <w:rPr>
          <w:sz w:val="18"/>
        </w:rPr>
        <w:t>not</w:t>
      </w:r>
      <w:r>
        <w:rPr>
          <w:spacing w:val="-3"/>
          <w:sz w:val="18"/>
        </w:rPr>
        <w:t> </w:t>
      </w:r>
      <w:r>
        <w:rPr>
          <w:sz w:val="18"/>
        </w:rPr>
        <w:t>be</w:t>
      </w:r>
      <w:r>
        <w:rPr>
          <w:spacing w:val="-4"/>
          <w:sz w:val="18"/>
        </w:rPr>
        <w:t> </w:t>
      </w:r>
      <w:r>
        <w:rPr>
          <w:sz w:val="18"/>
        </w:rPr>
        <w:t>responsible</w:t>
      </w:r>
      <w:r>
        <w:rPr>
          <w:spacing w:val="-4"/>
          <w:sz w:val="18"/>
        </w:rPr>
        <w:t> </w:t>
      </w:r>
      <w:r>
        <w:rPr>
          <w:sz w:val="18"/>
        </w:rPr>
        <w:t>for</w:t>
      </w:r>
      <w:r>
        <w:rPr>
          <w:spacing w:val="-4"/>
          <w:sz w:val="18"/>
        </w:rPr>
        <w:t> </w:t>
      </w:r>
      <w:r>
        <w:rPr>
          <w:sz w:val="18"/>
        </w:rPr>
        <w:t>reimbursing</w:t>
      </w:r>
      <w:r>
        <w:rPr>
          <w:spacing w:val="-4"/>
          <w:sz w:val="18"/>
        </w:rPr>
        <w:t> </w:t>
      </w:r>
      <w:r>
        <w:rPr>
          <w:sz w:val="18"/>
        </w:rPr>
        <w:t>any</w:t>
      </w:r>
      <w:r>
        <w:rPr>
          <w:spacing w:val="-5"/>
          <w:sz w:val="18"/>
        </w:rPr>
        <w:t> </w:t>
      </w:r>
      <w:r>
        <w:rPr>
          <w:sz w:val="18"/>
        </w:rPr>
        <w:t>amounts</w:t>
      </w:r>
      <w:r>
        <w:rPr>
          <w:spacing w:val="-4"/>
          <w:sz w:val="18"/>
        </w:rPr>
        <w:t> </w:t>
      </w:r>
      <w:r>
        <w:rPr>
          <w:sz w:val="18"/>
        </w:rPr>
        <w:t>paid or due as benefits to Provider’s employees due to personal injury or death occurring during the periods of</w:t>
      </w:r>
      <w:r>
        <w:rPr>
          <w:spacing w:val="-1"/>
          <w:sz w:val="18"/>
        </w:rPr>
        <w:t> </w:t>
      </w:r>
      <w:r>
        <w:rPr>
          <w:sz w:val="18"/>
        </w:rPr>
        <w:t>time such</w:t>
      </w:r>
      <w:r>
        <w:rPr>
          <w:spacing w:val="-2"/>
          <w:sz w:val="18"/>
        </w:rPr>
        <w:t> </w:t>
      </w:r>
      <w:r>
        <w:rPr>
          <w:sz w:val="18"/>
        </w:rPr>
        <w:t>employees are engaged in</w:t>
      </w:r>
      <w:r>
        <w:rPr>
          <w:spacing w:val="-1"/>
          <w:sz w:val="18"/>
        </w:rPr>
        <w:t> </w:t>
      </w:r>
      <w:r>
        <w:rPr>
          <w:sz w:val="18"/>
        </w:rPr>
        <w:t>the rendering of</w:t>
      </w:r>
      <w:r>
        <w:rPr>
          <w:spacing w:val="-1"/>
          <w:sz w:val="18"/>
        </w:rPr>
        <w:t> </w:t>
      </w:r>
      <w:r>
        <w:rPr>
          <w:sz w:val="18"/>
        </w:rPr>
        <w:t>aid and assistance under this Agreement. It is mutually</w:t>
      </w:r>
      <w:r>
        <w:rPr>
          <w:spacing w:val="-1"/>
          <w:sz w:val="18"/>
        </w:rPr>
        <w:t> </w:t>
      </w:r>
      <w:r>
        <w:rPr>
          <w:sz w:val="18"/>
        </w:rPr>
        <w:t>understood that Recipient and Provider shall be responsible for payment of such workers’ compensation benefits only to their own respective employees.</w:t>
      </w:r>
    </w:p>
    <w:p>
      <w:pPr>
        <w:pStyle w:val="ListParagraph"/>
        <w:spacing w:after="0" w:line="240" w:lineRule="auto"/>
        <w:jc w:val="left"/>
        <w:rPr>
          <w:sz w:val="18"/>
        </w:rPr>
        <w:sectPr>
          <w:pgSz w:w="12240" w:h="15840"/>
          <w:pgMar w:header="705" w:footer="863" w:top="1340" w:bottom="1060" w:left="1800" w:right="1080"/>
        </w:sectPr>
      </w:pPr>
    </w:p>
    <w:p>
      <w:pPr>
        <w:pStyle w:val="Heading1"/>
        <w:spacing w:line="350" w:lineRule="auto"/>
        <w:ind w:left="3356" w:right="3711"/>
      </w:pPr>
      <w:r>
        <w:rPr/>
        <w:t>SECTION V. </w:t>
      </w:r>
      <w:r>
        <w:rPr>
          <w:spacing w:val="-2"/>
        </w:rPr>
        <w:t>NONDISCRIMINATION</w:t>
      </w:r>
    </w:p>
    <w:p>
      <w:pPr>
        <w:pStyle w:val="BodyText"/>
        <w:spacing w:before="101"/>
        <w:ind w:left="0" w:right="390" w:firstLine="0"/>
      </w:pPr>
      <w:r>
        <w:rPr/>
        <w:t>In accordance with Article 15 of the Executive Law (“Human Rights Law”) and all other applicable local,</w:t>
      </w:r>
      <w:r>
        <w:rPr>
          <w:spacing w:val="-5"/>
        </w:rPr>
        <w:t> </w:t>
      </w:r>
      <w:r>
        <w:rPr/>
        <w:t>State,</w:t>
      </w:r>
      <w:r>
        <w:rPr>
          <w:spacing w:val="-5"/>
        </w:rPr>
        <w:t> </w:t>
      </w:r>
      <w:r>
        <w:rPr/>
        <w:t>and</w:t>
      </w:r>
      <w:r>
        <w:rPr>
          <w:spacing w:val="-4"/>
        </w:rPr>
        <w:t> </w:t>
      </w:r>
      <w:r>
        <w:rPr/>
        <w:t>Federal</w:t>
      </w:r>
      <w:r>
        <w:rPr>
          <w:spacing w:val="-4"/>
        </w:rPr>
        <w:t> </w:t>
      </w:r>
      <w:r>
        <w:rPr/>
        <w:t>constitutional,</w:t>
      </w:r>
      <w:r>
        <w:rPr>
          <w:spacing w:val="-5"/>
        </w:rPr>
        <w:t> </w:t>
      </w:r>
      <w:r>
        <w:rPr/>
        <w:t>statutory,</w:t>
      </w:r>
      <w:r>
        <w:rPr>
          <w:spacing w:val="-5"/>
        </w:rPr>
        <w:t> </w:t>
      </w:r>
      <w:r>
        <w:rPr/>
        <w:t>and</w:t>
      </w:r>
      <w:r>
        <w:rPr>
          <w:spacing w:val="-4"/>
        </w:rPr>
        <w:t> </w:t>
      </w:r>
      <w:r>
        <w:rPr/>
        <w:t>administrative</w:t>
      </w:r>
      <w:r>
        <w:rPr>
          <w:spacing w:val="-4"/>
        </w:rPr>
        <w:t> </w:t>
      </w:r>
      <w:r>
        <w:rPr/>
        <w:t>nondiscrimination</w:t>
      </w:r>
      <w:r>
        <w:rPr>
          <w:spacing w:val="-5"/>
        </w:rPr>
        <w:t> </w:t>
      </w:r>
      <w:r>
        <w:rPr/>
        <w:t>provisions, the parties to this Agreement shall not discriminate against any employee or the region for employment on account of race, creed, color, sex, national origin, disability, Vietnam Era Veteran status, or marital status.</w:t>
      </w:r>
    </w:p>
    <w:p>
      <w:pPr>
        <w:pStyle w:val="Heading1"/>
        <w:spacing w:line="350" w:lineRule="auto" w:before="199"/>
        <w:ind w:left="3637" w:right="3995"/>
      </w:pPr>
      <w:r>
        <w:rPr/>
        <w:t>SECTION VI. HOLD</w:t>
      </w:r>
      <w:r>
        <w:rPr>
          <w:spacing w:val="-16"/>
        </w:rPr>
        <w:t> </w:t>
      </w:r>
      <w:r>
        <w:rPr/>
        <w:t>HARMLESS</w:t>
      </w:r>
    </w:p>
    <w:p>
      <w:pPr>
        <w:pStyle w:val="BodyText"/>
        <w:spacing w:before="98"/>
        <w:ind w:left="0" w:right="409" w:firstLine="0"/>
      </w:pPr>
      <w:r>
        <w:rPr/>
        <w:t>To the extent permitted by law, each party (as Indemnitor) agrees to protect, defend, indemnify, and hold the other party (as Indemnitee), and its offices, employees, and agents, free and harmless from and against any and all losses, penalties, damages, assessments, costs, charges, professional fees, and other expenses or liabilities of every kind and nature arising out of or relating to any and all claims, liens, demands, obligations, actions, proceedings, or causes of action of every kind in connection with or arising out of Indemnitor’s negligence, acts, errors and/or</w:t>
      </w:r>
      <w:r>
        <w:rPr>
          <w:spacing w:val="-2"/>
        </w:rPr>
        <w:t> </w:t>
      </w:r>
      <w:r>
        <w:rPr/>
        <w:t>omissions.</w:t>
      </w:r>
      <w:r>
        <w:rPr>
          <w:spacing w:val="-3"/>
        </w:rPr>
        <w:t> </w:t>
      </w:r>
      <w:r>
        <w:rPr/>
        <w:t>To</w:t>
      </w:r>
      <w:r>
        <w:rPr>
          <w:spacing w:val="-2"/>
        </w:rPr>
        <w:t> </w:t>
      </w:r>
      <w:r>
        <w:rPr/>
        <w:t>the</w:t>
      </w:r>
      <w:r>
        <w:rPr>
          <w:spacing w:val="-2"/>
        </w:rPr>
        <w:t> </w:t>
      </w:r>
      <w:r>
        <w:rPr/>
        <w:t>extent</w:t>
      </w:r>
      <w:r>
        <w:rPr>
          <w:spacing w:val="-1"/>
        </w:rPr>
        <w:t> </w:t>
      </w:r>
      <w:r>
        <w:rPr/>
        <w:t>that</w:t>
      </w:r>
      <w:r>
        <w:rPr>
          <w:spacing w:val="-2"/>
        </w:rPr>
        <w:t> </w:t>
      </w:r>
      <w:r>
        <w:rPr/>
        <w:t>immunity</w:t>
      </w:r>
      <w:r>
        <w:rPr>
          <w:spacing w:val="-3"/>
        </w:rPr>
        <w:t> </w:t>
      </w:r>
      <w:r>
        <w:rPr/>
        <w:t>does</w:t>
      </w:r>
      <w:r>
        <w:rPr>
          <w:spacing w:val="-2"/>
        </w:rPr>
        <w:t> </w:t>
      </w:r>
      <w:r>
        <w:rPr/>
        <w:t>not</w:t>
      </w:r>
      <w:r>
        <w:rPr>
          <w:spacing w:val="-1"/>
        </w:rPr>
        <w:t> </w:t>
      </w:r>
      <w:r>
        <w:rPr/>
        <w:t>apply,</w:t>
      </w:r>
      <w:r>
        <w:rPr>
          <w:spacing w:val="-3"/>
        </w:rPr>
        <w:t> </w:t>
      </w:r>
      <w:r>
        <w:rPr/>
        <w:t>each</w:t>
      </w:r>
      <w:r>
        <w:rPr>
          <w:spacing w:val="-4"/>
        </w:rPr>
        <w:t> </w:t>
      </w:r>
      <w:r>
        <w:rPr/>
        <w:t>party</w:t>
      </w:r>
      <w:r>
        <w:rPr>
          <w:spacing w:val="-3"/>
        </w:rPr>
        <w:t> </w:t>
      </w:r>
      <w:r>
        <w:rPr/>
        <w:t>shall bear</w:t>
      </w:r>
      <w:r>
        <w:rPr>
          <w:spacing w:val="-3"/>
        </w:rPr>
        <w:t> </w:t>
      </w:r>
      <w:r>
        <w:rPr/>
        <w:t>the</w:t>
      </w:r>
      <w:r>
        <w:rPr>
          <w:spacing w:val="-2"/>
        </w:rPr>
        <w:t> </w:t>
      </w:r>
      <w:r>
        <w:rPr/>
        <w:t>risk</w:t>
      </w:r>
      <w:r>
        <w:rPr>
          <w:spacing w:val="-3"/>
        </w:rPr>
        <w:t> </w:t>
      </w:r>
      <w:r>
        <w:rPr/>
        <w:t>of</w:t>
      </w:r>
      <w:r>
        <w:rPr>
          <w:spacing w:val="-3"/>
        </w:rPr>
        <w:t> </w:t>
      </w:r>
      <w:r>
        <w:rPr/>
        <w:t>its own actions, as it does with its day-to-day operations, and determine for itself what kinds of insurance, and in what amounts, it should carry. Each party understands and agrees that any insurance protection</w:t>
      </w:r>
      <w:r>
        <w:rPr>
          <w:spacing w:val="-1"/>
        </w:rPr>
        <w:t> </w:t>
      </w:r>
      <w:r>
        <w:rPr/>
        <w:t>obtained shall in no way</w:t>
      </w:r>
      <w:r>
        <w:rPr>
          <w:spacing w:val="-1"/>
        </w:rPr>
        <w:t> </w:t>
      </w:r>
      <w:r>
        <w:rPr/>
        <w:t>limit the responsibility</w:t>
      </w:r>
      <w:r>
        <w:rPr>
          <w:spacing w:val="-1"/>
        </w:rPr>
        <w:t> </w:t>
      </w:r>
      <w:r>
        <w:rPr/>
        <w:t>to indemnify,</w:t>
      </w:r>
      <w:r>
        <w:rPr>
          <w:spacing w:val="-1"/>
        </w:rPr>
        <w:t> </w:t>
      </w:r>
      <w:r>
        <w:rPr/>
        <w:t>keep,</w:t>
      </w:r>
      <w:r>
        <w:rPr>
          <w:spacing w:val="-1"/>
        </w:rPr>
        <w:t> </w:t>
      </w:r>
      <w:r>
        <w:rPr/>
        <w:t>and save harmless the other parties to this Agreement.</w:t>
      </w:r>
    </w:p>
    <w:p>
      <w:pPr>
        <w:pStyle w:val="Heading1"/>
        <w:spacing w:line="350" w:lineRule="auto" w:before="201"/>
        <w:ind w:left="3783" w:right="4143" w:firstLine="3"/>
      </w:pPr>
      <w:r>
        <w:rPr/>
        <w:t>SECTION VII. </w:t>
      </w:r>
      <w:r>
        <w:rPr>
          <w:spacing w:val="-2"/>
        </w:rPr>
        <w:t>AMENDMENTS</w:t>
      </w:r>
    </w:p>
    <w:p>
      <w:pPr>
        <w:pStyle w:val="BodyText"/>
        <w:spacing w:before="98"/>
        <w:ind w:left="0" w:right="390" w:firstLine="0"/>
      </w:pPr>
      <w:r>
        <w:rPr/>
        <w:t>This</w:t>
      </w:r>
      <w:r>
        <w:rPr>
          <w:spacing w:val="-3"/>
        </w:rPr>
        <w:t> </w:t>
      </w:r>
      <w:r>
        <w:rPr/>
        <w:t>Agreement</w:t>
      </w:r>
      <w:r>
        <w:rPr>
          <w:spacing w:val="-2"/>
        </w:rPr>
        <w:t> </w:t>
      </w:r>
      <w:r>
        <w:rPr/>
        <w:t>may</w:t>
      </w:r>
      <w:r>
        <w:rPr>
          <w:spacing w:val="-4"/>
        </w:rPr>
        <w:t> </w:t>
      </w:r>
      <w:r>
        <w:rPr/>
        <w:t>be</w:t>
      </w:r>
      <w:r>
        <w:rPr>
          <w:spacing w:val="-3"/>
        </w:rPr>
        <w:t> </w:t>
      </w:r>
      <w:r>
        <w:rPr/>
        <w:t>modified</w:t>
      </w:r>
      <w:r>
        <w:rPr>
          <w:spacing w:val="-3"/>
        </w:rPr>
        <w:t> </w:t>
      </w:r>
      <w:r>
        <w:rPr/>
        <w:t>at</w:t>
      </w:r>
      <w:r>
        <w:rPr>
          <w:spacing w:val="-3"/>
        </w:rPr>
        <w:t> </w:t>
      </w:r>
      <w:r>
        <w:rPr/>
        <w:t>any</w:t>
      </w:r>
      <w:r>
        <w:rPr>
          <w:spacing w:val="-4"/>
        </w:rPr>
        <w:t> </w:t>
      </w:r>
      <w:r>
        <w:rPr/>
        <w:t>time</w:t>
      </w:r>
      <w:r>
        <w:rPr>
          <w:spacing w:val="-3"/>
        </w:rPr>
        <w:t> </w:t>
      </w:r>
      <w:r>
        <w:rPr/>
        <w:t>upon</w:t>
      </w:r>
      <w:r>
        <w:rPr>
          <w:spacing w:val="-4"/>
        </w:rPr>
        <w:t> </w:t>
      </w:r>
      <w:r>
        <w:rPr/>
        <w:t>the</w:t>
      </w:r>
      <w:r>
        <w:rPr>
          <w:spacing w:val="-3"/>
        </w:rPr>
        <w:t> </w:t>
      </w:r>
      <w:r>
        <w:rPr/>
        <w:t>mutual</w:t>
      </w:r>
      <w:r>
        <w:rPr>
          <w:spacing w:val="-3"/>
        </w:rPr>
        <w:t> </w:t>
      </w:r>
      <w:r>
        <w:rPr/>
        <w:t>written</w:t>
      </w:r>
      <w:r>
        <w:rPr>
          <w:spacing w:val="-4"/>
        </w:rPr>
        <w:t> </w:t>
      </w:r>
      <w:r>
        <w:rPr/>
        <w:t>consent of</w:t>
      </w:r>
      <w:r>
        <w:rPr>
          <w:spacing w:val="-4"/>
        </w:rPr>
        <w:t> </w:t>
      </w:r>
      <w:r>
        <w:rPr/>
        <w:t>the</w:t>
      </w:r>
      <w:r>
        <w:rPr>
          <w:spacing w:val="-3"/>
        </w:rPr>
        <w:t> </w:t>
      </w:r>
      <w:r>
        <w:rPr/>
        <w:t>parties. Additional municipalities may become parties to this Agreement upon the acceptance and execution of this Agreement.</w:t>
      </w:r>
    </w:p>
    <w:p>
      <w:pPr>
        <w:pStyle w:val="Heading1"/>
        <w:spacing w:line="350" w:lineRule="auto" w:before="201"/>
        <w:ind w:left="3130" w:firstLine="636"/>
        <w:jc w:val="left"/>
      </w:pPr>
      <w:r>
        <w:rPr/>
        <w:t>SECTION VIII. DURATION</w:t>
      </w:r>
      <w:r>
        <w:rPr>
          <w:spacing w:val="-16"/>
        </w:rPr>
        <w:t> </w:t>
      </w:r>
      <w:r>
        <w:rPr/>
        <w:t>OF</w:t>
      </w:r>
      <w:r>
        <w:rPr>
          <w:spacing w:val="-15"/>
        </w:rPr>
        <w:t> </w:t>
      </w:r>
      <w:r>
        <w:rPr/>
        <w:t>AGREEMENT</w:t>
      </w:r>
    </w:p>
    <w:p>
      <w:pPr>
        <w:pStyle w:val="ListParagraph"/>
        <w:numPr>
          <w:ilvl w:val="0"/>
          <w:numId w:val="5"/>
        </w:numPr>
        <w:tabs>
          <w:tab w:pos="360" w:val="left" w:leader="none"/>
        </w:tabs>
        <w:spacing w:line="240" w:lineRule="auto" w:before="98" w:after="0"/>
        <w:ind w:left="360" w:right="376" w:hanging="360"/>
        <w:jc w:val="left"/>
        <w:rPr>
          <w:sz w:val="18"/>
        </w:rPr>
      </w:pPr>
      <w:r>
        <w:rPr>
          <w:sz w:val="18"/>
        </w:rPr>
        <w:t>Term</w:t>
      </w:r>
      <w:r>
        <w:rPr>
          <w:spacing w:val="-2"/>
          <w:sz w:val="18"/>
        </w:rPr>
        <w:t> </w:t>
      </w:r>
      <w:r>
        <w:rPr>
          <w:sz w:val="18"/>
        </w:rPr>
        <w:t>–</w:t>
      </w:r>
      <w:r>
        <w:rPr>
          <w:spacing w:val="-2"/>
          <w:sz w:val="18"/>
        </w:rPr>
        <w:t> </w:t>
      </w:r>
      <w:r>
        <w:rPr>
          <w:sz w:val="18"/>
        </w:rPr>
        <w:t>This</w:t>
      </w:r>
      <w:r>
        <w:rPr>
          <w:spacing w:val="-2"/>
          <w:sz w:val="18"/>
        </w:rPr>
        <w:t> </w:t>
      </w:r>
      <w:r>
        <w:rPr>
          <w:sz w:val="18"/>
        </w:rPr>
        <w:t>Agreement</w:t>
      </w:r>
      <w:r>
        <w:rPr>
          <w:spacing w:val="-1"/>
          <w:sz w:val="18"/>
        </w:rPr>
        <w:t> </w:t>
      </w:r>
      <w:r>
        <w:rPr>
          <w:sz w:val="18"/>
        </w:rPr>
        <w:t>shall</w:t>
      </w:r>
      <w:r>
        <w:rPr>
          <w:spacing w:val="-1"/>
          <w:sz w:val="18"/>
        </w:rPr>
        <w:t> </w:t>
      </w:r>
      <w:r>
        <w:rPr>
          <w:sz w:val="18"/>
        </w:rPr>
        <w:t>be</w:t>
      </w:r>
      <w:r>
        <w:rPr>
          <w:spacing w:val="-2"/>
          <w:sz w:val="18"/>
        </w:rPr>
        <w:t> </w:t>
      </w:r>
      <w:r>
        <w:rPr>
          <w:sz w:val="18"/>
        </w:rPr>
        <w:t>for</w:t>
      </w:r>
      <w:r>
        <w:rPr>
          <w:spacing w:val="-2"/>
          <w:sz w:val="18"/>
        </w:rPr>
        <w:t> </w:t>
      </w:r>
      <w:r>
        <w:rPr>
          <w:sz w:val="18"/>
        </w:rPr>
        <w:t>a</w:t>
      </w:r>
      <w:r>
        <w:rPr>
          <w:spacing w:val="-2"/>
          <w:sz w:val="18"/>
        </w:rPr>
        <w:t> </w:t>
      </w:r>
      <w:r>
        <w:rPr>
          <w:sz w:val="18"/>
        </w:rPr>
        <w:t>term</w:t>
      </w:r>
      <w:r>
        <w:rPr>
          <w:spacing w:val="-2"/>
          <w:sz w:val="18"/>
        </w:rPr>
        <w:t> </w:t>
      </w:r>
      <w:r>
        <w:rPr>
          <w:sz w:val="18"/>
        </w:rPr>
        <w:t>of</w:t>
      </w:r>
      <w:r>
        <w:rPr>
          <w:spacing w:val="-3"/>
          <w:sz w:val="18"/>
        </w:rPr>
        <w:t> </w:t>
      </w:r>
      <w:r>
        <w:rPr>
          <w:sz w:val="18"/>
        </w:rPr>
        <w:t>five</w:t>
      </w:r>
      <w:r>
        <w:rPr>
          <w:spacing w:val="-2"/>
          <w:sz w:val="18"/>
        </w:rPr>
        <w:t> </w:t>
      </w:r>
      <w:r>
        <w:rPr>
          <w:sz w:val="18"/>
        </w:rPr>
        <w:t>(5)</w:t>
      </w:r>
      <w:r>
        <w:rPr>
          <w:spacing w:val="-3"/>
          <w:sz w:val="18"/>
        </w:rPr>
        <w:t> </w:t>
      </w:r>
      <w:r>
        <w:rPr>
          <w:sz w:val="18"/>
        </w:rPr>
        <w:t>years</w:t>
      </w:r>
      <w:r>
        <w:rPr>
          <w:spacing w:val="-3"/>
          <w:sz w:val="18"/>
        </w:rPr>
        <w:t> </w:t>
      </w:r>
      <w:r>
        <w:rPr>
          <w:sz w:val="18"/>
        </w:rPr>
        <w:t>from</w:t>
      </w:r>
      <w:r>
        <w:rPr>
          <w:spacing w:val="-2"/>
          <w:sz w:val="18"/>
        </w:rPr>
        <w:t> </w:t>
      </w:r>
      <w:r>
        <w:rPr>
          <w:sz w:val="18"/>
        </w:rPr>
        <w:t>the</w:t>
      </w:r>
      <w:r>
        <w:rPr>
          <w:spacing w:val="-2"/>
          <w:sz w:val="18"/>
        </w:rPr>
        <w:t> </w:t>
      </w:r>
      <w:r>
        <w:rPr>
          <w:sz w:val="18"/>
        </w:rPr>
        <w:t>date</w:t>
      </w:r>
      <w:r>
        <w:rPr>
          <w:spacing w:val="-2"/>
          <w:sz w:val="18"/>
        </w:rPr>
        <w:t> </w:t>
      </w:r>
      <w:r>
        <w:rPr>
          <w:sz w:val="18"/>
        </w:rPr>
        <w:t>of</w:t>
      </w:r>
      <w:r>
        <w:rPr>
          <w:spacing w:val="-3"/>
          <w:sz w:val="18"/>
        </w:rPr>
        <w:t> </w:t>
      </w:r>
      <w:r>
        <w:rPr>
          <w:sz w:val="18"/>
        </w:rPr>
        <w:t>execution</w:t>
      </w:r>
      <w:r>
        <w:rPr>
          <w:spacing w:val="-3"/>
          <w:sz w:val="18"/>
        </w:rPr>
        <w:t> </w:t>
      </w:r>
      <w:r>
        <w:rPr>
          <w:sz w:val="18"/>
        </w:rPr>
        <w:t>by</w:t>
      </w:r>
      <w:r>
        <w:rPr>
          <w:spacing w:val="-3"/>
          <w:sz w:val="18"/>
        </w:rPr>
        <w:t> </w:t>
      </w:r>
      <w:r>
        <w:rPr>
          <w:sz w:val="18"/>
        </w:rPr>
        <w:t>both parties, unless the Agreement is renewed or terminated as set forth in this section.</w:t>
      </w:r>
    </w:p>
    <w:p>
      <w:pPr>
        <w:pStyle w:val="ListParagraph"/>
        <w:numPr>
          <w:ilvl w:val="0"/>
          <w:numId w:val="5"/>
        </w:numPr>
        <w:tabs>
          <w:tab w:pos="358" w:val="left" w:leader="none"/>
          <w:tab w:pos="360" w:val="left" w:leader="none"/>
        </w:tabs>
        <w:spacing w:line="240" w:lineRule="auto" w:before="201" w:after="0"/>
        <w:ind w:left="360" w:right="731" w:hanging="360"/>
        <w:jc w:val="left"/>
        <w:rPr>
          <w:sz w:val="18"/>
        </w:rPr>
      </w:pPr>
      <w:r>
        <w:rPr>
          <w:sz w:val="18"/>
        </w:rPr>
        <w:t>Renewal</w:t>
      </w:r>
      <w:r>
        <w:rPr>
          <w:spacing w:val="-2"/>
          <w:sz w:val="18"/>
        </w:rPr>
        <w:t> </w:t>
      </w:r>
      <w:r>
        <w:rPr>
          <w:sz w:val="18"/>
        </w:rPr>
        <w:t>–</w:t>
      </w:r>
      <w:r>
        <w:rPr>
          <w:spacing w:val="-3"/>
          <w:sz w:val="18"/>
        </w:rPr>
        <w:t> </w:t>
      </w:r>
      <w:r>
        <w:rPr>
          <w:sz w:val="18"/>
        </w:rPr>
        <w:t>This</w:t>
      </w:r>
      <w:r>
        <w:rPr>
          <w:spacing w:val="-3"/>
          <w:sz w:val="18"/>
        </w:rPr>
        <w:t> </w:t>
      </w:r>
      <w:r>
        <w:rPr>
          <w:sz w:val="18"/>
        </w:rPr>
        <w:t>Agreement</w:t>
      </w:r>
      <w:r>
        <w:rPr>
          <w:spacing w:val="-2"/>
          <w:sz w:val="18"/>
        </w:rPr>
        <w:t> </w:t>
      </w:r>
      <w:r>
        <w:rPr>
          <w:sz w:val="18"/>
        </w:rPr>
        <w:t>may</w:t>
      </w:r>
      <w:r>
        <w:rPr>
          <w:spacing w:val="-4"/>
          <w:sz w:val="18"/>
        </w:rPr>
        <w:t> </w:t>
      </w:r>
      <w:r>
        <w:rPr>
          <w:sz w:val="18"/>
        </w:rPr>
        <w:t>be</w:t>
      </w:r>
      <w:r>
        <w:rPr>
          <w:spacing w:val="-3"/>
          <w:sz w:val="18"/>
        </w:rPr>
        <w:t> </w:t>
      </w:r>
      <w:r>
        <w:rPr>
          <w:sz w:val="18"/>
        </w:rPr>
        <w:t>extended</w:t>
      </w:r>
      <w:r>
        <w:rPr>
          <w:spacing w:val="-3"/>
          <w:sz w:val="18"/>
        </w:rPr>
        <w:t> </w:t>
      </w:r>
      <w:r>
        <w:rPr>
          <w:sz w:val="18"/>
        </w:rPr>
        <w:t>for</w:t>
      </w:r>
      <w:r>
        <w:rPr>
          <w:spacing w:val="-3"/>
          <w:sz w:val="18"/>
        </w:rPr>
        <w:t> </w:t>
      </w:r>
      <w:r>
        <w:rPr>
          <w:sz w:val="18"/>
        </w:rPr>
        <w:t>an</w:t>
      </w:r>
      <w:r>
        <w:rPr>
          <w:spacing w:val="-5"/>
          <w:sz w:val="18"/>
        </w:rPr>
        <w:t> </w:t>
      </w:r>
      <w:r>
        <w:rPr>
          <w:sz w:val="18"/>
        </w:rPr>
        <w:t>additional</w:t>
      </w:r>
      <w:r>
        <w:rPr>
          <w:spacing w:val="-3"/>
          <w:sz w:val="18"/>
        </w:rPr>
        <w:t> </w:t>
      </w:r>
      <w:r>
        <w:rPr>
          <w:sz w:val="18"/>
        </w:rPr>
        <w:t>five</w:t>
      </w:r>
      <w:r>
        <w:rPr>
          <w:spacing w:val="-3"/>
          <w:sz w:val="18"/>
        </w:rPr>
        <w:t> </w:t>
      </w:r>
      <w:r>
        <w:rPr>
          <w:sz w:val="18"/>
        </w:rPr>
        <w:t>(5)</w:t>
      </w:r>
      <w:r>
        <w:rPr>
          <w:spacing w:val="-4"/>
          <w:sz w:val="18"/>
        </w:rPr>
        <w:t> </w:t>
      </w:r>
      <w:r>
        <w:rPr>
          <w:sz w:val="18"/>
        </w:rPr>
        <w:t>year</w:t>
      </w:r>
      <w:r>
        <w:rPr>
          <w:spacing w:val="-4"/>
          <w:sz w:val="18"/>
        </w:rPr>
        <w:t> </w:t>
      </w:r>
      <w:r>
        <w:rPr>
          <w:sz w:val="18"/>
        </w:rPr>
        <w:t>term</w:t>
      </w:r>
      <w:r>
        <w:rPr>
          <w:spacing w:val="-3"/>
          <w:sz w:val="18"/>
        </w:rPr>
        <w:t> </w:t>
      </w:r>
      <w:r>
        <w:rPr>
          <w:sz w:val="18"/>
        </w:rPr>
        <w:t>by</w:t>
      </w:r>
      <w:r>
        <w:rPr>
          <w:spacing w:val="-4"/>
          <w:sz w:val="18"/>
        </w:rPr>
        <w:t> </w:t>
      </w:r>
      <w:r>
        <w:rPr>
          <w:sz w:val="18"/>
        </w:rPr>
        <w:t>written agreement of the parties hereto.</w:t>
      </w:r>
    </w:p>
    <w:p>
      <w:pPr>
        <w:pStyle w:val="ListParagraph"/>
        <w:numPr>
          <w:ilvl w:val="0"/>
          <w:numId w:val="5"/>
        </w:numPr>
        <w:tabs>
          <w:tab w:pos="360" w:val="left" w:leader="none"/>
        </w:tabs>
        <w:spacing w:line="240" w:lineRule="auto" w:before="201" w:after="0"/>
        <w:ind w:left="360" w:right="378" w:hanging="360"/>
        <w:jc w:val="both"/>
        <w:rPr>
          <w:sz w:val="18"/>
        </w:rPr>
      </w:pPr>
      <w:r>
        <w:rPr>
          <w:sz w:val="18"/>
        </w:rPr>
        <w:t>Termination</w:t>
      </w:r>
      <w:r>
        <w:rPr>
          <w:spacing w:val="-2"/>
          <w:sz w:val="18"/>
        </w:rPr>
        <w:t> </w:t>
      </w:r>
      <w:r>
        <w:rPr>
          <w:sz w:val="18"/>
        </w:rPr>
        <w:t>–</w:t>
      </w:r>
      <w:r>
        <w:rPr>
          <w:spacing w:val="-2"/>
          <w:sz w:val="18"/>
        </w:rPr>
        <w:t> </w:t>
      </w:r>
      <w:r>
        <w:rPr>
          <w:sz w:val="18"/>
        </w:rPr>
        <w:t>Any</w:t>
      </w:r>
      <w:r>
        <w:rPr>
          <w:spacing w:val="-3"/>
          <w:sz w:val="18"/>
        </w:rPr>
        <w:t> </w:t>
      </w:r>
      <w:r>
        <w:rPr>
          <w:sz w:val="18"/>
        </w:rPr>
        <w:t>party</w:t>
      </w:r>
      <w:r>
        <w:rPr>
          <w:spacing w:val="-3"/>
          <w:sz w:val="18"/>
        </w:rPr>
        <w:t> </w:t>
      </w:r>
      <w:r>
        <w:rPr>
          <w:sz w:val="18"/>
        </w:rPr>
        <w:t>may</w:t>
      </w:r>
      <w:r>
        <w:rPr>
          <w:spacing w:val="-3"/>
          <w:sz w:val="18"/>
        </w:rPr>
        <w:t> </w:t>
      </w:r>
      <w:r>
        <w:rPr>
          <w:sz w:val="18"/>
        </w:rPr>
        <w:t>terminate</w:t>
      </w:r>
      <w:r>
        <w:rPr>
          <w:spacing w:val="-2"/>
          <w:sz w:val="18"/>
        </w:rPr>
        <w:t> </w:t>
      </w:r>
      <w:r>
        <w:rPr>
          <w:sz w:val="18"/>
        </w:rPr>
        <w:t>this</w:t>
      </w:r>
      <w:r>
        <w:rPr>
          <w:spacing w:val="-2"/>
          <w:sz w:val="18"/>
        </w:rPr>
        <w:t> </w:t>
      </w:r>
      <w:r>
        <w:rPr>
          <w:sz w:val="18"/>
        </w:rPr>
        <w:t>Agreement</w:t>
      </w:r>
      <w:r>
        <w:rPr>
          <w:spacing w:val="-1"/>
          <w:sz w:val="18"/>
        </w:rPr>
        <w:t> </w:t>
      </w:r>
      <w:r>
        <w:rPr>
          <w:sz w:val="18"/>
        </w:rPr>
        <w:t>upon</w:t>
      </w:r>
      <w:r>
        <w:rPr>
          <w:spacing w:val="-3"/>
          <w:sz w:val="18"/>
        </w:rPr>
        <w:t> </w:t>
      </w:r>
      <w:r>
        <w:rPr>
          <w:sz w:val="18"/>
        </w:rPr>
        <w:t>thirty</w:t>
      </w:r>
      <w:r>
        <w:rPr>
          <w:spacing w:val="-3"/>
          <w:sz w:val="18"/>
        </w:rPr>
        <w:t> </w:t>
      </w:r>
      <w:r>
        <w:rPr>
          <w:sz w:val="18"/>
        </w:rPr>
        <w:t>(30)</w:t>
      </w:r>
      <w:r>
        <w:rPr>
          <w:spacing w:val="-3"/>
          <w:sz w:val="18"/>
        </w:rPr>
        <w:t> </w:t>
      </w:r>
      <w:r>
        <w:rPr>
          <w:sz w:val="18"/>
        </w:rPr>
        <w:t>days written</w:t>
      </w:r>
      <w:r>
        <w:rPr>
          <w:spacing w:val="-3"/>
          <w:sz w:val="18"/>
        </w:rPr>
        <w:t> </w:t>
      </w:r>
      <w:r>
        <w:rPr>
          <w:sz w:val="18"/>
        </w:rPr>
        <w:t>notice.</w:t>
      </w:r>
      <w:r>
        <w:rPr>
          <w:spacing w:val="-3"/>
          <w:sz w:val="18"/>
        </w:rPr>
        <w:t> </w:t>
      </w:r>
      <w:r>
        <w:rPr>
          <w:sz w:val="18"/>
        </w:rPr>
        <w:t>A termination</w:t>
      </w:r>
      <w:r>
        <w:rPr>
          <w:spacing w:val="-4"/>
          <w:sz w:val="18"/>
        </w:rPr>
        <w:t> </w:t>
      </w:r>
      <w:r>
        <w:rPr>
          <w:sz w:val="18"/>
        </w:rPr>
        <w:t>shall</w:t>
      </w:r>
      <w:r>
        <w:rPr>
          <w:spacing w:val="-2"/>
          <w:sz w:val="18"/>
        </w:rPr>
        <w:t> </w:t>
      </w:r>
      <w:r>
        <w:rPr>
          <w:sz w:val="18"/>
        </w:rPr>
        <w:t>not</w:t>
      </w:r>
      <w:r>
        <w:rPr>
          <w:spacing w:val="-2"/>
          <w:sz w:val="18"/>
        </w:rPr>
        <w:t> </w:t>
      </w:r>
      <w:r>
        <w:rPr>
          <w:sz w:val="18"/>
        </w:rPr>
        <w:t>affect</w:t>
      </w:r>
      <w:r>
        <w:rPr>
          <w:spacing w:val="-3"/>
          <w:sz w:val="18"/>
        </w:rPr>
        <w:t> </w:t>
      </w:r>
      <w:r>
        <w:rPr>
          <w:sz w:val="18"/>
        </w:rPr>
        <w:t>the</w:t>
      </w:r>
      <w:r>
        <w:rPr>
          <w:spacing w:val="-3"/>
          <w:sz w:val="18"/>
        </w:rPr>
        <w:t> </w:t>
      </w:r>
      <w:r>
        <w:rPr>
          <w:sz w:val="18"/>
        </w:rPr>
        <w:t>obligation</w:t>
      </w:r>
      <w:r>
        <w:rPr>
          <w:spacing w:val="-4"/>
          <w:sz w:val="18"/>
        </w:rPr>
        <w:t> </w:t>
      </w:r>
      <w:r>
        <w:rPr>
          <w:sz w:val="18"/>
        </w:rPr>
        <w:t>of</w:t>
      </w:r>
      <w:r>
        <w:rPr>
          <w:spacing w:val="-4"/>
          <w:sz w:val="18"/>
        </w:rPr>
        <w:t> </w:t>
      </w:r>
      <w:r>
        <w:rPr>
          <w:sz w:val="18"/>
        </w:rPr>
        <w:t>any</w:t>
      </w:r>
      <w:r>
        <w:rPr>
          <w:spacing w:val="-2"/>
          <w:sz w:val="18"/>
        </w:rPr>
        <w:t> </w:t>
      </w:r>
      <w:r>
        <w:rPr>
          <w:sz w:val="18"/>
        </w:rPr>
        <w:t>party</w:t>
      </w:r>
      <w:r>
        <w:rPr>
          <w:spacing w:val="-4"/>
          <w:sz w:val="18"/>
        </w:rPr>
        <w:t> </w:t>
      </w:r>
      <w:r>
        <w:rPr>
          <w:sz w:val="18"/>
        </w:rPr>
        <w:t>to</w:t>
      </w:r>
      <w:r>
        <w:rPr>
          <w:spacing w:val="-2"/>
          <w:sz w:val="18"/>
        </w:rPr>
        <w:t> </w:t>
      </w:r>
      <w:r>
        <w:rPr>
          <w:sz w:val="18"/>
        </w:rPr>
        <w:t>reimburse</w:t>
      </w:r>
      <w:r>
        <w:rPr>
          <w:spacing w:val="-2"/>
          <w:sz w:val="18"/>
        </w:rPr>
        <w:t> </w:t>
      </w:r>
      <w:r>
        <w:rPr>
          <w:sz w:val="18"/>
        </w:rPr>
        <w:t>the</w:t>
      </w:r>
      <w:r>
        <w:rPr>
          <w:spacing w:val="-3"/>
          <w:sz w:val="18"/>
        </w:rPr>
        <w:t> </w:t>
      </w:r>
      <w:r>
        <w:rPr>
          <w:sz w:val="18"/>
        </w:rPr>
        <w:t>other</w:t>
      </w:r>
      <w:r>
        <w:rPr>
          <w:spacing w:val="-3"/>
          <w:sz w:val="18"/>
        </w:rPr>
        <w:t> </w:t>
      </w:r>
      <w:r>
        <w:rPr>
          <w:sz w:val="18"/>
        </w:rPr>
        <w:t>for</w:t>
      </w:r>
      <w:r>
        <w:rPr>
          <w:spacing w:val="-3"/>
          <w:sz w:val="18"/>
        </w:rPr>
        <w:t> </w:t>
      </w:r>
      <w:r>
        <w:rPr>
          <w:sz w:val="18"/>
        </w:rPr>
        <w:t>the</w:t>
      </w:r>
      <w:r>
        <w:rPr>
          <w:spacing w:val="-3"/>
          <w:sz w:val="18"/>
        </w:rPr>
        <w:t> </w:t>
      </w:r>
      <w:r>
        <w:rPr>
          <w:sz w:val="18"/>
        </w:rPr>
        <w:t>costs</w:t>
      </w:r>
      <w:r>
        <w:rPr>
          <w:spacing w:val="-3"/>
          <w:sz w:val="18"/>
        </w:rPr>
        <w:t> </w:t>
      </w:r>
      <w:r>
        <w:rPr>
          <w:sz w:val="18"/>
        </w:rPr>
        <w:t>and expenses of rendering aid and assistance incurred prior to the effective date of termination.</w:t>
      </w:r>
    </w:p>
    <w:p>
      <w:pPr>
        <w:pStyle w:val="Heading1"/>
        <w:spacing w:line="350" w:lineRule="auto" w:before="198"/>
        <w:ind w:left="3357" w:right="3716" w:firstLine="0"/>
      </w:pPr>
      <w:r>
        <w:rPr/>
        <w:t>SECTION</w:t>
      </w:r>
      <w:r>
        <w:rPr>
          <w:spacing w:val="-16"/>
        </w:rPr>
        <w:t> </w:t>
      </w:r>
      <w:r>
        <w:rPr/>
        <w:t>IX. </w:t>
      </w:r>
      <w:r>
        <w:rPr>
          <w:spacing w:val="-2"/>
        </w:rPr>
        <w:t>HEADINGS</w:t>
      </w:r>
    </w:p>
    <w:p>
      <w:pPr>
        <w:pStyle w:val="BodyText"/>
        <w:spacing w:before="100"/>
        <w:ind w:left="0" w:right="236" w:firstLine="0"/>
      </w:pPr>
      <w:r>
        <w:rPr/>
        <w:t>The headings of various sections and subsections of this Agreement have been inserted for convenient</w:t>
      </w:r>
      <w:r>
        <w:rPr>
          <w:spacing w:val="-3"/>
        </w:rPr>
        <w:t> </w:t>
      </w:r>
      <w:r>
        <w:rPr/>
        <w:t>reference</w:t>
      </w:r>
      <w:r>
        <w:rPr>
          <w:spacing w:val="-3"/>
        </w:rPr>
        <w:t> </w:t>
      </w:r>
      <w:r>
        <w:rPr/>
        <w:t>only</w:t>
      </w:r>
      <w:r>
        <w:rPr>
          <w:spacing w:val="-3"/>
        </w:rPr>
        <w:t> </w:t>
      </w:r>
      <w:r>
        <w:rPr/>
        <w:t>and</w:t>
      </w:r>
      <w:r>
        <w:rPr>
          <w:spacing w:val="-4"/>
        </w:rPr>
        <w:t> </w:t>
      </w:r>
      <w:r>
        <w:rPr/>
        <w:t>shall</w:t>
      </w:r>
      <w:r>
        <w:rPr>
          <w:spacing w:val="-3"/>
        </w:rPr>
        <w:t> </w:t>
      </w:r>
      <w:r>
        <w:rPr/>
        <w:t>not</w:t>
      </w:r>
      <w:r>
        <w:rPr>
          <w:spacing w:val="-3"/>
        </w:rPr>
        <w:t> </w:t>
      </w:r>
      <w:r>
        <w:rPr/>
        <w:t>be</w:t>
      </w:r>
      <w:r>
        <w:rPr>
          <w:spacing w:val="-4"/>
        </w:rPr>
        <w:t> </w:t>
      </w:r>
      <w:r>
        <w:rPr/>
        <w:t>construed</w:t>
      </w:r>
      <w:r>
        <w:rPr>
          <w:spacing w:val="-4"/>
        </w:rPr>
        <w:t> </w:t>
      </w:r>
      <w:r>
        <w:rPr/>
        <w:t>as</w:t>
      </w:r>
      <w:r>
        <w:rPr>
          <w:spacing w:val="-5"/>
        </w:rPr>
        <w:t> </w:t>
      </w:r>
      <w:r>
        <w:rPr/>
        <w:t>modifying,</w:t>
      </w:r>
      <w:r>
        <w:rPr>
          <w:spacing w:val="-5"/>
        </w:rPr>
        <w:t> </w:t>
      </w:r>
      <w:r>
        <w:rPr/>
        <w:t>amending,</w:t>
      </w:r>
      <w:r>
        <w:rPr>
          <w:spacing w:val="-3"/>
        </w:rPr>
        <w:t> </w:t>
      </w:r>
      <w:r>
        <w:rPr/>
        <w:t>or</w:t>
      </w:r>
      <w:r>
        <w:rPr>
          <w:spacing w:val="-4"/>
        </w:rPr>
        <w:t> </w:t>
      </w:r>
      <w:r>
        <w:rPr/>
        <w:t>affecting</w:t>
      </w:r>
      <w:r>
        <w:rPr>
          <w:spacing w:val="-4"/>
        </w:rPr>
        <w:t> </w:t>
      </w:r>
      <w:r>
        <w:rPr/>
        <w:t>in</w:t>
      </w:r>
      <w:r>
        <w:rPr>
          <w:spacing w:val="-5"/>
        </w:rPr>
        <w:t> </w:t>
      </w:r>
      <w:r>
        <w:rPr/>
        <w:t>any way the express terms and provisions of this Agreement.</w:t>
      </w:r>
    </w:p>
    <w:p>
      <w:pPr>
        <w:pStyle w:val="Heading1"/>
        <w:spacing w:line="348" w:lineRule="auto" w:before="201"/>
        <w:ind w:left="3752" w:right="4112" w:firstLine="4"/>
      </w:pPr>
      <w:r>
        <w:rPr/>
        <w:t>SECTION X. </w:t>
      </w:r>
      <w:r>
        <w:rPr>
          <w:spacing w:val="-2"/>
        </w:rPr>
        <w:t>SEVERABILITY</w:t>
      </w:r>
    </w:p>
    <w:p>
      <w:pPr>
        <w:pStyle w:val="BodyText"/>
        <w:spacing w:before="103"/>
        <w:ind w:left="0" w:right="459" w:firstLine="0"/>
      </w:pPr>
      <w:r>
        <w:rPr/>
        <w:t>Should</w:t>
      </w:r>
      <w:r>
        <w:rPr>
          <w:spacing w:val="-3"/>
        </w:rPr>
        <w:t> </w:t>
      </w:r>
      <w:r>
        <w:rPr/>
        <w:t>any</w:t>
      </w:r>
      <w:r>
        <w:rPr>
          <w:spacing w:val="-2"/>
        </w:rPr>
        <w:t> </w:t>
      </w:r>
      <w:r>
        <w:rPr/>
        <w:t>clause,</w:t>
      </w:r>
      <w:r>
        <w:rPr>
          <w:spacing w:val="-3"/>
        </w:rPr>
        <w:t> </w:t>
      </w:r>
      <w:r>
        <w:rPr/>
        <w:t>sentence,</w:t>
      </w:r>
      <w:r>
        <w:rPr>
          <w:spacing w:val="-4"/>
        </w:rPr>
        <w:t> </w:t>
      </w:r>
      <w:r>
        <w:rPr/>
        <w:t>provision,</w:t>
      </w:r>
      <w:r>
        <w:rPr>
          <w:spacing w:val="-4"/>
        </w:rPr>
        <w:t> </w:t>
      </w:r>
      <w:r>
        <w:rPr/>
        <w:t>paragraph,</w:t>
      </w:r>
      <w:r>
        <w:rPr>
          <w:spacing w:val="-4"/>
        </w:rPr>
        <w:t> </w:t>
      </w:r>
      <w:r>
        <w:rPr/>
        <w:t>or</w:t>
      </w:r>
      <w:r>
        <w:rPr>
          <w:spacing w:val="-3"/>
        </w:rPr>
        <w:t> </w:t>
      </w:r>
      <w:r>
        <w:rPr/>
        <w:t>other</w:t>
      </w:r>
      <w:r>
        <w:rPr>
          <w:spacing w:val="-3"/>
        </w:rPr>
        <w:t> </w:t>
      </w:r>
      <w:r>
        <w:rPr/>
        <w:t>part</w:t>
      </w:r>
      <w:r>
        <w:rPr>
          <w:spacing w:val="-3"/>
        </w:rPr>
        <w:t> </w:t>
      </w:r>
      <w:r>
        <w:rPr/>
        <w:t>of</w:t>
      </w:r>
      <w:r>
        <w:rPr>
          <w:spacing w:val="-4"/>
        </w:rPr>
        <w:t> </w:t>
      </w:r>
      <w:r>
        <w:rPr/>
        <w:t>this</w:t>
      </w:r>
      <w:r>
        <w:rPr>
          <w:spacing w:val="-3"/>
        </w:rPr>
        <w:t> </w:t>
      </w:r>
      <w:r>
        <w:rPr/>
        <w:t>Agreement</w:t>
      </w:r>
      <w:r>
        <w:rPr>
          <w:spacing w:val="-2"/>
        </w:rPr>
        <w:t> </w:t>
      </w:r>
      <w:r>
        <w:rPr/>
        <w:t>be</w:t>
      </w:r>
      <w:r>
        <w:rPr>
          <w:spacing w:val="-3"/>
        </w:rPr>
        <w:t> </w:t>
      </w:r>
      <w:r>
        <w:rPr/>
        <w:t>adjudged by any court of competent jurisdiction to be invalid, such judgment shall not affect, impair, or invalidate the remainder of this Agreement. In the event that parties to this Agreement have</w:t>
      </w:r>
    </w:p>
    <w:p>
      <w:pPr>
        <w:pStyle w:val="BodyText"/>
        <w:spacing w:after="0"/>
        <w:sectPr>
          <w:pgSz w:w="12240" w:h="15840"/>
          <w:pgMar w:header="705" w:footer="863" w:top="1340" w:bottom="1060" w:left="1800" w:right="1080"/>
        </w:sectPr>
      </w:pPr>
    </w:p>
    <w:p>
      <w:pPr>
        <w:pStyle w:val="BodyText"/>
        <w:spacing w:line="237" w:lineRule="auto" w:before="94"/>
        <w:ind w:left="0" w:right="409" w:firstLine="0"/>
      </w:pPr>
      <w:r>
        <w:rPr/>
        <w:t>entered into other aid and assistance agreements, those parties agree that, to the extent a request</w:t>
      </w:r>
      <w:r>
        <w:rPr>
          <w:spacing w:val="-3"/>
        </w:rPr>
        <w:t> </w:t>
      </w:r>
      <w:r>
        <w:rPr/>
        <w:t>for</w:t>
      </w:r>
      <w:r>
        <w:rPr>
          <w:spacing w:val="-3"/>
        </w:rPr>
        <w:t> </w:t>
      </w:r>
      <w:r>
        <w:rPr/>
        <w:t>aid</w:t>
      </w:r>
      <w:r>
        <w:rPr>
          <w:spacing w:val="-3"/>
        </w:rPr>
        <w:t> </w:t>
      </w:r>
      <w:r>
        <w:rPr/>
        <w:t>and</w:t>
      </w:r>
      <w:r>
        <w:rPr>
          <w:spacing w:val="-3"/>
        </w:rPr>
        <w:t> </w:t>
      </w:r>
      <w:r>
        <w:rPr/>
        <w:t>assistance</w:t>
      </w:r>
      <w:r>
        <w:rPr>
          <w:spacing w:val="-2"/>
        </w:rPr>
        <w:t> </w:t>
      </w:r>
      <w:r>
        <w:rPr/>
        <w:t>is</w:t>
      </w:r>
      <w:r>
        <w:rPr>
          <w:spacing w:val="-3"/>
        </w:rPr>
        <w:t> </w:t>
      </w:r>
      <w:r>
        <w:rPr/>
        <w:t>made</w:t>
      </w:r>
      <w:r>
        <w:rPr>
          <w:spacing w:val="-3"/>
        </w:rPr>
        <w:t> </w:t>
      </w:r>
      <w:r>
        <w:rPr/>
        <w:t>pursuant</w:t>
      </w:r>
      <w:r>
        <w:rPr>
          <w:spacing w:val="-2"/>
        </w:rPr>
        <w:t> </w:t>
      </w:r>
      <w:r>
        <w:rPr/>
        <w:t>to</w:t>
      </w:r>
      <w:r>
        <w:rPr>
          <w:spacing w:val="-2"/>
        </w:rPr>
        <w:t> </w:t>
      </w:r>
      <w:r>
        <w:rPr/>
        <w:t>this</w:t>
      </w:r>
      <w:r>
        <w:rPr>
          <w:spacing w:val="-3"/>
        </w:rPr>
        <w:t> </w:t>
      </w:r>
      <w:r>
        <w:rPr/>
        <w:t>Agreement,</w:t>
      </w:r>
      <w:r>
        <w:rPr>
          <w:spacing w:val="-4"/>
        </w:rPr>
        <w:t> </w:t>
      </w:r>
      <w:r>
        <w:rPr/>
        <w:t>those</w:t>
      </w:r>
      <w:r>
        <w:rPr>
          <w:spacing w:val="-2"/>
        </w:rPr>
        <w:t> </w:t>
      </w:r>
      <w:r>
        <w:rPr/>
        <w:t>other</w:t>
      </w:r>
      <w:r>
        <w:rPr>
          <w:spacing w:val="-3"/>
        </w:rPr>
        <w:t> </w:t>
      </w:r>
      <w:r>
        <w:rPr/>
        <w:t>aid</w:t>
      </w:r>
      <w:r>
        <w:rPr>
          <w:spacing w:val="-3"/>
        </w:rPr>
        <w:t> </w:t>
      </w:r>
      <w:r>
        <w:rPr/>
        <w:t>and</w:t>
      </w:r>
      <w:r>
        <w:rPr>
          <w:spacing w:val="-3"/>
        </w:rPr>
        <w:t> </w:t>
      </w:r>
      <w:r>
        <w:rPr/>
        <w:t>assistance agreements are superceded by this Agreement.</w:t>
      </w:r>
    </w:p>
    <w:p>
      <w:pPr>
        <w:pStyle w:val="Heading1"/>
        <w:spacing w:line="350" w:lineRule="auto" w:before="203"/>
        <w:ind w:left="3656" w:right="4016" w:firstLine="1"/>
      </w:pPr>
      <w:r>
        <w:rPr/>
        <w:t>SECTION XI. EFFECTIVE</w:t>
      </w:r>
      <w:r>
        <w:rPr>
          <w:spacing w:val="-16"/>
        </w:rPr>
        <w:t> </w:t>
      </w:r>
      <w:r>
        <w:rPr/>
        <w:t>DATE</w:t>
      </w:r>
    </w:p>
    <w:p>
      <w:pPr>
        <w:pStyle w:val="BodyText"/>
        <w:spacing w:before="98"/>
        <w:ind w:left="0" w:firstLine="0"/>
      </w:pPr>
      <w:r>
        <w:rPr/>
        <w:t>This</w:t>
      </w:r>
      <w:r>
        <w:rPr>
          <w:spacing w:val="-5"/>
        </w:rPr>
        <w:t> </w:t>
      </w:r>
      <w:r>
        <w:rPr/>
        <w:t>Agreement</w:t>
      </w:r>
      <w:r>
        <w:rPr>
          <w:spacing w:val="-2"/>
        </w:rPr>
        <w:t> </w:t>
      </w:r>
      <w:r>
        <w:rPr/>
        <w:t>shall</w:t>
      </w:r>
      <w:r>
        <w:rPr>
          <w:spacing w:val="-2"/>
        </w:rPr>
        <w:t> </w:t>
      </w:r>
      <w:r>
        <w:rPr/>
        <w:t>take</w:t>
      </w:r>
      <w:r>
        <w:rPr>
          <w:spacing w:val="-2"/>
        </w:rPr>
        <w:t> </w:t>
      </w:r>
      <w:r>
        <w:rPr/>
        <w:t>effect</w:t>
      </w:r>
      <w:r>
        <w:rPr>
          <w:spacing w:val="-3"/>
        </w:rPr>
        <w:t> </w:t>
      </w:r>
      <w:r>
        <w:rPr/>
        <w:t>upon</w:t>
      </w:r>
      <w:r>
        <w:rPr>
          <w:spacing w:val="-4"/>
        </w:rPr>
        <w:t> </w:t>
      </w:r>
      <w:r>
        <w:rPr/>
        <w:t>its</w:t>
      </w:r>
      <w:r>
        <w:rPr>
          <w:spacing w:val="-2"/>
        </w:rPr>
        <w:t> </w:t>
      </w:r>
      <w:r>
        <w:rPr/>
        <w:t>execution</w:t>
      </w:r>
      <w:r>
        <w:rPr>
          <w:spacing w:val="-4"/>
        </w:rPr>
        <w:t> </w:t>
      </w:r>
      <w:r>
        <w:rPr/>
        <w:t>by</w:t>
      </w:r>
      <w:r>
        <w:rPr>
          <w:spacing w:val="-4"/>
        </w:rPr>
        <w:t> </w:t>
      </w:r>
      <w:r>
        <w:rPr/>
        <w:t>both</w:t>
      </w:r>
      <w:r>
        <w:rPr>
          <w:spacing w:val="-3"/>
        </w:rPr>
        <w:t> </w:t>
      </w:r>
      <w:r>
        <w:rPr>
          <w:spacing w:val="-2"/>
        </w:rPr>
        <w:t>parties.</w:t>
      </w:r>
    </w:p>
    <w:sectPr>
      <w:pgSz w:w="12240" w:h="15840"/>
      <w:pgMar w:header="705" w:footer="863" w:top="1340" w:bottom="106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Black">
    <w:altName w:val="Arial Black"/>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516672">
              <wp:simplePos x="0" y="0"/>
              <wp:positionH relativeFrom="page">
                <wp:posOffset>1125016</wp:posOffset>
              </wp:positionH>
              <wp:positionV relativeFrom="page">
                <wp:posOffset>9332671</wp:posOffset>
              </wp:positionV>
              <wp:extent cx="5752465"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752465" cy="6350"/>
                      </a:xfrm>
                      <a:custGeom>
                        <a:avLst/>
                        <a:gdLst/>
                        <a:ahLst/>
                        <a:cxnLst/>
                        <a:rect l="l" t="t" r="r" b="b"/>
                        <a:pathLst>
                          <a:path w="5752465" h="6350">
                            <a:moveTo>
                              <a:pt x="5752465" y="0"/>
                            </a:moveTo>
                            <a:lnTo>
                              <a:pt x="0" y="0"/>
                            </a:lnTo>
                            <a:lnTo>
                              <a:pt x="0" y="6095"/>
                            </a:lnTo>
                            <a:lnTo>
                              <a:pt x="5752465" y="6095"/>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584pt;margin-top:734.856018pt;width:452.95pt;height:.47998pt;mso-position-horizontal-relative:page;mso-position-vertical-relative:page;z-index:-15799808" id="docshape5"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17184">
              <wp:simplePos x="0" y="0"/>
              <wp:positionH relativeFrom="page">
                <wp:posOffset>1130604</wp:posOffset>
              </wp:positionH>
              <wp:positionV relativeFrom="page">
                <wp:posOffset>9338512</wp:posOffset>
              </wp:positionV>
              <wp:extent cx="2265045" cy="2768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65045" cy="276860"/>
                      </a:xfrm>
                      <a:prstGeom prst="rect">
                        <a:avLst/>
                      </a:prstGeom>
                    </wps:spPr>
                    <wps:txbx>
                      <w:txbxContent>
                        <w:p>
                          <w:pPr>
                            <w:spacing w:before="19"/>
                            <w:ind w:left="20" w:right="18" w:firstLine="0"/>
                            <w:jc w:val="left"/>
                            <w:rPr>
                              <w:rFonts w:ascii="Arial Black"/>
                              <w:sz w:val="14"/>
                            </w:rPr>
                          </w:pPr>
                          <w:r>
                            <w:rPr>
                              <w:rFonts w:ascii="Arial Black"/>
                              <w:color w:val="808080"/>
                              <w:sz w:val="14"/>
                            </w:rPr>
                            <w:t>Operational</w:t>
                          </w:r>
                          <w:r>
                            <w:rPr>
                              <w:rFonts w:ascii="Arial Black"/>
                              <w:color w:val="808080"/>
                              <w:spacing w:val="-10"/>
                              <w:sz w:val="14"/>
                            </w:rPr>
                            <w:t> </w:t>
                          </w:r>
                          <w:r>
                            <w:rPr>
                              <w:rFonts w:ascii="Arial Black"/>
                              <w:color w:val="808080"/>
                              <w:sz w:val="14"/>
                            </w:rPr>
                            <w:t>Disaster</w:t>
                          </w:r>
                          <w:r>
                            <w:rPr>
                              <w:rFonts w:ascii="Arial Black"/>
                              <w:color w:val="808080"/>
                              <w:spacing w:val="-10"/>
                              <w:sz w:val="14"/>
                            </w:rPr>
                            <w:t> </w:t>
                          </w:r>
                          <w:r>
                            <w:rPr>
                              <w:rFonts w:ascii="Arial Black"/>
                              <w:color w:val="808080"/>
                              <w:sz w:val="14"/>
                            </w:rPr>
                            <w:t>Debris</w:t>
                          </w:r>
                          <w:r>
                            <w:rPr>
                              <w:rFonts w:ascii="Arial Black"/>
                              <w:color w:val="808080"/>
                              <w:spacing w:val="-11"/>
                              <w:sz w:val="14"/>
                            </w:rPr>
                            <w:t> </w:t>
                          </w:r>
                          <w:r>
                            <w:rPr>
                              <w:rFonts w:ascii="Arial Black"/>
                              <w:color w:val="808080"/>
                              <w:sz w:val="14"/>
                            </w:rPr>
                            <w:t>Management</w:t>
                          </w:r>
                          <w:r>
                            <w:rPr>
                              <w:rFonts w:ascii="Arial Black"/>
                              <w:color w:val="808080"/>
                              <w:spacing w:val="-12"/>
                              <w:sz w:val="14"/>
                            </w:rPr>
                            <w:t> </w:t>
                          </w:r>
                          <w:r>
                            <w:rPr>
                              <w:rFonts w:ascii="Arial Black"/>
                              <w:color w:val="808080"/>
                              <w:sz w:val="14"/>
                            </w:rPr>
                            <w:t>Plan Publication Date</w:t>
                          </w:r>
                        </w:p>
                      </w:txbxContent>
                    </wps:txbx>
                    <wps:bodyPr wrap="square" lIns="0" tIns="0" rIns="0" bIns="0" rtlCol="0">
                      <a:noAutofit/>
                    </wps:bodyPr>
                  </wps:wsp>
                </a:graphicData>
              </a:graphic>
            </wp:anchor>
          </w:drawing>
        </mc:Choice>
        <mc:Fallback>
          <w:pict>
            <v:shape style="position:absolute;margin-left:89.024002pt;margin-top:735.315918pt;width:178.35pt;height:21.8pt;mso-position-horizontal-relative:page;mso-position-vertical-relative:page;z-index:-15799296" type="#_x0000_t202" id="docshape6" filled="false" stroked="false">
              <v:textbox inset="0,0,0,0">
                <w:txbxContent>
                  <w:p>
                    <w:pPr>
                      <w:spacing w:before="19"/>
                      <w:ind w:left="20" w:right="18" w:firstLine="0"/>
                      <w:jc w:val="left"/>
                      <w:rPr>
                        <w:rFonts w:ascii="Arial Black"/>
                        <w:sz w:val="14"/>
                      </w:rPr>
                    </w:pPr>
                    <w:r>
                      <w:rPr>
                        <w:rFonts w:ascii="Arial Black"/>
                        <w:color w:val="808080"/>
                        <w:sz w:val="14"/>
                      </w:rPr>
                      <w:t>Operational</w:t>
                    </w:r>
                    <w:r>
                      <w:rPr>
                        <w:rFonts w:ascii="Arial Black"/>
                        <w:color w:val="808080"/>
                        <w:spacing w:val="-10"/>
                        <w:sz w:val="14"/>
                      </w:rPr>
                      <w:t> </w:t>
                    </w:r>
                    <w:r>
                      <w:rPr>
                        <w:rFonts w:ascii="Arial Black"/>
                        <w:color w:val="808080"/>
                        <w:sz w:val="14"/>
                      </w:rPr>
                      <w:t>Disaster</w:t>
                    </w:r>
                    <w:r>
                      <w:rPr>
                        <w:rFonts w:ascii="Arial Black"/>
                        <w:color w:val="808080"/>
                        <w:spacing w:val="-10"/>
                        <w:sz w:val="14"/>
                      </w:rPr>
                      <w:t> </w:t>
                    </w:r>
                    <w:r>
                      <w:rPr>
                        <w:rFonts w:ascii="Arial Black"/>
                        <w:color w:val="808080"/>
                        <w:sz w:val="14"/>
                      </w:rPr>
                      <w:t>Debris</w:t>
                    </w:r>
                    <w:r>
                      <w:rPr>
                        <w:rFonts w:ascii="Arial Black"/>
                        <w:color w:val="808080"/>
                        <w:spacing w:val="-11"/>
                        <w:sz w:val="14"/>
                      </w:rPr>
                      <w:t> </w:t>
                    </w:r>
                    <w:r>
                      <w:rPr>
                        <w:rFonts w:ascii="Arial Black"/>
                        <w:color w:val="808080"/>
                        <w:sz w:val="14"/>
                      </w:rPr>
                      <w:t>Management</w:t>
                    </w:r>
                    <w:r>
                      <w:rPr>
                        <w:rFonts w:ascii="Arial Black"/>
                        <w:color w:val="808080"/>
                        <w:spacing w:val="-12"/>
                        <w:sz w:val="14"/>
                      </w:rPr>
                      <w:t> </w:t>
                    </w:r>
                    <w:r>
                      <w:rPr>
                        <w:rFonts w:ascii="Arial Black"/>
                        <w:color w:val="808080"/>
                        <w:sz w:val="14"/>
                      </w:rPr>
                      <w:t>Plan Publication Date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7696">
              <wp:simplePos x="0" y="0"/>
              <wp:positionH relativeFrom="page">
                <wp:posOffset>6688073</wp:posOffset>
              </wp:positionH>
              <wp:positionV relativeFrom="page">
                <wp:posOffset>9338512</wp:posOffset>
              </wp:positionV>
              <wp:extent cx="220345" cy="15049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20345" cy="150495"/>
                      </a:xfrm>
                      <a:prstGeom prst="rect">
                        <a:avLst/>
                      </a:prstGeom>
                    </wps:spPr>
                    <wps:txbx>
                      <w:txbxContent>
                        <w:p>
                          <w:pPr>
                            <w:spacing w:before="19"/>
                            <w:ind w:left="20" w:right="0" w:firstLine="0"/>
                            <w:jc w:val="left"/>
                            <w:rPr>
                              <w:rFonts w:ascii="Arial Black"/>
                              <w:sz w:val="14"/>
                            </w:rPr>
                          </w:pPr>
                          <w:r>
                            <w:rPr>
                              <w:rFonts w:ascii="Arial Black"/>
                              <w:color w:val="808080"/>
                              <w:spacing w:val="-2"/>
                              <w:sz w:val="14"/>
                            </w:rPr>
                            <w:t>X-</w:t>
                          </w:r>
                          <w:r>
                            <w:rPr>
                              <w:rFonts w:ascii="Arial Black"/>
                              <w:color w:val="808080"/>
                              <w:spacing w:val="-10"/>
                              <w:sz w:val="14"/>
                            </w:rPr>
                            <w:fldChar w:fldCharType="begin"/>
                          </w:r>
                          <w:r>
                            <w:rPr>
                              <w:rFonts w:ascii="Arial Black"/>
                              <w:color w:val="808080"/>
                              <w:spacing w:val="-10"/>
                              <w:sz w:val="14"/>
                            </w:rPr>
                            <w:instrText> PAGE </w:instrText>
                          </w:r>
                          <w:r>
                            <w:rPr>
                              <w:rFonts w:ascii="Arial Black"/>
                              <w:color w:val="808080"/>
                              <w:spacing w:val="-10"/>
                              <w:sz w:val="14"/>
                            </w:rPr>
                            <w:fldChar w:fldCharType="separate"/>
                          </w:r>
                          <w:r>
                            <w:rPr>
                              <w:rFonts w:ascii="Arial Black"/>
                              <w:color w:val="808080"/>
                              <w:spacing w:val="-10"/>
                              <w:sz w:val="14"/>
                            </w:rPr>
                            <w:t>1</w:t>
                          </w:r>
                          <w:r>
                            <w:rPr>
                              <w:rFonts w:ascii="Arial Black"/>
                              <w:color w:val="808080"/>
                              <w:spacing w:val="-10"/>
                              <w:sz w:val="14"/>
                            </w:rPr>
                            <w:fldChar w:fldCharType="end"/>
                          </w:r>
                        </w:p>
                      </w:txbxContent>
                    </wps:txbx>
                    <wps:bodyPr wrap="square" lIns="0" tIns="0" rIns="0" bIns="0" rtlCol="0">
                      <a:noAutofit/>
                    </wps:bodyPr>
                  </wps:wsp>
                </a:graphicData>
              </a:graphic>
            </wp:anchor>
          </w:drawing>
        </mc:Choice>
        <mc:Fallback>
          <w:pict>
            <v:shape style="position:absolute;margin-left:526.619995pt;margin-top:735.315918pt;width:17.350pt;height:11.85pt;mso-position-horizontal-relative:page;mso-position-vertical-relative:page;z-index:-15798784" type="#_x0000_t202" id="docshape7" filled="false" stroked="false">
              <v:textbox inset="0,0,0,0">
                <w:txbxContent>
                  <w:p>
                    <w:pPr>
                      <w:spacing w:before="19"/>
                      <w:ind w:left="20" w:right="0" w:firstLine="0"/>
                      <w:jc w:val="left"/>
                      <w:rPr>
                        <w:rFonts w:ascii="Arial Black"/>
                        <w:sz w:val="14"/>
                      </w:rPr>
                    </w:pPr>
                    <w:r>
                      <w:rPr>
                        <w:rFonts w:ascii="Arial Black"/>
                        <w:color w:val="808080"/>
                        <w:spacing w:val="-2"/>
                        <w:sz w:val="14"/>
                      </w:rPr>
                      <w:t>X-</w:t>
                    </w:r>
                    <w:r>
                      <w:rPr>
                        <w:rFonts w:ascii="Arial Black"/>
                        <w:color w:val="808080"/>
                        <w:spacing w:val="-10"/>
                        <w:sz w:val="14"/>
                      </w:rPr>
                      <w:fldChar w:fldCharType="begin"/>
                    </w:r>
                    <w:r>
                      <w:rPr>
                        <w:rFonts w:ascii="Arial Black"/>
                        <w:color w:val="808080"/>
                        <w:spacing w:val="-10"/>
                        <w:sz w:val="14"/>
                      </w:rPr>
                      <w:instrText> PAGE </w:instrText>
                    </w:r>
                    <w:r>
                      <w:rPr>
                        <w:rFonts w:ascii="Arial Black"/>
                        <w:color w:val="808080"/>
                        <w:spacing w:val="-10"/>
                        <w:sz w:val="14"/>
                      </w:rPr>
                      <w:fldChar w:fldCharType="separate"/>
                    </w:r>
                    <w:r>
                      <w:rPr>
                        <w:rFonts w:ascii="Arial Black"/>
                        <w:color w:val="808080"/>
                        <w:spacing w:val="-10"/>
                        <w:sz w:val="14"/>
                      </w:rPr>
                      <w:t>1</w:t>
                    </w:r>
                    <w:r>
                      <w:rPr>
                        <w:rFonts w:ascii="Arial Black"/>
                        <w:color w:val="808080"/>
                        <w:spacing w:val="-10"/>
                        <w:sz w:val="1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518208">
              <wp:simplePos x="0" y="0"/>
              <wp:positionH relativeFrom="page">
                <wp:posOffset>1125016</wp:posOffset>
              </wp:positionH>
              <wp:positionV relativeFrom="page">
                <wp:posOffset>9332671</wp:posOffset>
              </wp:positionV>
              <wp:extent cx="5752465"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752465" cy="6350"/>
                      </a:xfrm>
                      <a:custGeom>
                        <a:avLst/>
                        <a:gdLst/>
                        <a:ahLst/>
                        <a:cxnLst/>
                        <a:rect l="l" t="t" r="r" b="b"/>
                        <a:pathLst>
                          <a:path w="5752465" h="6350">
                            <a:moveTo>
                              <a:pt x="5752465" y="0"/>
                            </a:moveTo>
                            <a:lnTo>
                              <a:pt x="0" y="0"/>
                            </a:lnTo>
                            <a:lnTo>
                              <a:pt x="0" y="6095"/>
                            </a:lnTo>
                            <a:lnTo>
                              <a:pt x="5752465" y="6095"/>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584pt;margin-top:734.856018pt;width:452.95pt;height:.47998pt;mso-position-horizontal-relative:page;mso-position-vertical-relative:page;z-index:-15798272" id="docshape8"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18720">
              <wp:simplePos x="0" y="0"/>
              <wp:positionH relativeFrom="page">
                <wp:posOffset>1130604</wp:posOffset>
              </wp:positionH>
              <wp:positionV relativeFrom="page">
                <wp:posOffset>9338512</wp:posOffset>
              </wp:positionV>
              <wp:extent cx="220345" cy="15049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20345" cy="150495"/>
                      </a:xfrm>
                      <a:prstGeom prst="rect">
                        <a:avLst/>
                      </a:prstGeom>
                    </wps:spPr>
                    <wps:txbx>
                      <w:txbxContent>
                        <w:p>
                          <w:pPr>
                            <w:spacing w:before="19"/>
                            <w:ind w:left="20" w:right="0" w:firstLine="0"/>
                            <w:jc w:val="left"/>
                            <w:rPr>
                              <w:rFonts w:ascii="Arial Black"/>
                              <w:sz w:val="14"/>
                            </w:rPr>
                          </w:pPr>
                          <w:r>
                            <w:rPr>
                              <w:rFonts w:ascii="Arial Black"/>
                              <w:color w:val="808080"/>
                              <w:spacing w:val="-2"/>
                              <w:sz w:val="14"/>
                            </w:rPr>
                            <w:t>X-</w:t>
                          </w:r>
                          <w:r>
                            <w:rPr>
                              <w:rFonts w:ascii="Arial Black"/>
                              <w:color w:val="808080"/>
                              <w:spacing w:val="-10"/>
                              <w:sz w:val="14"/>
                            </w:rPr>
                            <w:fldChar w:fldCharType="begin"/>
                          </w:r>
                          <w:r>
                            <w:rPr>
                              <w:rFonts w:ascii="Arial Black"/>
                              <w:color w:val="808080"/>
                              <w:spacing w:val="-10"/>
                              <w:sz w:val="14"/>
                            </w:rPr>
                            <w:instrText> PAGE </w:instrText>
                          </w:r>
                          <w:r>
                            <w:rPr>
                              <w:rFonts w:ascii="Arial Black"/>
                              <w:color w:val="808080"/>
                              <w:spacing w:val="-10"/>
                              <w:sz w:val="14"/>
                            </w:rPr>
                            <w:fldChar w:fldCharType="separate"/>
                          </w:r>
                          <w:r>
                            <w:rPr>
                              <w:rFonts w:ascii="Arial Black"/>
                              <w:color w:val="808080"/>
                              <w:spacing w:val="-10"/>
                              <w:sz w:val="14"/>
                            </w:rPr>
                            <w:t>2</w:t>
                          </w:r>
                          <w:r>
                            <w:rPr>
                              <w:rFonts w:ascii="Arial Black"/>
                              <w:color w:val="808080"/>
                              <w:spacing w:val="-10"/>
                              <w:sz w:val="14"/>
                            </w:rPr>
                            <w:fldChar w:fldCharType="end"/>
                          </w:r>
                        </w:p>
                      </w:txbxContent>
                    </wps:txbx>
                    <wps:bodyPr wrap="square" lIns="0" tIns="0" rIns="0" bIns="0" rtlCol="0">
                      <a:noAutofit/>
                    </wps:bodyPr>
                  </wps:wsp>
                </a:graphicData>
              </a:graphic>
            </wp:anchor>
          </w:drawing>
        </mc:Choice>
        <mc:Fallback>
          <w:pict>
            <v:shape style="position:absolute;margin-left:89.024002pt;margin-top:735.315918pt;width:17.350pt;height:11.85pt;mso-position-horizontal-relative:page;mso-position-vertical-relative:page;z-index:-15797760" type="#_x0000_t202" id="docshape9" filled="false" stroked="false">
              <v:textbox inset="0,0,0,0">
                <w:txbxContent>
                  <w:p>
                    <w:pPr>
                      <w:spacing w:before="19"/>
                      <w:ind w:left="20" w:right="0" w:firstLine="0"/>
                      <w:jc w:val="left"/>
                      <w:rPr>
                        <w:rFonts w:ascii="Arial Black"/>
                        <w:sz w:val="14"/>
                      </w:rPr>
                    </w:pPr>
                    <w:r>
                      <w:rPr>
                        <w:rFonts w:ascii="Arial Black"/>
                        <w:color w:val="808080"/>
                        <w:spacing w:val="-2"/>
                        <w:sz w:val="14"/>
                      </w:rPr>
                      <w:t>X-</w:t>
                    </w:r>
                    <w:r>
                      <w:rPr>
                        <w:rFonts w:ascii="Arial Black"/>
                        <w:color w:val="808080"/>
                        <w:spacing w:val="-10"/>
                        <w:sz w:val="14"/>
                      </w:rPr>
                      <w:fldChar w:fldCharType="begin"/>
                    </w:r>
                    <w:r>
                      <w:rPr>
                        <w:rFonts w:ascii="Arial Black"/>
                        <w:color w:val="808080"/>
                        <w:spacing w:val="-10"/>
                        <w:sz w:val="14"/>
                      </w:rPr>
                      <w:instrText> PAGE </w:instrText>
                    </w:r>
                    <w:r>
                      <w:rPr>
                        <w:rFonts w:ascii="Arial Black"/>
                        <w:color w:val="808080"/>
                        <w:spacing w:val="-10"/>
                        <w:sz w:val="14"/>
                      </w:rPr>
                      <w:fldChar w:fldCharType="separate"/>
                    </w:r>
                    <w:r>
                      <w:rPr>
                        <w:rFonts w:ascii="Arial Black"/>
                        <w:color w:val="808080"/>
                        <w:spacing w:val="-10"/>
                        <w:sz w:val="14"/>
                      </w:rPr>
                      <w:t>2</w:t>
                    </w:r>
                    <w:r>
                      <w:rPr>
                        <w:rFonts w:ascii="Arial Black"/>
                        <w:color w:val="808080"/>
                        <w:spacing w:val="-10"/>
                        <w:sz w:val="1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19232">
              <wp:simplePos x="0" y="0"/>
              <wp:positionH relativeFrom="page">
                <wp:posOffset>4602860</wp:posOffset>
              </wp:positionH>
              <wp:positionV relativeFrom="page">
                <wp:posOffset>9338512</wp:posOffset>
              </wp:positionV>
              <wp:extent cx="2268855" cy="27686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68855" cy="276860"/>
                      </a:xfrm>
                      <a:prstGeom prst="rect">
                        <a:avLst/>
                      </a:prstGeom>
                    </wps:spPr>
                    <wps:txbx>
                      <w:txbxContent>
                        <w:p>
                          <w:pPr>
                            <w:spacing w:before="19"/>
                            <w:ind w:left="0" w:right="23" w:firstLine="0"/>
                            <w:jc w:val="right"/>
                            <w:rPr>
                              <w:rFonts w:ascii="Arial Black"/>
                              <w:sz w:val="14"/>
                            </w:rPr>
                          </w:pPr>
                          <w:r>
                            <w:rPr>
                              <w:rFonts w:ascii="Arial Black"/>
                              <w:color w:val="808080"/>
                              <w:sz w:val="14"/>
                            </w:rPr>
                            <w:t>Operational</w:t>
                          </w:r>
                          <w:r>
                            <w:rPr>
                              <w:rFonts w:ascii="Arial Black"/>
                              <w:color w:val="808080"/>
                              <w:spacing w:val="-7"/>
                              <w:sz w:val="14"/>
                            </w:rPr>
                            <w:t> </w:t>
                          </w:r>
                          <w:r>
                            <w:rPr>
                              <w:rFonts w:ascii="Arial Black"/>
                              <w:color w:val="808080"/>
                              <w:sz w:val="14"/>
                            </w:rPr>
                            <w:t>Disaster</w:t>
                          </w:r>
                          <w:r>
                            <w:rPr>
                              <w:rFonts w:ascii="Arial Black"/>
                              <w:color w:val="808080"/>
                              <w:spacing w:val="-8"/>
                              <w:sz w:val="14"/>
                            </w:rPr>
                            <w:t> </w:t>
                          </w:r>
                          <w:r>
                            <w:rPr>
                              <w:rFonts w:ascii="Arial Black"/>
                              <w:color w:val="808080"/>
                              <w:sz w:val="14"/>
                            </w:rPr>
                            <w:t>Debris</w:t>
                          </w:r>
                          <w:r>
                            <w:rPr>
                              <w:rFonts w:ascii="Arial Black"/>
                              <w:color w:val="808080"/>
                              <w:spacing w:val="-10"/>
                              <w:sz w:val="14"/>
                            </w:rPr>
                            <w:t> </w:t>
                          </w:r>
                          <w:r>
                            <w:rPr>
                              <w:rFonts w:ascii="Arial Black"/>
                              <w:color w:val="808080"/>
                              <w:sz w:val="14"/>
                            </w:rPr>
                            <w:t>Management</w:t>
                          </w:r>
                          <w:r>
                            <w:rPr>
                              <w:rFonts w:ascii="Arial Black"/>
                              <w:color w:val="808080"/>
                              <w:spacing w:val="-8"/>
                              <w:sz w:val="14"/>
                            </w:rPr>
                            <w:t> </w:t>
                          </w:r>
                          <w:r>
                            <w:rPr>
                              <w:rFonts w:ascii="Arial Black"/>
                              <w:color w:val="808080"/>
                              <w:spacing w:val="-4"/>
                              <w:sz w:val="14"/>
                            </w:rPr>
                            <w:t>Plan</w:t>
                          </w:r>
                        </w:p>
                        <w:p>
                          <w:pPr>
                            <w:spacing w:before="2"/>
                            <w:ind w:left="0" w:right="18" w:firstLine="0"/>
                            <w:jc w:val="right"/>
                            <w:rPr>
                              <w:rFonts w:ascii="Arial Black"/>
                              <w:sz w:val="14"/>
                            </w:rPr>
                          </w:pPr>
                          <w:r>
                            <w:rPr>
                              <w:rFonts w:ascii="Arial Black"/>
                              <w:color w:val="808080"/>
                              <w:sz w:val="14"/>
                            </w:rPr>
                            <w:t>Publication</w:t>
                          </w:r>
                          <w:r>
                            <w:rPr>
                              <w:rFonts w:ascii="Arial Black"/>
                              <w:color w:val="808080"/>
                              <w:spacing w:val="-10"/>
                              <w:sz w:val="14"/>
                            </w:rPr>
                            <w:t> </w:t>
                          </w:r>
                          <w:r>
                            <w:rPr>
                              <w:rFonts w:ascii="Arial Black"/>
                              <w:color w:val="808080"/>
                              <w:spacing w:val="-4"/>
                              <w:sz w:val="14"/>
                            </w:rPr>
                            <w:t>Date</w:t>
                          </w:r>
                        </w:p>
                      </w:txbxContent>
                    </wps:txbx>
                    <wps:bodyPr wrap="square" lIns="0" tIns="0" rIns="0" bIns="0" rtlCol="0">
                      <a:noAutofit/>
                    </wps:bodyPr>
                  </wps:wsp>
                </a:graphicData>
              </a:graphic>
            </wp:anchor>
          </w:drawing>
        </mc:Choice>
        <mc:Fallback>
          <w:pict>
            <v:shape style="position:absolute;margin-left:362.429993pt;margin-top:735.315918pt;width:178.65pt;height:21.8pt;mso-position-horizontal-relative:page;mso-position-vertical-relative:page;z-index:-15797248" type="#_x0000_t202" id="docshape10" filled="false" stroked="false">
              <v:textbox inset="0,0,0,0">
                <w:txbxContent>
                  <w:p>
                    <w:pPr>
                      <w:spacing w:before="19"/>
                      <w:ind w:left="0" w:right="23" w:firstLine="0"/>
                      <w:jc w:val="right"/>
                      <w:rPr>
                        <w:rFonts w:ascii="Arial Black"/>
                        <w:sz w:val="14"/>
                      </w:rPr>
                    </w:pPr>
                    <w:r>
                      <w:rPr>
                        <w:rFonts w:ascii="Arial Black"/>
                        <w:color w:val="808080"/>
                        <w:sz w:val="14"/>
                      </w:rPr>
                      <w:t>Operational</w:t>
                    </w:r>
                    <w:r>
                      <w:rPr>
                        <w:rFonts w:ascii="Arial Black"/>
                        <w:color w:val="808080"/>
                        <w:spacing w:val="-7"/>
                        <w:sz w:val="14"/>
                      </w:rPr>
                      <w:t> </w:t>
                    </w:r>
                    <w:r>
                      <w:rPr>
                        <w:rFonts w:ascii="Arial Black"/>
                        <w:color w:val="808080"/>
                        <w:sz w:val="14"/>
                      </w:rPr>
                      <w:t>Disaster</w:t>
                    </w:r>
                    <w:r>
                      <w:rPr>
                        <w:rFonts w:ascii="Arial Black"/>
                        <w:color w:val="808080"/>
                        <w:spacing w:val="-8"/>
                        <w:sz w:val="14"/>
                      </w:rPr>
                      <w:t> </w:t>
                    </w:r>
                    <w:r>
                      <w:rPr>
                        <w:rFonts w:ascii="Arial Black"/>
                        <w:color w:val="808080"/>
                        <w:sz w:val="14"/>
                      </w:rPr>
                      <w:t>Debris</w:t>
                    </w:r>
                    <w:r>
                      <w:rPr>
                        <w:rFonts w:ascii="Arial Black"/>
                        <w:color w:val="808080"/>
                        <w:spacing w:val="-10"/>
                        <w:sz w:val="14"/>
                      </w:rPr>
                      <w:t> </w:t>
                    </w:r>
                    <w:r>
                      <w:rPr>
                        <w:rFonts w:ascii="Arial Black"/>
                        <w:color w:val="808080"/>
                        <w:sz w:val="14"/>
                      </w:rPr>
                      <w:t>Management</w:t>
                    </w:r>
                    <w:r>
                      <w:rPr>
                        <w:rFonts w:ascii="Arial Black"/>
                        <w:color w:val="808080"/>
                        <w:spacing w:val="-8"/>
                        <w:sz w:val="14"/>
                      </w:rPr>
                      <w:t> </w:t>
                    </w:r>
                    <w:r>
                      <w:rPr>
                        <w:rFonts w:ascii="Arial Black"/>
                        <w:color w:val="808080"/>
                        <w:spacing w:val="-4"/>
                        <w:sz w:val="14"/>
                      </w:rPr>
                      <w:t>Plan</w:t>
                    </w:r>
                  </w:p>
                  <w:p>
                    <w:pPr>
                      <w:spacing w:before="2"/>
                      <w:ind w:left="0" w:right="18" w:firstLine="0"/>
                      <w:jc w:val="right"/>
                      <w:rPr>
                        <w:rFonts w:ascii="Arial Black"/>
                        <w:sz w:val="14"/>
                      </w:rPr>
                    </w:pPr>
                    <w:r>
                      <w:rPr>
                        <w:rFonts w:ascii="Arial Black"/>
                        <w:color w:val="808080"/>
                        <w:sz w:val="14"/>
                      </w:rPr>
                      <w:t>Publication</w:t>
                    </w:r>
                    <w:r>
                      <w:rPr>
                        <w:rFonts w:ascii="Arial Black"/>
                        <w:color w:val="808080"/>
                        <w:spacing w:val="-10"/>
                        <w:sz w:val="14"/>
                      </w:rPr>
                      <w:t> </w:t>
                    </w:r>
                    <w:r>
                      <w:rPr>
                        <w:rFonts w:ascii="Arial Black"/>
                        <w:color w:val="808080"/>
                        <w:spacing w:val="-4"/>
                        <w:sz w:val="14"/>
                      </w:rPr>
                      <w:t>Date</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514624">
              <wp:simplePos x="0" y="0"/>
              <wp:positionH relativeFrom="page">
                <wp:posOffset>1125016</wp:posOffset>
              </wp:positionH>
              <wp:positionV relativeFrom="page">
                <wp:posOffset>571500</wp:posOffset>
              </wp:positionV>
              <wp:extent cx="5752465" cy="317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52465" cy="3175"/>
                      </a:xfrm>
                      <a:custGeom>
                        <a:avLst/>
                        <a:gdLst/>
                        <a:ahLst/>
                        <a:cxnLst/>
                        <a:rect l="l" t="t" r="r" b="b"/>
                        <a:pathLst>
                          <a:path w="5752465" h="3175">
                            <a:moveTo>
                              <a:pt x="5752465" y="0"/>
                            </a:moveTo>
                            <a:lnTo>
                              <a:pt x="0" y="0"/>
                            </a:lnTo>
                            <a:lnTo>
                              <a:pt x="0" y="3048"/>
                            </a:lnTo>
                            <a:lnTo>
                              <a:pt x="5752465" y="3048"/>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584pt;margin-top:45pt;width:452.95pt;height:.24pt;mso-position-horizontal-relative:page;mso-position-vertical-relative:page;z-index:-15801856"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15136">
              <wp:simplePos x="0" y="0"/>
              <wp:positionH relativeFrom="page">
                <wp:posOffset>4683633</wp:posOffset>
              </wp:positionH>
              <wp:positionV relativeFrom="page">
                <wp:posOffset>445625</wp:posOffset>
              </wp:positionV>
              <wp:extent cx="2186305" cy="1270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86305" cy="127000"/>
                      </a:xfrm>
                      <a:prstGeom prst="rect">
                        <a:avLst/>
                      </a:prstGeom>
                    </wps:spPr>
                    <wps:txbx>
                      <w:txbxContent>
                        <w:p>
                          <w:pPr>
                            <w:spacing w:before="19"/>
                            <w:ind w:left="20" w:right="0" w:firstLine="0"/>
                            <w:jc w:val="left"/>
                            <w:rPr>
                              <w:rFonts w:ascii="Arial MT" w:hAnsi="Arial MT"/>
                              <w:sz w:val="14"/>
                            </w:rPr>
                          </w:pPr>
                          <w:r>
                            <w:rPr>
                              <w:rFonts w:ascii="Arial MT" w:hAnsi="Arial MT"/>
                              <w:w w:val="80"/>
                              <w:sz w:val="14"/>
                            </w:rPr>
                            <w:t>APPENDIX</w:t>
                          </w:r>
                          <w:r>
                            <w:rPr>
                              <w:rFonts w:ascii="Arial MT" w:hAnsi="Arial MT"/>
                              <w:spacing w:val="-3"/>
                              <w:sz w:val="14"/>
                            </w:rPr>
                            <w:t> </w:t>
                          </w:r>
                          <w:r>
                            <w:rPr>
                              <w:rFonts w:ascii="Arial MT" w:hAnsi="Arial MT"/>
                              <w:w w:val="80"/>
                              <w:sz w:val="14"/>
                            </w:rPr>
                            <w:t>X</w:t>
                          </w:r>
                          <w:r>
                            <w:rPr>
                              <w:rFonts w:ascii="Arial MT" w:hAnsi="Arial MT"/>
                              <w:sz w:val="14"/>
                            </w:rPr>
                            <w:t> </w:t>
                          </w:r>
                          <w:r>
                            <w:rPr>
                              <w:rFonts w:ascii="Arial MT" w:hAnsi="Arial MT"/>
                              <w:w w:val="80"/>
                              <w:sz w:val="14"/>
                            </w:rPr>
                            <w:t>–</w:t>
                          </w:r>
                          <w:r>
                            <w:rPr>
                              <w:rFonts w:ascii="Arial MT" w:hAnsi="Arial MT"/>
                              <w:spacing w:val="-5"/>
                              <w:sz w:val="14"/>
                            </w:rPr>
                            <w:t> </w:t>
                          </w:r>
                          <w:r>
                            <w:rPr>
                              <w:rFonts w:ascii="Arial MT" w:hAnsi="Arial MT"/>
                              <w:w w:val="80"/>
                              <w:sz w:val="14"/>
                            </w:rPr>
                            <w:t>MUTUAL</w:t>
                          </w:r>
                          <w:r>
                            <w:rPr>
                              <w:rFonts w:ascii="Arial MT" w:hAnsi="Arial MT"/>
                              <w:spacing w:val="-5"/>
                              <w:sz w:val="14"/>
                            </w:rPr>
                            <w:t> </w:t>
                          </w:r>
                          <w:r>
                            <w:rPr>
                              <w:rFonts w:ascii="Arial MT" w:hAnsi="Arial MT"/>
                              <w:w w:val="80"/>
                              <w:sz w:val="14"/>
                            </w:rPr>
                            <w:t>AID</w:t>
                          </w:r>
                          <w:r>
                            <w:rPr>
                              <w:rFonts w:ascii="Arial MT" w:hAnsi="Arial MT"/>
                              <w:spacing w:val="-5"/>
                              <w:sz w:val="14"/>
                            </w:rPr>
                            <w:t> </w:t>
                          </w:r>
                          <w:r>
                            <w:rPr>
                              <w:rFonts w:ascii="Arial MT" w:hAnsi="Arial MT"/>
                              <w:w w:val="80"/>
                              <w:sz w:val="14"/>
                            </w:rPr>
                            <w:t>AGREEMENT</w:t>
                          </w:r>
                          <w:r>
                            <w:rPr>
                              <w:rFonts w:ascii="Arial MT" w:hAnsi="Arial MT"/>
                              <w:spacing w:val="1"/>
                              <w:sz w:val="14"/>
                            </w:rPr>
                            <w:t> </w:t>
                          </w:r>
                          <w:r>
                            <w:rPr>
                              <w:rFonts w:ascii="Arial MT" w:hAnsi="Arial MT"/>
                              <w:w w:val="80"/>
                              <w:sz w:val="14"/>
                            </w:rPr>
                            <w:t>SAMPLE</w:t>
                          </w:r>
                          <w:r>
                            <w:rPr>
                              <w:rFonts w:ascii="Arial MT" w:hAnsi="Arial MT"/>
                              <w:spacing w:val="-4"/>
                              <w:sz w:val="14"/>
                            </w:rPr>
                            <w:t> </w:t>
                          </w:r>
                          <w:r>
                            <w:rPr>
                              <w:rFonts w:ascii="Arial MT" w:hAnsi="Arial MT"/>
                              <w:spacing w:val="-2"/>
                              <w:w w:val="80"/>
                              <w:sz w:val="14"/>
                            </w:rPr>
                            <w:t>TEMPLATE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8.790009pt;margin-top:35.088593pt;width:172.15pt;height:10pt;mso-position-horizontal-relative:page;mso-position-vertical-relative:page;z-index:-15801344" type="#_x0000_t202" id="docshape2" filled="false" stroked="false">
              <v:textbox inset="0,0,0,0">
                <w:txbxContent>
                  <w:p>
                    <w:pPr>
                      <w:spacing w:before="19"/>
                      <w:ind w:left="20" w:right="0" w:firstLine="0"/>
                      <w:jc w:val="left"/>
                      <w:rPr>
                        <w:rFonts w:ascii="Arial MT" w:hAnsi="Arial MT"/>
                        <w:sz w:val="14"/>
                      </w:rPr>
                    </w:pPr>
                    <w:r>
                      <w:rPr>
                        <w:rFonts w:ascii="Arial MT" w:hAnsi="Arial MT"/>
                        <w:w w:val="80"/>
                        <w:sz w:val="14"/>
                      </w:rPr>
                      <w:t>APPENDIX</w:t>
                    </w:r>
                    <w:r>
                      <w:rPr>
                        <w:rFonts w:ascii="Arial MT" w:hAnsi="Arial MT"/>
                        <w:spacing w:val="-3"/>
                        <w:sz w:val="14"/>
                      </w:rPr>
                      <w:t> </w:t>
                    </w:r>
                    <w:r>
                      <w:rPr>
                        <w:rFonts w:ascii="Arial MT" w:hAnsi="Arial MT"/>
                        <w:w w:val="80"/>
                        <w:sz w:val="14"/>
                      </w:rPr>
                      <w:t>X</w:t>
                    </w:r>
                    <w:r>
                      <w:rPr>
                        <w:rFonts w:ascii="Arial MT" w:hAnsi="Arial MT"/>
                        <w:sz w:val="14"/>
                      </w:rPr>
                      <w:t> </w:t>
                    </w:r>
                    <w:r>
                      <w:rPr>
                        <w:rFonts w:ascii="Arial MT" w:hAnsi="Arial MT"/>
                        <w:w w:val="80"/>
                        <w:sz w:val="14"/>
                      </w:rPr>
                      <w:t>–</w:t>
                    </w:r>
                    <w:r>
                      <w:rPr>
                        <w:rFonts w:ascii="Arial MT" w:hAnsi="Arial MT"/>
                        <w:spacing w:val="-5"/>
                        <w:sz w:val="14"/>
                      </w:rPr>
                      <w:t> </w:t>
                    </w:r>
                    <w:r>
                      <w:rPr>
                        <w:rFonts w:ascii="Arial MT" w:hAnsi="Arial MT"/>
                        <w:w w:val="80"/>
                        <w:sz w:val="14"/>
                      </w:rPr>
                      <w:t>MUTUAL</w:t>
                    </w:r>
                    <w:r>
                      <w:rPr>
                        <w:rFonts w:ascii="Arial MT" w:hAnsi="Arial MT"/>
                        <w:spacing w:val="-5"/>
                        <w:sz w:val="14"/>
                      </w:rPr>
                      <w:t> </w:t>
                    </w:r>
                    <w:r>
                      <w:rPr>
                        <w:rFonts w:ascii="Arial MT" w:hAnsi="Arial MT"/>
                        <w:w w:val="80"/>
                        <w:sz w:val="14"/>
                      </w:rPr>
                      <w:t>AID</w:t>
                    </w:r>
                    <w:r>
                      <w:rPr>
                        <w:rFonts w:ascii="Arial MT" w:hAnsi="Arial MT"/>
                        <w:spacing w:val="-5"/>
                        <w:sz w:val="14"/>
                      </w:rPr>
                      <w:t> </w:t>
                    </w:r>
                    <w:r>
                      <w:rPr>
                        <w:rFonts w:ascii="Arial MT" w:hAnsi="Arial MT"/>
                        <w:w w:val="80"/>
                        <w:sz w:val="14"/>
                      </w:rPr>
                      <w:t>AGREEMENT</w:t>
                    </w:r>
                    <w:r>
                      <w:rPr>
                        <w:rFonts w:ascii="Arial MT" w:hAnsi="Arial MT"/>
                        <w:spacing w:val="1"/>
                        <w:sz w:val="14"/>
                      </w:rPr>
                      <w:t> </w:t>
                    </w:r>
                    <w:r>
                      <w:rPr>
                        <w:rFonts w:ascii="Arial MT" w:hAnsi="Arial MT"/>
                        <w:w w:val="80"/>
                        <w:sz w:val="14"/>
                      </w:rPr>
                      <w:t>SAMPLE</w:t>
                    </w:r>
                    <w:r>
                      <w:rPr>
                        <w:rFonts w:ascii="Arial MT" w:hAnsi="Arial MT"/>
                        <w:spacing w:val="-4"/>
                        <w:sz w:val="14"/>
                      </w:rPr>
                      <w:t> </w:t>
                    </w:r>
                    <w:r>
                      <w:rPr>
                        <w:rFonts w:ascii="Arial MT" w:hAnsi="Arial MT"/>
                        <w:spacing w:val="-2"/>
                        <w:w w:val="80"/>
                        <w:sz w:val="14"/>
                      </w:rPr>
                      <w:t>TEMPLATE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515648">
              <wp:simplePos x="0" y="0"/>
              <wp:positionH relativeFrom="page">
                <wp:posOffset>1125016</wp:posOffset>
              </wp:positionH>
              <wp:positionV relativeFrom="page">
                <wp:posOffset>571500</wp:posOffset>
              </wp:positionV>
              <wp:extent cx="5752465" cy="317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752465" cy="3175"/>
                      </a:xfrm>
                      <a:custGeom>
                        <a:avLst/>
                        <a:gdLst/>
                        <a:ahLst/>
                        <a:cxnLst/>
                        <a:rect l="l" t="t" r="r" b="b"/>
                        <a:pathLst>
                          <a:path w="5752465" h="3175">
                            <a:moveTo>
                              <a:pt x="5752465" y="0"/>
                            </a:moveTo>
                            <a:lnTo>
                              <a:pt x="0" y="0"/>
                            </a:lnTo>
                            <a:lnTo>
                              <a:pt x="0" y="3048"/>
                            </a:lnTo>
                            <a:lnTo>
                              <a:pt x="5752465" y="3048"/>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584pt;margin-top:45pt;width:452.95pt;height:.24pt;mso-position-horizontal-relative:page;mso-position-vertical-relative:page;z-index:-15800832" id="docshape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16160">
              <wp:simplePos x="0" y="0"/>
              <wp:positionH relativeFrom="page">
                <wp:posOffset>1130604</wp:posOffset>
              </wp:positionH>
              <wp:positionV relativeFrom="page">
                <wp:posOffset>445625</wp:posOffset>
              </wp:positionV>
              <wp:extent cx="2186305" cy="1270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86305" cy="127000"/>
                      </a:xfrm>
                      <a:prstGeom prst="rect">
                        <a:avLst/>
                      </a:prstGeom>
                    </wps:spPr>
                    <wps:txbx>
                      <w:txbxContent>
                        <w:p>
                          <w:pPr>
                            <w:spacing w:before="19"/>
                            <w:ind w:left="20" w:right="0" w:firstLine="0"/>
                            <w:jc w:val="left"/>
                            <w:rPr>
                              <w:rFonts w:ascii="Arial MT" w:hAnsi="Arial MT"/>
                              <w:sz w:val="14"/>
                            </w:rPr>
                          </w:pPr>
                          <w:r>
                            <w:rPr>
                              <w:rFonts w:ascii="Arial MT" w:hAnsi="Arial MT"/>
                              <w:w w:val="80"/>
                              <w:sz w:val="14"/>
                            </w:rPr>
                            <w:t>APPENDIX</w:t>
                          </w:r>
                          <w:r>
                            <w:rPr>
                              <w:rFonts w:ascii="Arial MT" w:hAnsi="Arial MT"/>
                              <w:spacing w:val="-3"/>
                              <w:sz w:val="14"/>
                            </w:rPr>
                            <w:t> </w:t>
                          </w:r>
                          <w:r>
                            <w:rPr>
                              <w:rFonts w:ascii="Arial MT" w:hAnsi="Arial MT"/>
                              <w:w w:val="80"/>
                              <w:sz w:val="14"/>
                            </w:rPr>
                            <w:t>X</w:t>
                          </w:r>
                          <w:r>
                            <w:rPr>
                              <w:rFonts w:ascii="Arial MT" w:hAnsi="Arial MT"/>
                              <w:sz w:val="14"/>
                            </w:rPr>
                            <w:t> </w:t>
                          </w:r>
                          <w:r>
                            <w:rPr>
                              <w:rFonts w:ascii="Arial MT" w:hAnsi="Arial MT"/>
                              <w:w w:val="80"/>
                              <w:sz w:val="14"/>
                            </w:rPr>
                            <w:t>–</w:t>
                          </w:r>
                          <w:r>
                            <w:rPr>
                              <w:rFonts w:ascii="Arial MT" w:hAnsi="Arial MT"/>
                              <w:spacing w:val="-5"/>
                              <w:sz w:val="14"/>
                            </w:rPr>
                            <w:t> </w:t>
                          </w:r>
                          <w:r>
                            <w:rPr>
                              <w:rFonts w:ascii="Arial MT" w:hAnsi="Arial MT"/>
                              <w:w w:val="80"/>
                              <w:sz w:val="14"/>
                            </w:rPr>
                            <w:t>MUTUAL</w:t>
                          </w:r>
                          <w:r>
                            <w:rPr>
                              <w:rFonts w:ascii="Arial MT" w:hAnsi="Arial MT"/>
                              <w:spacing w:val="-5"/>
                              <w:sz w:val="14"/>
                            </w:rPr>
                            <w:t> </w:t>
                          </w:r>
                          <w:r>
                            <w:rPr>
                              <w:rFonts w:ascii="Arial MT" w:hAnsi="Arial MT"/>
                              <w:w w:val="80"/>
                              <w:sz w:val="14"/>
                            </w:rPr>
                            <w:t>AID</w:t>
                          </w:r>
                          <w:r>
                            <w:rPr>
                              <w:rFonts w:ascii="Arial MT" w:hAnsi="Arial MT"/>
                              <w:spacing w:val="-5"/>
                              <w:sz w:val="14"/>
                            </w:rPr>
                            <w:t> </w:t>
                          </w:r>
                          <w:r>
                            <w:rPr>
                              <w:rFonts w:ascii="Arial MT" w:hAnsi="Arial MT"/>
                              <w:w w:val="80"/>
                              <w:sz w:val="14"/>
                            </w:rPr>
                            <w:t>AGREEMENT</w:t>
                          </w:r>
                          <w:r>
                            <w:rPr>
                              <w:rFonts w:ascii="Arial MT" w:hAnsi="Arial MT"/>
                              <w:spacing w:val="1"/>
                              <w:sz w:val="14"/>
                            </w:rPr>
                            <w:t> </w:t>
                          </w:r>
                          <w:r>
                            <w:rPr>
                              <w:rFonts w:ascii="Arial MT" w:hAnsi="Arial MT"/>
                              <w:w w:val="80"/>
                              <w:sz w:val="14"/>
                            </w:rPr>
                            <w:t>SAMPLE</w:t>
                          </w:r>
                          <w:r>
                            <w:rPr>
                              <w:rFonts w:ascii="Arial MT" w:hAnsi="Arial MT"/>
                              <w:spacing w:val="-4"/>
                              <w:sz w:val="14"/>
                            </w:rPr>
                            <w:t> </w:t>
                          </w:r>
                          <w:r>
                            <w:rPr>
                              <w:rFonts w:ascii="Arial MT" w:hAnsi="Arial MT"/>
                              <w:spacing w:val="-2"/>
                              <w:w w:val="80"/>
                              <w:sz w:val="14"/>
                            </w:rPr>
                            <w:t>TEMPLATE</w:t>
                          </w:r>
                        </w:p>
                      </w:txbxContent>
                    </wps:txbx>
                    <wps:bodyPr wrap="square" lIns="0" tIns="0" rIns="0" bIns="0" rtlCol="0">
                      <a:noAutofit/>
                    </wps:bodyPr>
                  </wps:wsp>
                </a:graphicData>
              </a:graphic>
            </wp:anchor>
          </w:drawing>
        </mc:Choice>
        <mc:Fallback>
          <w:pict>
            <v:shape style="position:absolute;margin-left:89.024002pt;margin-top:35.088593pt;width:172.15pt;height:10pt;mso-position-horizontal-relative:page;mso-position-vertical-relative:page;z-index:-15800320" type="#_x0000_t202" id="docshape4" filled="false" stroked="false">
              <v:textbox inset="0,0,0,0">
                <w:txbxContent>
                  <w:p>
                    <w:pPr>
                      <w:spacing w:before="19"/>
                      <w:ind w:left="20" w:right="0" w:firstLine="0"/>
                      <w:jc w:val="left"/>
                      <w:rPr>
                        <w:rFonts w:ascii="Arial MT" w:hAnsi="Arial MT"/>
                        <w:sz w:val="14"/>
                      </w:rPr>
                    </w:pPr>
                    <w:r>
                      <w:rPr>
                        <w:rFonts w:ascii="Arial MT" w:hAnsi="Arial MT"/>
                        <w:w w:val="80"/>
                        <w:sz w:val="14"/>
                      </w:rPr>
                      <w:t>APPENDIX</w:t>
                    </w:r>
                    <w:r>
                      <w:rPr>
                        <w:rFonts w:ascii="Arial MT" w:hAnsi="Arial MT"/>
                        <w:spacing w:val="-3"/>
                        <w:sz w:val="14"/>
                      </w:rPr>
                      <w:t> </w:t>
                    </w:r>
                    <w:r>
                      <w:rPr>
                        <w:rFonts w:ascii="Arial MT" w:hAnsi="Arial MT"/>
                        <w:w w:val="80"/>
                        <w:sz w:val="14"/>
                      </w:rPr>
                      <w:t>X</w:t>
                    </w:r>
                    <w:r>
                      <w:rPr>
                        <w:rFonts w:ascii="Arial MT" w:hAnsi="Arial MT"/>
                        <w:sz w:val="14"/>
                      </w:rPr>
                      <w:t> </w:t>
                    </w:r>
                    <w:r>
                      <w:rPr>
                        <w:rFonts w:ascii="Arial MT" w:hAnsi="Arial MT"/>
                        <w:w w:val="80"/>
                        <w:sz w:val="14"/>
                      </w:rPr>
                      <w:t>–</w:t>
                    </w:r>
                    <w:r>
                      <w:rPr>
                        <w:rFonts w:ascii="Arial MT" w:hAnsi="Arial MT"/>
                        <w:spacing w:val="-5"/>
                        <w:sz w:val="14"/>
                      </w:rPr>
                      <w:t> </w:t>
                    </w:r>
                    <w:r>
                      <w:rPr>
                        <w:rFonts w:ascii="Arial MT" w:hAnsi="Arial MT"/>
                        <w:w w:val="80"/>
                        <w:sz w:val="14"/>
                      </w:rPr>
                      <w:t>MUTUAL</w:t>
                    </w:r>
                    <w:r>
                      <w:rPr>
                        <w:rFonts w:ascii="Arial MT" w:hAnsi="Arial MT"/>
                        <w:spacing w:val="-5"/>
                        <w:sz w:val="14"/>
                      </w:rPr>
                      <w:t> </w:t>
                    </w:r>
                    <w:r>
                      <w:rPr>
                        <w:rFonts w:ascii="Arial MT" w:hAnsi="Arial MT"/>
                        <w:w w:val="80"/>
                        <w:sz w:val="14"/>
                      </w:rPr>
                      <w:t>AID</w:t>
                    </w:r>
                    <w:r>
                      <w:rPr>
                        <w:rFonts w:ascii="Arial MT" w:hAnsi="Arial MT"/>
                        <w:spacing w:val="-5"/>
                        <w:sz w:val="14"/>
                      </w:rPr>
                      <w:t> </w:t>
                    </w:r>
                    <w:r>
                      <w:rPr>
                        <w:rFonts w:ascii="Arial MT" w:hAnsi="Arial MT"/>
                        <w:w w:val="80"/>
                        <w:sz w:val="14"/>
                      </w:rPr>
                      <w:t>AGREEMENT</w:t>
                    </w:r>
                    <w:r>
                      <w:rPr>
                        <w:rFonts w:ascii="Arial MT" w:hAnsi="Arial MT"/>
                        <w:spacing w:val="1"/>
                        <w:sz w:val="14"/>
                      </w:rPr>
                      <w:t> </w:t>
                    </w:r>
                    <w:r>
                      <w:rPr>
                        <w:rFonts w:ascii="Arial MT" w:hAnsi="Arial MT"/>
                        <w:w w:val="80"/>
                        <w:sz w:val="14"/>
                      </w:rPr>
                      <w:t>SAMPLE</w:t>
                    </w:r>
                    <w:r>
                      <w:rPr>
                        <w:rFonts w:ascii="Arial MT" w:hAnsi="Arial MT"/>
                        <w:spacing w:val="-4"/>
                        <w:sz w:val="14"/>
                      </w:rPr>
                      <w:t> </w:t>
                    </w:r>
                    <w:r>
                      <w:rPr>
                        <w:rFonts w:ascii="Arial MT" w:hAnsi="Arial MT"/>
                        <w:spacing w:val="-2"/>
                        <w:w w:val="80"/>
                        <w:sz w:val="14"/>
                      </w:rPr>
                      <w:t>TEMPLATE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360" w:hanging="360"/>
        <w:jc w:val="left"/>
      </w:pPr>
      <w:rPr>
        <w:rFonts w:hint="default" w:ascii="Verdana" w:hAnsi="Verdana" w:eastAsia="Verdana" w:cs="Verdana"/>
        <w:b w:val="0"/>
        <w:bCs w:val="0"/>
        <w:i w:val="0"/>
        <w:iCs w:val="0"/>
        <w:spacing w:val="-1"/>
        <w:w w:val="100"/>
        <w:sz w:val="18"/>
        <w:szCs w:val="18"/>
        <w:lang w:val="en-US" w:eastAsia="en-US" w:bidi="ar-SA"/>
      </w:rPr>
    </w:lvl>
    <w:lvl w:ilvl="1">
      <w:start w:val="0"/>
      <w:numFmt w:val="bullet"/>
      <w:lvlText w:val="•"/>
      <w:lvlJc w:val="left"/>
      <w:pPr>
        <w:ind w:left="1260" w:hanging="360"/>
      </w:pPr>
      <w:rPr>
        <w:rFonts w:hint="default"/>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3">
    <w:multiLevelType w:val="hybridMultilevel"/>
    <w:lvl w:ilvl="0">
      <w:start w:val="1"/>
      <w:numFmt w:val="upperLetter"/>
      <w:lvlText w:val="%1."/>
      <w:lvlJc w:val="left"/>
      <w:pPr>
        <w:ind w:left="360" w:hanging="360"/>
        <w:jc w:val="left"/>
      </w:pPr>
      <w:rPr>
        <w:rFonts w:hint="default" w:ascii="Verdana" w:hAnsi="Verdana" w:eastAsia="Verdana" w:cs="Verdana"/>
        <w:b w:val="0"/>
        <w:bCs w:val="0"/>
        <w:i w:val="0"/>
        <w:iCs w:val="0"/>
        <w:spacing w:val="-1"/>
        <w:w w:val="100"/>
        <w:sz w:val="18"/>
        <w:szCs w:val="18"/>
        <w:lang w:val="en-US" w:eastAsia="en-US" w:bidi="ar-SA"/>
      </w:rPr>
    </w:lvl>
    <w:lvl w:ilvl="1">
      <w:start w:val="0"/>
      <w:numFmt w:val="bullet"/>
      <w:lvlText w:val="•"/>
      <w:lvlJc w:val="left"/>
      <w:pPr>
        <w:ind w:left="1260" w:hanging="360"/>
      </w:pPr>
      <w:rPr>
        <w:rFonts w:hint="default"/>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2">
    <w:multiLevelType w:val="hybridMultilevel"/>
    <w:lvl w:ilvl="0">
      <w:start w:val="1"/>
      <w:numFmt w:val="upperLetter"/>
      <w:lvlText w:val="%1."/>
      <w:lvlJc w:val="left"/>
      <w:pPr>
        <w:ind w:left="360" w:hanging="360"/>
        <w:jc w:val="left"/>
      </w:pPr>
      <w:rPr>
        <w:rFonts w:hint="default" w:ascii="Verdana" w:hAnsi="Verdana" w:eastAsia="Verdana" w:cs="Verdana"/>
        <w:b w:val="0"/>
        <w:bCs w:val="0"/>
        <w:i w:val="0"/>
        <w:iCs w:val="0"/>
        <w:spacing w:val="-1"/>
        <w:w w:val="100"/>
        <w:sz w:val="18"/>
        <w:szCs w:val="18"/>
        <w:lang w:val="en-US" w:eastAsia="en-US" w:bidi="ar-SA"/>
      </w:rPr>
    </w:lvl>
    <w:lvl w:ilvl="1">
      <w:start w:val="1"/>
      <w:numFmt w:val="decimal"/>
      <w:lvlText w:val="%2."/>
      <w:lvlJc w:val="left"/>
      <w:pPr>
        <w:ind w:left="1080" w:hanging="360"/>
        <w:jc w:val="left"/>
      </w:pPr>
      <w:rPr>
        <w:rFonts w:hint="default" w:ascii="Verdana" w:hAnsi="Verdana" w:eastAsia="Verdana" w:cs="Verdana"/>
        <w:b w:val="0"/>
        <w:bCs w:val="0"/>
        <w:i w:val="0"/>
        <w:iCs w:val="0"/>
        <w:spacing w:val="0"/>
        <w:w w:val="100"/>
        <w:sz w:val="18"/>
        <w:szCs w:val="18"/>
        <w:lang w:val="en-US" w:eastAsia="en-US" w:bidi="ar-SA"/>
      </w:rPr>
    </w:lvl>
    <w:lvl w:ilvl="2">
      <w:start w:val="0"/>
      <w:numFmt w:val="bullet"/>
      <w:lvlText w:val="•"/>
      <w:lvlJc w:val="left"/>
      <w:pPr>
        <w:ind w:left="2000" w:hanging="360"/>
      </w:pPr>
      <w:rPr>
        <w:rFonts w:hint="default"/>
        <w:lang w:val="en-US" w:eastAsia="en-US" w:bidi="ar-SA"/>
      </w:rPr>
    </w:lvl>
    <w:lvl w:ilvl="3">
      <w:start w:val="0"/>
      <w:numFmt w:val="bullet"/>
      <w:lvlText w:val="•"/>
      <w:lvlJc w:val="left"/>
      <w:pPr>
        <w:ind w:left="292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760" w:hanging="360"/>
      </w:pPr>
      <w:rPr>
        <w:rFonts w:hint="default"/>
        <w:lang w:val="en-US" w:eastAsia="en-US" w:bidi="ar-SA"/>
      </w:rPr>
    </w:lvl>
    <w:lvl w:ilvl="6">
      <w:start w:val="0"/>
      <w:numFmt w:val="bullet"/>
      <w:lvlText w:val="•"/>
      <w:lvlJc w:val="left"/>
      <w:pPr>
        <w:ind w:left="5680" w:hanging="360"/>
      </w:pPr>
      <w:rPr>
        <w:rFonts w:hint="default"/>
        <w:lang w:val="en-US" w:eastAsia="en-US" w:bidi="ar-SA"/>
      </w:rPr>
    </w:lvl>
    <w:lvl w:ilvl="7">
      <w:start w:val="0"/>
      <w:numFmt w:val="bullet"/>
      <w:lvlText w:val="•"/>
      <w:lvlJc w:val="left"/>
      <w:pPr>
        <w:ind w:left="6600" w:hanging="360"/>
      </w:pPr>
      <w:rPr>
        <w:rFonts w:hint="default"/>
        <w:lang w:val="en-US" w:eastAsia="en-US" w:bidi="ar-SA"/>
      </w:rPr>
    </w:lvl>
    <w:lvl w:ilvl="8">
      <w:start w:val="0"/>
      <w:numFmt w:val="bullet"/>
      <w:lvlText w:val="•"/>
      <w:lvlJc w:val="left"/>
      <w:pPr>
        <w:ind w:left="7520" w:hanging="360"/>
      </w:pPr>
      <w:rPr>
        <w:rFonts w:hint="default"/>
        <w:lang w:val="en-US" w:eastAsia="en-US" w:bidi="ar-SA"/>
      </w:rPr>
    </w:lvl>
  </w:abstractNum>
  <w:abstractNum w:abstractNumId="1">
    <w:multiLevelType w:val="hybridMultilevel"/>
    <w:lvl w:ilvl="0">
      <w:start w:val="1"/>
      <w:numFmt w:val="upperLetter"/>
      <w:lvlText w:val="%1."/>
      <w:lvlJc w:val="left"/>
      <w:pPr>
        <w:ind w:left="360" w:hanging="360"/>
        <w:jc w:val="left"/>
      </w:pPr>
      <w:rPr>
        <w:rFonts w:hint="default" w:ascii="Verdana" w:hAnsi="Verdana" w:eastAsia="Verdana" w:cs="Verdana"/>
        <w:b w:val="0"/>
        <w:bCs w:val="0"/>
        <w:i w:val="0"/>
        <w:iCs w:val="0"/>
        <w:spacing w:val="-1"/>
        <w:w w:val="100"/>
        <w:sz w:val="18"/>
        <w:szCs w:val="18"/>
        <w:lang w:val="en-US" w:eastAsia="en-US" w:bidi="ar-SA"/>
      </w:rPr>
    </w:lvl>
    <w:lvl w:ilvl="1">
      <w:start w:val="1"/>
      <w:numFmt w:val="decimal"/>
      <w:lvlText w:val="%2."/>
      <w:lvlJc w:val="left"/>
      <w:pPr>
        <w:ind w:left="1080" w:hanging="360"/>
        <w:jc w:val="left"/>
      </w:pPr>
      <w:rPr>
        <w:rFonts w:hint="default" w:ascii="Verdana" w:hAnsi="Verdana" w:eastAsia="Verdana" w:cs="Verdana"/>
        <w:b w:val="0"/>
        <w:bCs w:val="0"/>
        <w:i w:val="0"/>
        <w:iCs w:val="0"/>
        <w:spacing w:val="0"/>
        <w:w w:val="100"/>
        <w:sz w:val="18"/>
        <w:szCs w:val="18"/>
        <w:lang w:val="en-US" w:eastAsia="en-US" w:bidi="ar-SA"/>
      </w:rPr>
    </w:lvl>
    <w:lvl w:ilvl="2">
      <w:start w:val="0"/>
      <w:numFmt w:val="bullet"/>
      <w:lvlText w:val="•"/>
      <w:lvlJc w:val="left"/>
      <w:pPr>
        <w:ind w:left="2000" w:hanging="360"/>
      </w:pPr>
      <w:rPr>
        <w:rFonts w:hint="default"/>
        <w:lang w:val="en-US" w:eastAsia="en-US" w:bidi="ar-SA"/>
      </w:rPr>
    </w:lvl>
    <w:lvl w:ilvl="3">
      <w:start w:val="0"/>
      <w:numFmt w:val="bullet"/>
      <w:lvlText w:val="•"/>
      <w:lvlJc w:val="left"/>
      <w:pPr>
        <w:ind w:left="292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760" w:hanging="360"/>
      </w:pPr>
      <w:rPr>
        <w:rFonts w:hint="default"/>
        <w:lang w:val="en-US" w:eastAsia="en-US" w:bidi="ar-SA"/>
      </w:rPr>
    </w:lvl>
    <w:lvl w:ilvl="6">
      <w:start w:val="0"/>
      <w:numFmt w:val="bullet"/>
      <w:lvlText w:val="•"/>
      <w:lvlJc w:val="left"/>
      <w:pPr>
        <w:ind w:left="5680" w:hanging="360"/>
      </w:pPr>
      <w:rPr>
        <w:rFonts w:hint="default"/>
        <w:lang w:val="en-US" w:eastAsia="en-US" w:bidi="ar-SA"/>
      </w:rPr>
    </w:lvl>
    <w:lvl w:ilvl="7">
      <w:start w:val="0"/>
      <w:numFmt w:val="bullet"/>
      <w:lvlText w:val="•"/>
      <w:lvlJc w:val="left"/>
      <w:pPr>
        <w:ind w:left="6600" w:hanging="360"/>
      </w:pPr>
      <w:rPr>
        <w:rFonts w:hint="default"/>
        <w:lang w:val="en-US" w:eastAsia="en-US" w:bidi="ar-SA"/>
      </w:rPr>
    </w:lvl>
    <w:lvl w:ilvl="8">
      <w:start w:val="0"/>
      <w:numFmt w:val="bullet"/>
      <w:lvlText w:val="•"/>
      <w:lvlJc w:val="left"/>
      <w:pPr>
        <w:ind w:left="7520" w:hanging="360"/>
      </w:pPr>
      <w:rPr>
        <w:rFonts w:hint="default"/>
        <w:lang w:val="en-US" w:eastAsia="en-US" w:bidi="ar-SA"/>
      </w:rPr>
    </w:lvl>
  </w:abstractNum>
  <w:abstractNum w:abstractNumId="0">
    <w:multiLevelType w:val="hybridMultilevel"/>
    <w:lvl w:ilvl="0">
      <w:start w:val="1"/>
      <w:numFmt w:val="upperLetter"/>
      <w:lvlText w:val="%1."/>
      <w:lvlJc w:val="left"/>
      <w:pPr>
        <w:ind w:left="360" w:hanging="360"/>
        <w:jc w:val="left"/>
      </w:pPr>
      <w:rPr>
        <w:rFonts w:hint="default" w:ascii="Verdana" w:hAnsi="Verdana" w:eastAsia="Verdana" w:cs="Verdana"/>
        <w:b w:val="0"/>
        <w:bCs w:val="0"/>
        <w:i w:val="0"/>
        <w:iCs w:val="0"/>
        <w:spacing w:val="-1"/>
        <w:w w:val="100"/>
        <w:sz w:val="18"/>
        <w:szCs w:val="18"/>
        <w:lang w:val="en-US" w:eastAsia="en-US" w:bidi="ar-SA"/>
      </w:rPr>
    </w:lvl>
    <w:lvl w:ilvl="1">
      <w:start w:val="0"/>
      <w:numFmt w:val="bullet"/>
      <w:lvlText w:val="•"/>
      <w:lvlJc w:val="left"/>
      <w:pPr>
        <w:ind w:left="1260" w:hanging="360"/>
      </w:pPr>
      <w:rPr>
        <w:rFonts w:hint="default"/>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spacing w:before="201"/>
      <w:ind w:left="360" w:hanging="360"/>
    </w:pPr>
    <w:rPr>
      <w:rFonts w:ascii="Verdana" w:hAnsi="Verdana" w:eastAsia="Verdana" w:cs="Verdana"/>
      <w:sz w:val="18"/>
      <w:szCs w:val="18"/>
      <w:lang w:val="en-US" w:eastAsia="en-US" w:bidi="ar-SA"/>
    </w:rPr>
  </w:style>
  <w:style w:styleId="Heading1" w:type="paragraph">
    <w:name w:val="Heading 1"/>
    <w:basedOn w:val="Normal"/>
    <w:uiPriority w:val="1"/>
    <w:qFormat/>
    <w:pPr>
      <w:spacing w:before="90"/>
      <w:ind w:left="2909" w:right="3045" w:hanging="1"/>
      <w:jc w:val="center"/>
      <w:outlineLvl w:val="1"/>
    </w:pPr>
    <w:rPr>
      <w:rFonts w:ascii="Verdana" w:hAnsi="Verdana" w:eastAsia="Verdana" w:cs="Verdana"/>
      <w:b/>
      <w:bCs/>
      <w:sz w:val="18"/>
      <w:szCs w:val="18"/>
      <w:lang w:val="en-US" w:eastAsia="en-US" w:bidi="ar-SA"/>
    </w:rPr>
  </w:style>
  <w:style w:styleId="Title" w:type="paragraph">
    <w:name w:val="Title"/>
    <w:basedOn w:val="Normal"/>
    <w:uiPriority w:val="1"/>
    <w:qFormat/>
    <w:pPr>
      <w:spacing w:before="239"/>
      <w:ind w:left="381"/>
      <w:jc w:val="center"/>
    </w:pPr>
    <w:rPr>
      <w:rFonts w:ascii="Verdana" w:hAnsi="Verdana" w:eastAsia="Verdana" w:cs="Verdana"/>
      <w:b/>
      <w:bCs/>
      <w:sz w:val="24"/>
      <w:szCs w:val="24"/>
      <w:lang w:val="en-US" w:eastAsia="en-US" w:bidi="ar-SA"/>
    </w:rPr>
  </w:style>
  <w:style w:styleId="ListParagraph" w:type="paragraph">
    <w:name w:val="List Paragraph"/>
    <w:basedOn w:val="Normal"/>
    <w:uiPriority w:val="1"/>
    <w:qFormat/>
    <w:pPr>
      <w:spacing w:before="201"/>
      <w:ind w:left="360" w:hanging="360"/>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CH2M HILL</dc:creator>
  <dc:title>Mutual Aid Agreement Sample Template</dc:title>
  <dcterms:created xsi:type="dcterms:W3CDTF">2025-01-29T07:02:23Z</dcterms:created>
  <dcterms:modified xsi:type="dcterms:W3CDTF">2025-01-29T07:02:23Z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2013-03-13T00:00:00Z</vt:filetime>
  </property>
  <property fmtid="{D5CDD505-2E9C-101B-9397-08002B2CF9AE}" pid="3" name="Creator">
    <vt:lpwstr>Microsoft® Word 2010</vt:lpwstr>
  </property>
  <property fmtid="{D5CDD505-2E9C-101B-9397-08002B2CF9AE}" pid="4" name="LastSaved">
    <vt:filetime>2025-01-29T00:00:00Z</vt:filetime>
  </property>
  <property fmtid="{D5CDD505-2E9C-101B-9397-08002B2CF9AE}" pid="5" name="Producer">
    <vt:lpwstr>Microsoft® Word 2010</vt:lpwstr>
  </property>
</Properties>
</file>