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41.716118pt;margin-top:38.7658pt;width:559pt;height:723.8pt;mso-position-horizontal-relative:page;mso-position-vertical-relative:page;z-index:-15764992" coordorigin="834,775" coordsize="11180,14476">
            <v:shape style="position:absolute;left:834;top:775;width:11180;height:14476" type="#_x0000_t75" stroked="false">
              <v:imagedata r:id="rId5" o:title=""/>
            </v:shape>
            <v:shape style="position:absolute;left:1529;top:4230;width:8730;height:5177" type="#_x0000_t75" stroked="false">
              <v:imagedata r:id="rId6" o:title=""/>
            </v:shape>
            <w10:wrap type="none"/>
          </v:group>
        </w:pict>
      </w:r>
      <w:r>
        <w:rPr/>
        <w:t>Pareto Charts</w:t>
      </w:r>
    </w:p>
    <w:p>
      <w:pPr>
        <w:pStyle w:val="BodyText"/>
        <w:rPr>
          <w:rFonts w:ascii="Palatino Linotype"/>
          <w:b/>
          <w:sz w:val="36"/>
        </w:rPr>
      </w:pPr>
    </w:p>
    <w:p>
      <w:pPr>
        <w:pStyle w:val="BodyText"/>
        <w:rPr>
          <w:rFonts w:ascii="Palatino Linotype"/>
          <w:b/>
          <w:sz w:val="36"/>
        </w:rPr>
      </w:pPr>
    </w:p>
    <w:p>
      <w:pPr>
        <w:pStyle w:val="BodyText"/>
        <w:rPr>
          <w:rFonts w:ascii="Palatino Linotype"/>
          <w:b/>
          <w:sz w:val="26"/>
        </w:rPr>
      </w:pPr>
    </w:p>
    <w:p>
      <w:pPr>
        <w:pStyle w:val="BodyText"/>
        <w:ind w:left="118" w:right="315"/>
        <w:jc w:val="both"/>
      </w:pPr>
      <w:r>
        <w:rPr/>
        <w:t>The Pareto principle is also known as the 80/20 rule or “the Vital few and the Trivial many”.</w:t>
      </w:r>
      <w:r>
        <w:rPr>
          <w:spacing w:val="1"/>
        </w:rPr>
        <w:t> </w:t>
      </w:r>
      <w:r>
        <w:rPr/>
        <w:t>Simply put, it means 80% of problems or defects will be caused by only 20% of the possible</w:t>
      </w:r>
      <w:r>
        <w:rPr>
          <w:spacing w:val="1"/>
        </w:rPr>
        <w:t> </w:t>
      </w:r>
      <w:r>
        <w:rPr/>
        <w:t>“causes” of these problems. The Pareto chart allows us to analyze the data we have collected to</w:t>
      </w:r>
      <w:r>
        <w:rPr>
          <w:spacing w:val="1"/>
        </w:rPr>
        <w:t> </w:t>
      </w:r>
      <w:r>
        <w:rPr/>
        <w:t>identify those</w:t>
      </w:r>
      <w:r>
        <w:rPr>
          <w:spacing w:val="-2"/>
        </w:rPr>
        <w:t> </w:t>
      </w:r>
      <w:r>
        <w:rPr/>
        <w:t>causes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most</w:t>
      </w:r>
      <w:r>
        <w:rPr>
          <w:spacing w:val="1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impact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problem.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before="52"/>
        <w:ind w:left="168" w:right="0" w:firstLine="0"/>
        <w:jc w:val="left"/>
        <w:rPr>
          <w:b/>
          <w:sz w:val="24"/>
        </w:rPr>
      </w:pPr>
      <w:r>
        <w:rPr>
          <w:b/>
          <w:sz w:val="24"/>
        </w:rPr>
        <w:t>Pareto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Chart</w:t>
      </w:r>
    </w:p>
    <w:p>
      <w:pPr>
        <w:pStyle w:val="BodyText"/>
        <w:spacing w:before="98"/>
        <w:ind w:left="478" w:right="4635" w:hanging="36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pt;margin-top:36.435005pt;width:216pt;height:162pt;mso-position-horizontal-relative:page;mso-position-vertical-relative:paragraph;z-index:15729152" type="#_x0000_t202" filled="false" stroked="true" strokeweight="3pt" strokecolor="#8dc641">
            <v:textbox inset="0,0,0,0">
              <w:txbxContent>
                <w:p>
                  <w:pPr>
                    <w:spacing w:before="76"/>
                    <w:ind w:left="76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Remember</w:t>
                  </w:r>
                </w:p>
                <w:p>
                  <w:pPr>
                    <w:pStyle w:val="BodyText"/>
                    <w:spacing w:before="98"/>
                    <w:ind w:left="76" w:right="74"/>
                    <w:jc w:val="both"/>
                  </w:pP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Pareto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chart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frequency count type of data. This means we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would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identified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many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times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answered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phone,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consulted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patient,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called pharmacy etc. This data would then be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accumulated and put into rank order largest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 smallest from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right.</w:t>
                  </w:r>
                </w:p>
              </w:txbxContent>
            </v:textbox>
            <v:stroke linestyle="thickThin" dashstyle="solid"/>
            <w10:wrap type="none"/>
          </v:shape>
        </w:pict>
      </w:r>
      <w:r>
        <w:rPr>
          <w:rFonts w:ascii="Microsoft Sans Serif" w:hAnsi="Microsoft Sans Serif" w:eastAsia="Microsoft Sans Serif"/>
          <w:w w:val="75"/>
          <w:sz w:val="48"/>
        </w:rPr>
        <w:t>🢖</w:t>
      </w:r>
      <w:r>
        <w:rPr>
          <w:rFonts w:ascii="Microsoft Sans Serif" w:hAnsi="Microsoft Sans Serif" w:eastAsia="Microsoft Sans Serif"/>
          <w:spacing w:val="73"/>
          <w:w w:val="75"/>
          <w:sz w:val="48"/>
        </w:rPr>
        <w:t> </w:t>
      </w:r>
      <w:r>
        <w:rPr/>
        <w:t>Once</w:t>
      </w:r>
      <w:r>
        <w:rPr>
          <w:spacing w:val="31"/>
        </w:rPr>
        <w:t> </w:t>
      </w:r>
      <w:r>
        <w:rPr/>
        <w:t>you</w:t>
      </w:r>
      <w:r>
        <w:rPr>
          <w:spacing w:val="32"/>
        </w:rPr>
        <w:t> </w:t>
      </w:r>
      <w:r>
        <w:rPr/>
        <w:t>have</w:t>
      </w:r>
      <w:r>
        <w:rPr>
          <w:spacing w:val="32"/>
        </w:rPr>
        <w:t> </w:t>
      </w:r>
      <w:r>
        <w:rPr/>
        <w:t>collected</w:t>
      </w:r>
      <w:r>
        <w:rPr>
          <w:spacing w:val="31"/>
        </w:rPr>
        <w:t> </w:t>
      </w:r>
      <w:r>
        <w:rPr/>
        <w:t>all</w:t>
      </w:r>
      <w:r>
        <w:rPr>
          <w:spacing w:val="32"/>
        </w:rPr>
        <w:t> </w:t>
      </w:r>
      <w:r>
        <w:rPr/>
        <w:t>of</w:t>
      </w:r>
      <w:r>
        <w:rPr>
          <w:spacing w:val="31"/>
        </w:rPr>
        <w:t> </w:t>
      </w:r>
      <w:r>
        <w:rPr/>
        <w:t>your</w:t>
      </w:r>
      <w:r>
        <w:rPr>
          <w:spacing w:val="31"/>
        </w:rPr>
        <w:t> </w:t>
      </w:r>
      <w:r>
        <w:rPr/>
        <w:t>data</w:t>
      </w:r>
      <w:r>
        <w:rPr>
          <w:spacing w:val="1"/>
        </w:rPr>
        <w:t> </w:t>
      </w:r>
      <w:r>
        <w:rPr/>
        <w:t>you</w:t>
      </w:r>
      <w:r>
        <w:rPr>
          <w:spacing w:val="-4"/>
        </w:rPr>
        <w:t> </w:t>
      </w:r>
      <w:r>
        <w:rPr/>
        <w:t>will group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“buckets”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reasons.</w:t>
      </w:r>
    </w:p>
    <w:p>
      <w:pPr>
        <w:pStyle w:val="BodyText"/>
        <w:spacing w:before="4"/>
        <w:ind w:left="478" w:right="4810" w:hanging="360"/>
        <w:jc w:val="both"/>
      </w:pPr>
      <w:r>
        <w:rPr>
          <w:rFonts w:ascii="Microsoft Sans Serif" w:eastAsia="Microsoft Sans Serif"/>
          <w:w w:val="75"/>
          <w:sz w:val="48"/>
        </w:rPr>
        <w:t>🢖 </w:t>
      </w: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50"/>
        </w:rPr>
        <w:t> </w:t>
      </w:r>
      <w:r>
        <w:rPr/>
        <w:t>are</w:t>
      </w:r>
      <w:r>
        <w:rPr>
          <w:spacing w:val="50"/>
        </w:rPr>
        <w:t> </w:t>
      </w:r>
      <w:r>
        <w:rPr/>
        <w:t>using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computer</w:t>
      </w:r>
      <w:r>
        <w:rPr>
          <w:spacing w:val="50"/>
        </w:rPr>
        <w:t> </w:t>
      </w:r>
      <w:r>
        <w:rPr/>
        <w:t>based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chart.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sure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put</w:t>
      </w:r>
      <w:r>
        <w:rPr>
          <w:spacing w:val="1"/>
        </w:rPr>
        <w:t> </w:t>
      </w:r>
      <w:r>
        <w:rPr/>
        <w:t>an</w:t>
      </w:r>
      <w:r>
        <w:rPr>
          <w:spacing w:val="-47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title,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label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axis.</w:t>
      </w:r>
    </w:p>
    <w:p>
      <w:pPr>
        <w:pStyle w:val="BodyText"/>
        <w:spacing w:before="5"/>
        <w:ind w:left="478" w:right="4813" w:hanging="360"/>
        <w:jc w:val="both"/>
      </w:pPr>
      <w:r>
        <w:rPr>
          <w:rFonts w:ascii="Microsoft Sans Serif" w:eastAsia="Microsoft Sans Serif"/>
          <w:w w:val="75"/>
          <w:sz w:val="48"/>
        </w:rPr>
        <w:t>🢖 </w:t>
      </w:r>
      <w:r>
        <w:rPr/>
        <w:t>A simple hand drawn Pareto chart can be</w:t>
      </w:r>
      <w:r>
        <w:rPr>
          <w:spacing w:val="1"/>
        </w:rPr>
        <w:t> </w:t>
      </w:r>
      <w:r>
        <w:rPr/>
        <w:t>completed on graph paper and is just as</w:t>
      </w:r>
      <w:r>
        <w:rPr>
          <w:spacing w:val="1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as a</w:t>
      </w:r>
      <w:r>
        <w:rPr>
          <w:spacing w:val="-2"/>
        </w:rPr>
        <w:t> </w:t>
      </w:r>
      <w:r>
        <w:rPr/>
        <w:t>computer</w:t>
      </w:r>
      <w:r>
        <w:rPr>
          <w:spacing w:val="-3"/>
        </w:rPr>
        <w:t> </w:t>
      </w:r>
      <w:r>
        <w:rPr/>
        <w:t>program</w:t>
      </w:r>
      <w:r>
        <w:rPr>
          <w:spacing w:val="-2"/>
        </w:rPr>
        <w:t> </w:t>
      </w:r>
      <w:r>
        <w:rPr/>
        <w:t>chart.</w:t>
      </w:r>
    </w:p>
    <w:p>
      <w:pPr>
        <w:pStyle w:val="BodyText"/>
        <w:spacing w:before="2"/>
        <w:ind w:left="478" w:right="4812" w:hanging="360"/>
        <w:jc w:val="both"/>
      </w:pPr>
      <w:r>
        <w:rPr>
          <w:rFonts w:ascii="Microsoft Sans Serif" w:eastAsia="Microsoft Sans Serif"/>
          <w:w w:val="75"/>
          <w:sz w:val="48"/>
        </w:rPr>
        <w:t>🢖 </w:t>
      </w:r>
      <w:r>
        <w:rPr/>
        <w:t>Present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your</w:t>
      </w:r>
      <w:r>
        <w:rPr>
          <w:spacing w:val="49"/>
        </w:rPr>
        <w:t> </w:t>
      </w:r>
      <w:r>
        <w:rPr/>
        <w:t>team</w:t>
      </w:r>
      <w:r>
        <w:rPr>
          <w:spacing w:val="50"/>
        </w:rPr>
        <w:t> </w:t>
      </w:r>
      <w:r>
        <w:rPr/>
        <w:t>to</w:t>
      </w:r>
      <w:r>
        <w:rPr>
          <w:spacing w:val="50"/>
        </w:rPr>
        <w:t> </w:t>
      </w:r>
      <w:r>
        <w:rPr/>
        <w:t>help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decisions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focus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process</w:t>
      </w:r>
      <w:r>
        <w:rPr>
          <w:spacing w:val="-4"/>
        </w:rPr>
        <w:t> </w:t>
      </w:r>
      <w:r>
        <w:rPr/>
        <w:t>improvement</w:t>
      </w:r>
      <w:r>
        <w:rPr>
          <w:spacing w:val="-2"/>
        </w:rPr>
        <w:t> </w:t>
      </w:r>
      <w:r>
        <w:rPr/>
        <w:t>work.</w:t>
      </w:r>
    </w:p>
    <w:sectPr>
      <w:type w:val="continuous"/>
      <w:pgSz w:w="12240" w:h="15840"/>
      <w:pgMar w:top="1160" w:bottom="280" w:left="13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55" w:lineRule="exact"/>
      <w:ind w:left="4577"/>
    </w:pPr>
    <w:rPr>
      <w:rFonts w:ascii="Palatino Linotype" w:hAnsi="Palatino Linotype" w:eastAsia="Palatino Linotype" w:cs="Palatino Linotype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Company>https://www.wordstemplates.org/;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https://www.wordstemplates.org/</dc:creator>
  <dcterms:created xsi:type="dcterms:W3CDTF">2023-09-15T10:02:55Z</dcterms:created>
  <dcterms:modified xsi:type="dcterms:W3CDTF">2023-09-15T10:02:55Z</dcterms:modified>
  <cp:category>Health Pareto Chart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2023-09-15T00:00:00Z</vt:filetime>
  </property>
</Properties>
</file>