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387350</wp:posOffset>
            </wp:positionH>
            <wp:positionV relativeFrom="paragraph">
              <wp:posOffset>25713</wp:posOffset>
            </wp:positionV>
            <wp:extent cx="847725" cy="368300"/>
            <wp:effectExtent l="0" t="0" r="0" b="0"/>
            <wp:wrapNone/>
            <wp:docPr id="1" name="image1.png" descr="yale_newlogo_yaleblue.t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D92"/>
          <w:shd w:fill="C0C0C0" w:color="auto" w:val="clear"/>
        </w:rPr>
        <w:t>SAMPLE</w:t>
      </w:r>
      <w:r>
        <w:rPr>
          <w:color w:val="0E4D92"/>
          <w:spacing w:val="-1"/>
          <w:shd w:fill="C0C0C0" w:color="auto" w:val="clear"/>
        </w:rPr>
        <w:t> </w:t>
      </w:r>
      <w:r>
        <w:rPr>
          <w:color w:val="0E4D92"/>
          <w:shd w:fill="C0C0C0" w:color="auto" w:val="clear"/>
        </w:rPr>
        <w:t>COMPLETED FORM</w:t>
      </w:r>
    </w:p>
    <w:p>
      <w:pPr>
        <w:pStyle w:val="BodyText"/>
        <w:rPr>
          <w:rFonts w:ascii="Times New Roman"/>
          <w:b/>
        </w:rPr>
      </w:pPr>
      <w:r>
        <w:rPr/>
        <w:pict>
          <v:group style="position:absolute;margin-left:36pt;margin-top:14.631758pt;width:509.55pt;height:26.2pt;mso-position-horizontal-relative:page;mso-position-vertical-relative:paragraph;z-index:-15728640;mso-wrap-distance-left:0;mso-wrap-distance-right:0" coordorigin="720,293" coordsize="10191,524">
            <v:shape style="position:absolute;left:720;top:292;width:5178;height:524" type="#_x0000_t75" stroked="false">
              <v:imagedata r:id="rId7" o:title=""/>
            </v:shape>
            <v:shape style="position:absolute;left:5773;top:292;width:5138;height:524" type="#_x0000_t75" stroked="false">
              <v:imagedata r:id="rId8" o:title=""/>
            </v:shape>
            <w10:wrap type="topAndBottom"/>
          </v:group>
        </w:pict>
      </w:r>
    </w:p>
    <w:p>
      <w:pPr>
        <w:pStyle w:val="BodyText"/>
        <w:spacing w:before="10" w:after="1"/>
        <w:rPr>
          <w:rFonts w:ascii="Times New Roman"/>
          <w:b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2"/>
        <w:gridCol w:w="3939"/>
        <w:gridCol w:w="3612"/>
        <w:gridCol w:w="3468"/>
      </w:tblGrid>
      <w:tr>
        <w:trPr>
          <w:trHeight w:val="690" w:hRule="atLeast"/>
        </w:trPr>
        <w:tc>
          <w:tcPr>
            <w:tcW w:w="3382" w:type="dxa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</w:p>
          <w:p>
            <w:pPr>
              <w:pStyle w:val="TableParagraph"/>
              <w:spacing w:before="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Sarah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Grant</w:t>
            </w:r>
          </w:p>
        </w:tc>
        <w:tc>
          <w:tcPr>
            <w:tcW w:w="3939" w:type="dxa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Department,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Grade</w:t>
            </w:r>
          </w:p>
          <w:p>
            <w:pPr>
              <w:pStyle w:val="TableParagraph"/>
              <w:spacing w:before="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Internal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Medicine, Account Asst,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</w:t>
            </w:r>
          </w:p>
        </w:tc>
        <w:tc>
          <w:tcPr>
            <w:tcW w:w="3612" w:type="dxa"/>
          </w:tcPr>
          <w:p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Period</w:t>
            </w:r>
          </w:p>
          <w:p>
            <w:pPr>
              <w:pStyle w:val="TableParagraph"/>
              <w:spacing w:before="3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July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2013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June 2014</w:t>
            </w:r>
          </w:p>
        </w:tc>
        <w:tc>
          <w:tcPr>
            <w:tcW w:w="3468" w:type="dxa"/>
          </w:tcPr>
          <w:p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Position</w:t>
            </w:r>
          </w:p>
          <w:p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years</w:t>
            </w:r>
          </w:p>
        </w:tc>
      </w:tr>
      <w:tr>
        <w:trPr>
          <w:trHeight w:val="688" w:hRule="atLeast"/>
        </w:trPr>
        <w:tc>
          <w:tcPr>
            <w:tcW w:w="7321" w:type="dxa"/>
            <w:gridSpan w:val="2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Supervisor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</w:p>
          <w:p>
            <w:pPr>
              <w:pStyle w:val="TableParagraph"/>
              <w:spacing w:before="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Jerry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Santos</w:t>
            </w:r>
          </w:p>
        </w:tc>
        <w:tc>
          <w:tcPr>
            <w:tcW w:w="7080" w:type="dxa"/>
            <w:gridSpan w:val="2"/>
          </w:tcPr>
          <w:p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Supervisor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</w:p>
        </w:tc>
      </w:tr>
    </w:tbl>
    <w:p>
      <w:pPr>
        <w:pStyle w:val="BodyText"/>
        <w:spacing w:before="2"/>
        <w:rPr>
          <w:rFonts w:ascii="Times New Roman"/>
          <w:b/>
          <w:sz w:val="27"/>
        </w:rPr>
      </w:pPr>
    </w:p>
    <w:tbl>
      <w:tblPr>
        <w:tblW w:w="0" w:type="auto"/>
        <w:jc w:val="left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750" w:hRule="atLeast"/>
        </w:trPr>
        <w:tc>
          <w:tcPr>
            <w:tcW w:w="1439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80" w:lineRule="atLeast" w:before="167"/>
              <w:ind w:left="107" w:right="31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  <w:u w:val="single"/>
              </w:rPr>
              <w:t>Instructions:</w:t>
            </w:r>
            <w:r>
              <w:rPr>
                <w:rFonts w:ascii="Cambria"/>
                <w:sz w:val="24"/>
              </w:rPr>
              <w:t> The employee and supervisor should set work goals/objectives for the year and enter into section A. This section should be</w:t>
            </w:r>
            <w:r>
              <w:rPr>
                <w:rFonts w:ascii="Cambria"/>
                <w:spacing w:val="-50"/>
                <w:sz w:val="24"/>
              </w:rPr>
              <w:t> </w:t>
            </w:r>
            <w:r>
              <w:rPr>
                <w:rFonts w:ascii="Cambria"/>
                <w:sz w:val="24"/>
              </w:rPr>
              <w:t>reviewed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during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interim discussions and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annual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review at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the end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year.</w:t>
            </w:r>
          </w:p>
        </w:tc>
      </w:tr>
      <w:tr>
        <w:trPr>
          <w:trHeight w:val="562" w:hRule="atLeast"/>
        </w:trPr>
        <w:tc>
          <w:tcPr>
            <w:tcW w:w="14390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1F487C"/>
          </w:tcPr>
          <w:p>
            <w:pPr>
              <w:pStyle w:val="TableParagraph"/>
              <w:spacing w:line="281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SECTION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A: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CURRENT</w:t>
            </w:r>
            <w:r>
              <w:rPr>
                <w:rFonts w:ascii="Cambria"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WORK</w:t>
            </w:r>
            <w:r>
              <w:rPr>
                <w:rFonts w:ascii="Cambria"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GOALS/OBJECTIVES</w:t>
            </w:r>
          </w:p>
        </w:tc>
      </w:tr>
      <w:tr>
        <w:trPr>
          <w:trHeight w:val="5347" w:hRule="atLeast"/>
        </w:trPr>
        <w:tc>
          <w:tcPr>
            <w:tcW w:w="1439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</w:tabs>
              <w:spacing w:line="240" w:lineRule="auto" w:before="0" w:after="0"/>
              <w:ind w:left="515" w:right="867" w:firstLine="0"/>
              <w:jc w:val="left"/>
              <w:rPr>
                <w:sz w:val="22"/>
              </w:rPr>
            </w:pPr>
            <w:r>
              <w:rPr>
                <w:sz w:val="22"/>
              </w:rPr>
              <w:t>Enhance clinical operations by improving accuracy of appointment time slots and appointment types entered into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scheduling system.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 error rate from 10% to 5% monthly.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Begin tracking in October 2013 after attending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refresher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entry.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</w:tabs>
              <w:spacing w:line="240" w:lineRule="auto" w:before="1" w:after="0"/>
              <w:ind w:left="515" w:right="1240" w:firstLine="0"/>
              <w:jc w:val="left"/>
              <w:rPr>
                <w:sz w:val="22"/>
              </w:rPr>
            </w:pPr>
            <w:r>
              <w:rPr>
                <w:sz w:val="22"/>
              </w:rPr>
              <w:t>Improve customer satisfaction score by at least 3% in Q2, 2013 by notifying ALL patients whose appointments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delayed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 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phone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message.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</w:tabs>
              <w:spacing w:line="242" w:lineRule="auto" w:before="0" w:after="0"/>
              <w:ind w:left="515" w:right="1346" w:firstLine="0"/>
              <w:jc w:val="left"/>
              <w:rPr>
                <w:sz w:val="22"/>
              </w:rPr>
            </w:pPr>
            <w:r>
              <w:rPr>
                <w:sz w:val="22"/>
              </w:rPr>
              <w:t>By January 1, 2014, begin accurately entering referrals and level 2 complex appointments into the scheduling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system.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Prepare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cross–training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scheduling processes.</w:t>
            </w: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tabs>
                <w:tab w:pos="5497" w:val="left" w:leader="none"/>
              </w:tabs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CHECK-IN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DATE: </w:t>
            </w:r>
            <w:r>
              <w:rPr>
                <w:rFonts w:ascii="Cambria"/>
                <w:sz w:val="24"/>
                <w:u w:val="single"/>
              </w:rPr>
              <w:t>  </w:t>
            </w:r>
            <w:r>
              <w:rPr>
                <w:rFonts w:ascii="Cambria"/>
                <w:spacing w:val="51"/>
                <w:sz w:val="24"/>
                <w:u w:val="single"/>
              </w:rPr>
              <w:t> </w:t>
            </w:r>
            <w:r>
              <w:rPr>
                <w:sz w:val="22"/>
                <w:u w:val="single"/>
              </w:rPr>
              <w:t>August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10</w:t>
            </w:r>
            <w:r>
              <w:rPr>
                <w:b/>
                <w:i/>
                <w:sz w:val="22"/>
                <w:u w:val="single"/>
              </w:rPr>
              <w:t>,</w:t>
            </w:r>
            <w:r>
              <w:rPr>
                <w:b/>
                <w:i/>
                <w:spacing w:val="-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2013</w:t>
            </w:r>
            <w:r>
              <w:rPr>
                <w:rFonts w:ascii="Cambria"/>
                <w:b/>
                <w:sz w:val="24"/>
              </w:rPr>
              <w:t>__</w:t>
            </w:r>
            <w:r>
              <w:rPr>
                <w:rFonts w:ascii="Cambria"/>
                <w:sz w:val="24"/>
              </w:rPr>
              <w:t>_</w:t>
            </w:r>
            <w:r>
              <w:rPr>
                <w:rFonts w:ascii="Cambria"/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/>
        <w:rPr>
          <w:rFonts w:ascii="Cambria"/>
          <w:sz w:val="24"/>
        </w:rPr>
        <w:sectPr>
          <w:footerReference w:type="default" r:id="rId5"/>
          <w:type w:val="continuous"/>
          <w:pgSz w:w="15840" w:h="12240" w:orient="landscape"/>
          <w:pgMar w:footer="302" w:top="480" w:bottom="500" w:left="500" w:right="480"/>
          <w:pgNumType w:start="1"/>
        </w:sect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240"/>
        <w:gridCol w:w="900"/>
        <w:gridCol w:w="3180"/>
        <w:gridCol w:w="1679"/>
        <w:gridCol w:w="2159"/>
        <w:gridCol w:w="2159"/>
        <w:gridCol w:w="1799"/>
        <w:gridCol w:w="1979"/>
      </w:tblGrid>
      <w:tr>
        <w:trPr>
          <w:trHeight w:val="547" w:hRule="atLeast"/>
        </w:trPr>
        <w:tc>
          <w:tcPr>
            <w:tcW w:w="446" w:type="dxa"/>
            <w:vMerge w:val="restart"/>
            <w:tcBorders>
              <w:right w:val="single" w:sz="6" w:space="0" w:color="C0C0C0"/>
            </w:tcBorders>
            <w:shd w:val="clear" w:color="auto" w:fill="0E4D9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5" w:type="dxa"/>
            <w:gridSpan w:val="7"/>
            <w:tcBorders>
              <w:left w:val="single" w:sz="6" w:space="0" w:color="C0C0C0"/>
              <w:bottom w:val="nil"/>
            </w:tcBorders>
            <w:shd w:val="clear" w:color="auto" w:fill="0E4D92"/>
          </w:tcPr>
          <w:p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54" w:lineRule="exact"/>
              <w:ind w:left="8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3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B:</w:t>
            </w:r>
            <w:r>
              <w:rPr>
                <w:rFonts w:ascii="Cambria"/>
                <w:b/>
                <w:color w:val="FFFFFF"/>
                <w:spacing w:val="6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If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your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job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requires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specific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skill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set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or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business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knowledge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due</w:t>
            </w:r>
            <w:r>
              <w:rPr>
                <w:rFonts w:ascii="Cambria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to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governmental/institutional</w:t>
            </w:r>
            <w:r>
              <w:rPr>
                <w:rFonts w:ascii="Cambria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certification,</w:t>
            </w:r>
          </w:p>
        </w:tc>
      </w:tr>
      <w:tr>
        <w:trPr>
          <w:trHeight w:val="546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5" w:type="dxa"/>
            <w:gridSpan w:val="7"/>
            <w:tcBorders>
              <w:top w:val="nil"/>
              <w:left w:val="single" w:sz="6" w:space="0" w:color="C0C0C0"/>
            </w:tcBorders>
            <w:shd w:val="clear" w:color="auto" w:fill="0E4D92"/>
          </w:tcPr>
          <w:p>
            <w:pPr>
              <w:pStyle w:val="TableParagraph"/>
              <w:spacing w:line="274" w:lineRule="exact"/>
              <w:ind w:left="8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</w:rPr>
              <w:t>please</w:t>
            </w:r>
            <w:r>
              <w:rPr>
                <w:rFonts w:ascii="Cambria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attach</w:t>
            </w:r>
            <w:r>
              <w:rPr>
                <w:rFonts w:ascii="Cambria"/>
                <w:b/>
                <w:color w:val="FFFFFF"/>
                <w:spacing w:val="-7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any</w:t>
            </w:r>
            <w:r>
              <w:rPr>
                <w:rFonts w:ascii="Cambria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additional</w:t>
            </w:r>
            <w:r>
              <w:rPr>
                <w:rFonts w:ascii="Cambria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FFFFFF"/>
                <w:sz w:val="24"/>
              </w:rPr>
              <w:t>documentation.</w:t>
            </w:r>
          </w:p>
        </w:tc>
      </w:tr>
      <w:tr>
        <w:trPr>
          <w:trHeight w:val="1252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single" w:sz="6" w:space="0" w:color="C0C0C0"/>
            </w:tcBorders>
          </w:tcPr>
          <w:p>
            <w:pPr>
              <w:pStyle w:val="TableParagraph"/>
              <w:spacing w:before="14"/>
              <w:ind w:left="91" w:right="74" w:firstLine="2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Too</w:t>
            </w:r>
            <w:r>
              <w:rPr>
                <w:rFonts w:ascii="Cambria"/>
                <w:b/>
                <w:spacing w:val="1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Soon</w:t>
            </w:r>
            <w:r>
              <w:rPr>
                <w:rFonts w:ascii="Cambria"/>
                <w:b/>
                <w:spacing w:val="1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to Rate</w:t>
            </w:r>
            <w:r>
              <w:rPr>
                <w:rFonts w:ascii="Cambria"/>
                <w:b/>
                <w:spacing w:val="-46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or</w:t>
            </w:r>
          </w:p>
          <w:p>
            <w:pPr>
              <w:pStyle w:val="TableParagraph"/>
              <w:spacing w:line="187" w:lineRule="exact"/>
              <w:ind w:left="226" w:right="214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N/A</w:t>
            </w:r>
          </w:p>
        </w:tc>
        <w:tc>
          <w:tcPr>
            <w:tcW w:w="31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62"/>
              <w:ind w:left="19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Performance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Dimensions</w:t>
            </w: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62"/>
              <w:ind w:left="284" w:right="26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Evaluator</w:t>
            </w:r>
          </w:p>
        </w:tc>
        <w:tc>
          <w:tcPr>
            <w:tcW w:w="2159" w:type="dxa"/>
          </w:tcPr>
          <w:p>
            <w:pPr>
              <w:pStyle w:val="TableParagraph"/>
              <w:spacing w:before="251"/>
              <w:ind w:left="131" w:right="1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Does Not Meet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Job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Expectations:</w:t>
            </w:r>
          </w:p>
          <w:p>
            <w:pPr>
              <w:pStyle w:val="TableParagraph"/>
              <w:spacing w:line="186" w:lineRule="exact"/>
              <w:ind w:left="112" w:right="9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pacing w:val="-1"/>
                <w:sz w:val="16"/>
              </w:rPr>
              <w:t>Unsatisfactory</w:t>
            </w:r>
            <w:r>
              <w:rPr>
                <w:rFonts w:ascii="Cambria"/>
                <w:spacing w:val="4"/>
                <w:sz w:val="16"/>
              </w:rPr>
              <w:t> </w:t>
            </w:r>
            <w:r>
              <w:rPr>
                <w:rFonts w:ascii="Cambria"/>
                <w:sz w:val="16"/>
              </w:rPr>
              <w:t>performance</w:t>
            </w:r>
          </w:p>
        </w:tc>
        <w:tc>
          <w:tcPr>
            <w:tcW w:w="2159" w:type="dxa"/>
          </w:tcPr>
          <w:p>
            <w:pPr>
              <w:pStyle w:val="TableParagraph"/>
              <w:spacing w:before="158"/>
              <w:ind w:left="133" w:right="109" w:hanging="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Partially Meets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Job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Expectations:</w:t>
            </w:r>
          </w:p>
          <w:p>
            <w:pPr>
              <w:pStyle w:val="TableParagraph"/>
              <w:ind w:left="112" w:right="8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Performance is inconsistent</w:t>
            </w:r>
            <w:r>
              <w:rPr>
                <w:rFonts w:ascii="Cambria"/>
                <w:spacing w:val="-33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1"/>
                <w:sz w:val="16"/>
              </w:rPr>
              <w:t> </w:t>
            </w:r>
            <w:r>
              <w:rPr>
                <w:rFonts w:ascii="Cambria"/>
                <w:sz w:val="16"/>
              </w:rPr>
              <w:t>needs improvement</w:t>
            </w:r>
          </w:p>
        </w:tc>
        <w:tc>
          <w:tcPr>
            <w:tcW w:w="1799" w:type="dxa"/>
          </w:tcPr>
          <w:p>
            <w:pPr>
              <w:pStyle w:val="TableParagraph"/>
              <w:spacing w:before="251"/>
              <w:ind w:left="161" w:right="134" w:firstLine="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Meets Job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Expectations:</w:t>
            </w:r>
          </w:p>
          <w:p>
            <w:pPr>
              <w:pStyle w:val="TableParagraph"/>
              <w:spacing w:line="186" w:lineRule="exact"/>
              <w:ind w:left="77" w:right="51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Successful</w:t>
            </w:r>
            <w:r>
              <w:rPr>
                <w:rFonts w:ascii="Cambria"/>
                <w:spacing w:val="-7"/>
                <w:sz w:val="16"/>
              </w:rPr>
              <w:t> </w:t>
            </w:r>
            <w:r>
              <w:rPr>
                <w:rFonts w:ascii="Cambria"/>
                <w:sz w:val="16"/>
              </w:rPr>
              <w:t>performance</w:t>
            </w:r>
          </w:p>
        </w:tc>
        <w:tc>
          <w:tcPr>
            <w:tcW w:w="1979" w:type="dxa"/>
          </w:tcPr>
          <w:p>
            <w:pPr>
              <w:pStyle w:val="TableParagraph"/>
              <w:spacing w:before="158"/>
              <w:ind w:left="253" w:right="221" w:hanging="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Exceeds Job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Expectations:</w:t>
            </w:r>
          </w:p>
          <w:p>
            <w:pPr>
              <w:pStyle w:val="TableParagraph"/>
              <w:ind w:left="155" w:right="12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Performance is</w:t>
            </w:r>
            <w:r>
              <w:rPr>
                <w:rFonts w:ascii="Cambria"/>
                <w:spacing w:val="1"/>
                <w:sz w:val="16"/>
              </w:rPr>
              <w:t> </w:t>
            </w:r>
            <w:r>
              <w:rPr>
                <w:rFonts w:ascii="Cambria"/>
                <w:sz w:val="16"/>
              </w:rPr>
              <w:t>consistently</w:t>
            </w:r>
            <w:r>
              <w:rPr>
                <w:rFonts w:ascii="Cambria"/>
                <w:spacing w:val="-8"/>
                <w:sz w:val="16"/>
              </w:rPr>
              <w:t> </w:t>
            </w:r>
            <w:r>
              <w:rPr>
                <w:rFonts w:ascii="Cambria"/>
                <w:sz w:val="16"/>
              </w:rPr>
              <w:t>outstanding</w:t>
            </w:r>
          </w:p>
        </w:tc>
      </w:tr>
      <w:tr>
        <w:trPr>
          <w:trHeight w:val="431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57" w:lineRule="exact" w:before="28"/>
              <w:ind w:left="82" w:right="68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Communication:</w:t>
            </w:r>
          </w:p>
          <w:p>
            <w:pPr>
              <w:pStyle w:val="TableParagraph"/>
              <w:spacing w:line="159" w:lineRule="exact"/>
              <w:ind w:left="78" w:right="6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Listens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effectively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demonstrates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the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17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46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6" w:lineRule="exact" w:before="13"/>
              <w:ind w:left="21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82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396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242" w:lineRule="auto"/>
              <w:ind w:left="1200" w:right="61" w:hanging="110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ability to express ideas orally and in writing</w:t>
            </w:r>
            <w:r>
              <w:rPr>
                <w:rFonts w:ascii="Cambria"/>
                <w:spacing w:val="-33"/>
                <w:sz w:val="16"/>
              </w:rPr>
              <w:t> </w:t>
            </w:r>
            <w:r>
              <w:rPr>
                <w:rFonts w:ascii="Cambria"/>
                <w:sz w:val="16"/>
              </w:rPr>
              <w:t>as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required</w:t>
            </w:r>
          </w:p>
        </w:tc>
        <w:tc>
          <w:tcPr>
            <w:tcW w:w="167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28"/>
              <w:ind w:left="80" w:right="68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Customer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Service:</w:t>
            </w:r>
          </w:p>
          <w:p>
            <w:pPr>
              <w:pStyle w:val="TableParagraph"/>
              <w:spacing w:line="160" w:lineRule="exact" w:before="1"/>
              <w:ind w:left="82" w:right="6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Courteous,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helpful;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understands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82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line="396" w:lineRule="exact" w:before="15"/>
              <w:ind w:left="28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</w:tr>
      <w:tr>
        <w:trPr>
          <w:trHeight w:val="20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82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8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</w:tr>
      <w:tr>
        <w:trPr>
          <w:trHeight w:val="166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46" w:lineRule="exact"/>
              <w:ind w:left="23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responds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the</w:t>
            </w:r>
            <w:r>
              <w:rPr>
                <w:rFonts w:ascii="Cambria"/>
                <w:spacing w:val="1"/>
                <w:sz w:val="16"/>
              </w:rPr>
              <w:t> </w:t>
            </w:r>
            <w:r>
              <w:rPr>
                <w:rFonts w:ascii="Cambria"/>
                <w:sz w:val="16"/>
              </w:rPr>
              <w:t>needs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customers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83" w:lineRule="exact"/>
              <w:ind w:left="82" w:right="6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colleagues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72" w:lineRule="exact"/>
              <w:ind w:left="281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158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5pt;mso-position-horizontal-relative:char;mso-position-vertical-relative:line" coordorigin="0,0" coordsize="156,157">
                  <v:rect style="position:absolute;left:7;top:7;width:142;height:143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14"/>
              <w:ind w:left="82" w:right="68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Dependability:</w:t>
            </w:r>
          </w:p>
          <w:p>
            <w:pPr>
              <w:pStyle w:val="TableParagraph"/>
              <w:spacing w:line="160" w:lineRule="exact"/>
              <w:ind w:left="80" w:right="6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Reliable;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understands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assignments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5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393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63" w:lineRule="exact"/>
              <w:ind w:left="103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meets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deadlines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left="283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Supervisory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57" w:lineRule="exact" w:before="14"/>
              <w:ind w:left="82" w:right="65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Initiative:</w:t>
            </w:r>
          </w:p>
          <w:p>
            <w:pPr>
              <w:pStyle w:val="TableParagraph"/>
              <w:spacing w:line="160" w:lineRule="exact"/>
              <w:ind w:left="82" w:right="6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Self-starter,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resourceful;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develops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ideas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4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157" w:lineRule="exact"/>
              <w:ind w:left="82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2"/>
              <w:ind w:left="28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</w:tr>
      <w:tr>
        <w:trPr>
          <w:trHeight w:val="154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35" w:lineRule="exact"/>
              <w:ind w:left="40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methods</w:t>
            </w:r>
            <w:r>
              <w:rPr>
                <w:rFonts w:ascii="Cambria"/>
                <w:spacing w:val="-1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enhance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the work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unit.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ind w:left="1104" w:right="304" w:hanging="783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Identifies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participates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training</w:t>
            </w:r>
            <w:r>
              <w:rPr>
                <w:rFonts w:ascii="Cambria"/>
                <w:spacing w:val="-32"/>
                <w:sz w:val="16"/>
              </w:rPr>
              <w:t> </w:t>
            </w:r>
            <w:r>
              <w:rPr>
                <w:rFonts w:ascii="Cambria"/>
                <w:sz w:val="16"/>
              </w:rPr>
              <w:t>opportunities.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80" w:lineRule="exact"/>
              <w:ind w:left="281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26"/>
              <w:ind w:left="82" w:right="66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Job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Knowledge:</w:t>
            </w:r>
          </w:p>
          <w:p>
            <w:pPr>
              <w:pStyle w:val="TableParagraph"/>
              <w:spacing w:line="160" w:lineRule="exact"/>
              <w:ind w:left="82" w:right="66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Demonstrates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understanding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of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6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20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166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46" w:lineRule="exact"/>
              <w:ind w:right="13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responsibilities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expectations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required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83" w:lineRule="exact"/>
              <w:ind w:left="81" w:right="6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to do</w:t>
            </w:r>
            <w:r>
              <w:rPr>
                <w:rFonts w:ascii="Cambria"/>
                <w:spacing w:val="-1"/>
                <w:sz w:val="16"/>
              </w:rPr>
              <w:t> </w:t>
            </w:r>
            <w:r>
              <w:rPr>
                <w:rFonts w:ascii="Cambria"/>
                <w:sz w:val="16"/>
              </w:rPr>
              <w:t>the</w:t>
            </w:r>
            <w:r>
              <w:rPr>
                <w:rFonts w:ascii="Cambria"/>
                <w:spacing w:val="-1"/>
                <w:sz w:val="16"/>
              </w:rPr>
              <w:t> </w:t>
            </w:r>
            <w:r>
              <w:rPr>
                <w:rFonts w:ascii="Cambria"/>
                <w:sz w:val="16"/>
              </w:rPr>
              <w:t>job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72" w:lineRule="exact"/>
              <w:ind w:left="281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157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28"/>
              <w:ind w:left="82" w:right="65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Teamwork:</w:t>
            </w:r>
          </w:p>
          <w:p>
            <w:pPr>
              <w:pStyle w:val="TableParagraph"/>
              <w:spacing w:line="160" w:lineRule="exact" w:before="1"/>
              <w:ind w:left="81" w:right="68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Works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cooperatively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with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others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offers</w:t>
            </w:r>
          </w:p>
        </w:tc>
        <w:tc>
          <w:tcPr>
            <w:tcW w:w="167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20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165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46" w:lineRule="exact"/>
              <w:ind w:left="31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assistance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support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when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needed;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84" w:lineRule="exact"/>
              <w:ind w:left="59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adaptable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open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change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70" w:lineRule="exact"/>
              <w:ind w:left="281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57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32" w:lineRule="exact" w:before="122"/>
              <w:ind w:left="768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Technical</w:t>
            </w:r>
            <w:r>
              <w:rPr>
                <w:rFonts w:ascii="Cambria"/>
                <w:b/>
                <w:spacing w:val="-6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Skills:</w:t>
            </w:r>
          </w:p>
        </w:tc>
        <w:tc>
          <w:tcPr>
            <w:tcW w:w="1679" w:type="dxa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154" w:lineRule="exact" w:before="1"/>
              <w:ind w:left="280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42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50" w:lineRule="exact"/>
              <w:ind w:left="34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Demonstrates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proficient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use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work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9" w:lineRule="exact" w:before="1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303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81" w:lineRule="exact"/>
              <w:ind w:right="87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related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equipment,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tools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and/or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technology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73"/>
              <w:ind w:left="281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left="36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5pt;mso-position-horizontal-relative:char;mso-position-vertical-relative:line" coordorigin="0,0" coordsize="156,157">
                  <v:rect style="position:absolute;left:7;top:7;width:142;height:143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180" w:type="dxa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231" w:lineRule="exact" w:before="138"/>
              <w:ind w:left="881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Work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Quality:</w:t>
            </w:r>
          </w:p>
        </w:tc>
        <w:tc>
          <w:tcPr>
            <w:tcW w:w="1679" w:type="dxa"/>
            <w:vMerge w:val="restart"/>
            <w:tcBorders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50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Employee</w:t>
            </w:r>
          </w:p>
        </w:tc>
        <w:tc>
          <w:tcPr>
            <w:tcW w:w="215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396" w:lineRule="exact" w:before="12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24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line="153" w:lineRule="exact"/>
              <w:ind w:left="15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Demonstrates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accuracy,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thoroughness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and</w:t>
            </w:r>
          </w:p>
        </w:tc>
        <w:tc>
          <w:tcPr>
            <w:tcW w:w="1679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157" w:lineRule="exact"/>
              <w:ind w:left="100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5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157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99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23"/>
              <w:ind w:left="23"/>
              <w:jc w:val="center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999999"/>
                <w:sz w:val="36"/>
              </w:rPr>
              <w:t>x</w:t>
            </w:r>
          </w:p>
        </w:tc>
        <w:tc>
          <w:tcPr>
            <w:tcW w:w="1979" w:type="dxa"/>
            <w:vMerge w:val="restart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5" w:after="1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157" w:lineRule="exact"/>
              <w:ind w:left="91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pict>
                <v:group style="width:7.8pt;height:7.8pt;mso-position-horizontal-relative:char;mso-position-vertical-relative:line" coordorigin="0,0" coordsize="156,156">
                  <v:rect style="position:absolute;left:7;top:7;width:142;height:142" filled="false" stroked="true" strokeweight=".72pt" strokecolor="#999999">
                    <v:stroke dashstyle="solid"/>
                  </v:rect>
                </v:group>
              </w:pict>
            </w:r>
            <w:r>
              <w:rPr>
                <w:rFonts w:ascii="Times New Roman"/>
                <w:position w:val="-2"/>
                <w:sz w:val="15"/>
              </w:rPr>
            </w:r>
          </w:p>
        </w:tc>
      </w:tr>
      <w:tr>
        <w:trPr>
          <w:trHeight w:val="321" w:hRule="atLeast"/>
        </w:trPr>
        <w:tc>
          <w:tcPr>
            <w:tcW w:w="446" w:type="dxa"/>
            <w:vMerge/>
            <w:tcBorders>
              <w:top w:val="nil"/>
              <w:right w:val="single" w:sz="6" w:space="0" w:color="C0C0C0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180" w:lineRule="exact"/>
              <w:ind w:left="31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attention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2"/>
                <w:sz w:val="16"/>
              </w:rPr>
              <w:t> </w:t>
            </w:r>
            <w:r>
              <w:rPr>
                <w:rFonts w:ascii="Cambria"/>
                <w:sz w:val="16"/>
              </w:rPr>
              <w:t>detail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z w:val="16"/>
              </w:rPr>
              <w:t>in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a timely</w:t>
            </w:r>
            <w:r>
              <w:rPr>
                <w:rFonts w:ascii="Cambria"/>
                <w:spacing w:val="-3"/>
                <w:sz w:val="16"/>
              </w:rPr>
              <w:t> </w:t>
            </w:r>
            <w:r>
              <w:rPr>
                <w:rFonts w:ascii="Cambria"/>
                <w:sz w:val="16"/>
              </w:rPr>
              <w:t>manner</w:t>
            </w:r>
          </w:p>
        </w:tc>
        <w:tc>
          <w:tcPr>
            <w:tcW w:w="1679" w:type="dxa"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55"/>
              <w:ind w:left="281" w:right="264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Supervisor</w:t>
            </w: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0" w:footer="302" w:top="1080" w:bottom="500" w:left="500" w:right="4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40"/>
        <w:gridCol w:w="13922"/>
      </w:tblGrid>
      <w:tr>
        <w:trPr>
          <w:trHeight w:val="347" w:hRule="atLeast"/>
        </w:trPr>
        <w:tc>
          <w:tcPr>
            <w:tcW w:w="468" w:type="dxa"/>
            <w:vMerge w:val="restart"/>
            <w:shd w:val="clear" w:color="auto" w:fill="0E4D9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before="26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3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C:</w:t>
            </w:r>
            <w:r>
              <w:rPr>
                <w:rFonts w:ascii="Cambria"/>
                <w:b/>
                <w:color w:val="FFFFFF"/>
                <w:spacing w:val="16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E</w:t>
            </w:r>
            <w:r>
              <w:rPr>
                <w:rFonts w:ascii="Cambria"/>
                <w:color w:val="FFFFFF"/>
                <w:sz w:val="19"/>
              </w:rPr>
              <w:t>MPLOYEE</w:t>
            </w:r>
            <w:r>
              <w:rPr>
                <w:rFonts w:ascii="Cambria"/>
                <w:color w:val="FFFFFF"/>
                <w:spacing w:val="-3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I</w:t>
            </w:r>
            <w:r>
              <w:rPr>
                <w:rFonts w:ascii="Cambria"/>
                <w:color w:val="FFFFFF"/>
                <w:sz w:val="19"/>
              </w:rPr>
              <w:t>NTERESTS</w:t>
            </w:r>
            <w:r>
              <w:rPr>
                <w:rFonts w:ascii="Cambria"/>
                <w:color w:val="FFFFFF"/>
                <w:sz w:val="24"/>
              </w:rPr>
              <w:t>/G</w:t>
            </w:r>
            <w:r>
              <w:rPr>
                <w:rFonts w:ascii="Cambria"/>
                <w:color w:val="FFFFFF"/>
                <w:sz w:val="19"/>
              </w:rPr>
              <w:t>OALS</w:t>
            </w:r>
          </w:p>
        </w:tc>
      </w:tr>
      <w:tr>
        <w:trPr>
          <w:trHeight w:val="1454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spacing w:before="174"/>
              <w:ind w:left="107" w:right="556"/>
              <w:rPr>
                <w:sz w:val="22"/>
              </w:rPr>
            </w:pPr>
            <w:r>
              <w:rPr>
                <w:sz w:val="22"/>
              </w:rPr>
              <w:t>I would like to cross-train to learn other department tasks such as referrals and scheduling of complex appointments. I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would also like to explore any additional courses available related to customer service such as dealing with a difficult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challenge 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times.</w:t>
            </w:r>
          </w:p>
        </w:tc>
      </w:tr>
      <w:tr>
        <w:trPr>
          <w:trHeight w:val="328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before="16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2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D</w:t>
            </w:r>
            <w:r>
              <w:rPr>
                <w:rFonts w:ascii="Cambria"/>
                <w:b/>
                <w:color w:val="FFFFFF"/>
                <w:sz w:val="24"/>
              </w:rPr>
              <w:t>:</w:t>
            </w:r>
            <w:r>
              <w:rPr>
                <w:rFonts w:ascii="Cambria"/>
                <w:b/>
                <w:color w:val="FFFFFF"/>
                <w:spacing w:val="56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S</w:t>
            </w:r>
            <w:r>
              <w:rPr>
                <w:rFonts w:ascii="Cambria"/>
                <w:color w:val="FFFFFF"/>
                <w:sz w:val="19"/>
              </w:rPr>
              <w:t>UPERVISOR</w:t>
            </w:r>
            <w:r>
              <w:rPr>
                <w:rFonts w:ascii="Cambria"/>
                <w:color w:val="FFFFFF"/>
                <w:spacing w:val="-3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-</w:t>
            </w:r>
            <w:r>
              <w:rPr>
                <w:rFonts w:ascii="Cambria"/>
                <w:color w:val="FFFFFF"/>
                <w:spacing w:val="26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O</w:t>
            </w:r>
            <w:r>
              <w:rPr>
                <w:rFonts w:ascii="Cambria"/>
                <w:color w:val="FFFFFF"/>
                <w:sz w:val="19"/>
              </w:rPr>
              <w:t>VERALL</w:t>
            </w:r>
            <w:r>
              <w:rPr>
                <w:rFonts w:ascii="Cambria"/>
                <w:color w:val="FFFFFF"/>
                <w:spacing w:val="-4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P</w:t>
            </w:r>
            <w:r>
              <w:rPr>
                <w:rFonts w:ascii="Cambria"/>
                <w:color w:val="FFFFFF"/>
                <w:sz w:val="19"/>
              </w:rPr>
              <w:t>ERFORMANCE</w:t>
            </w:r>
            <w:r>
              <w:rPr>
                <w:rFonts w:ascii="Cambria"/>
                <w:color w:val="FFFFFF"/>
                <w:spacing w:val="-2"/>
                <w:sz w:val="19"/>
              </w:rPr>
              <w:t> </w:t>
            </w:r>
            <w:r>
              <w:rPr>
                <w:rFonts w:ascii="Cambria"/>
                <w:color w:val="FFFFFF"/>
                <w:sz w:val="19"/>
              </w:rPr>
              <w:t>AND</w:t>
            </w:r>
            <w:r>
              <w:rPr>
                <w:rFonts w:ascii="Cambria"/>
                <w:color w:val="FFFFFF"/>
                <w:spacing w:val="-3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C</w:t>
            </w:r>
            <w:r>
              <w:rPr>
                <w:rFonts w:ascii="Cambria"/>
                <w:color w:val="FFFFFF"/>
                <w:sz w:val="19"/>
              </w:rPr>
              <w:t>OMMENTS</w:t>
            </w:r>
          </w:p>
        </w:tc>
      </w:tr>
      <w:tr>
        <w:trPr>
          <w:trHeight w:val="1886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ind w:left="107" w:right="165"/>
              <w:rPr>
                <w:sz w:val="22"/>
              </w:rPr>
            </w:pPr>
            <w:r>
              <w:rPr>
                <w:sz w:val="22"/>
              </w:rPr>
              <w:t>Sandy does a very good job overall.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 exceeds expectations in Customer Service and Initiative.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Sandy has achieved a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5% improved accuracy for scheduling patient appointments, and continues to contact patients in a timely manner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appointments,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increased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scores.</w:t>
            </w:r>
          </w:p>
          <w:p>
            <w:pPr>
              <w:pStyle w:val="TableParagraph"/>
              <w:ind w:left="107" w:right="240"/>
              <w:jc w:val="both"/>
              <w:rPr>
                <w:sz w:val="22"/>
              </w:rPr>
            </w:pPr>
            <w:r>
              <w:rPr>
                <w:sz w:val="22"/>
              </w:rPr>
              <w:t>Sandy stands out in her ability to handle each patient encounter with courtesy and professionalism.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 will benefit from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sharpening her written communication skills, and I will encourage her to look for training opportunities. Her cross-training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enhanced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contribution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department.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I 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happy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continue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interest.</w:t>
            </w:r>
          </w:p>
        </w:tc>
      </w:tr>
      <w:tr>
        <w:trPr>
          <w:trHeight w:val="347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spacing w:before="26"/>
              <w:ind w:left="1361"/>
              <w:rPr>
                <w:rFonts w:ascii="Cambria"/>
                <w:sz w:val="19"/>
              </w:rPr>
            </w:pPr>
            <w:r>
              <w:rPr>
                <w:rFonts w:ascii="Cambria"/>
                <w:color w:val="FFFFFF"/>
                <w:sz w:val="24"/>
              </w:rPr>
              <w:t>E</w:t>
            </w:r>
            <w:r>
              <w:rPr>
                <w:rFonts w:ascii="Cambria"/>
                <w:color w:val="FFFFFF"/>
                <w:sz w:val="19"/>
              </w:rPr>
              <w:t>MPLOYEE</w:t>
            </w:r>
            <w:r>
              <w:rPr>
                <w:rFonts w:ascii="Cambria"/>
                <w:color w:val="FFFFFF"/>
                <w:spacing w:val="-5"/>
                <w:sz w:val="19"/>
              </w:rPr>
              <w:t> </w:t>
            </w:r>
            <w:r>
              <w:rPr>
                <w:rFonts w:ascii="Cambria"/>
                <w:color w:val="FFFFFF"/>
                <w:sz w:val="24"/>
              </w:rPr>
              <w:t>C</w:t>
            </w:r>
            <w:r>
              <w:rPr>
                <w:rFonts w:ascii="Cambria"/>
                <w:color w:val="FFFFFF"/>
                <w:sz w:val="19"/>
              </w:rPr>
              <w:t>OMMENTS</w:t>
            </w:r>
          </w:p>
        </w:tc>
      </w:tr>
      <w:tr>
        <w:trPr>
          <w:trHeight w:val="1351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ind w:left="107" w:right="165"/>
              <w:rPr>
                <w:sz w:val="22"/>
              </w:rPr>
            </w:pPr>
            <w:r>
              <w:rPr>
                <w:sz w:val="22"/>
              </w:rPr>
              <w:t>I am very pleased with my accomplishments this year. I have mastered scheduling complex appointments and understand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the referral process. I look forward to continuing to learn, increasing my skills, and providing the best possible service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our patients. I am committed to improving my written communications over the next several months by attending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course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 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skill.</w:t>
            </w:r>
          </w:p>
        </w:tc>
      </w:tr>
      <w:tr>
        <w:trPr>
          <w:trHeight w:val="525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tabs>
                <w:tab w:pos="1353" w:val="left" w:leader="none"/>
              </w:tabs>
              <w:spacing w:before="115"/>
              <w:ind w:left="107"/>
              <w:rPr>
                <w:rFonts w:ascii="Cambria"/>
                <w:sz w:val="19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</w:t>
            </w:r>
            <w:r>
              <w:rPr>
                <w:rFonts w:ascii="Cambria"/>
                <w:b/>
                <w:color w:val="FFFFFF"/>
                <w:spacing w:val="-2"/>
                <w:sz w:val="19"/>
                <w:u w:val="single" w:color="FFFFFF"/>
              </w:rPr>
              <w:t>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E:</w:t>
            </w:r>
            <w:r>
              <w:rPr>
                <w:rFonts w:ascii="Cambria"/>
                <w:b/>
                <w:color w:val="FFFFFF"/>
                <w:sz w:val="24"/>
              </w:rPr>
              <w:tab/>
            </w:r>
            <w:r>
              <w:rPr>
                <w:rFonts w:ascii="Cambria"/>
                <w:color w:val="FFFFFF"/>
                <w:sz w:val="24"/>
              </w:rPr>
              <w:t>S</w:t>
            </w:r>
            <w:r>
              <w:rPr>
                <w:rFonts w:ascii="Cambria"/>
                <w:color w:val="FFFFFF"/>
                <w:sz w:val="19"/>
              </w:rPr>
              <w:t>IGNATURES</w:t>
            </w:r>
          </w:p>
        </w:tc>
      </w:tr>
      <w:tr>
        <w:trPr>
          <w:trHeight w:val="3012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spacing w:before="182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Supervisor(s)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Signature: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contents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this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form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have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been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discussed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with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staff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z w:val="22"/>
              </w:rPr>
              <w:t>member.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  <w:tab w:pos="1827" w:val="left" w:leader="none"/>
                <w:tab w:pos="9203" w:val="left" w:leader="none"/>
                <w:tab w:pos="9901" w:val="left" w:leader="none"/>
                <w:tab w:pos="10783" w:val="left" w:leader="none"/>
                <w:tab w:pos="12205" w:val="left" w:leader="none"/>
                <w:tab w:pos="12758" w:val="left" w:leader="none"/>
              </w:tabs>
              <w:spacing w:line="240" w:lineRule="auto" w:before="14" w:after="0"/>
              <w:ind w:left="324" w:right="0" w:hanging="218"/>
              <w:jc w:val="left"/>
              <w:rPr>
                <w:rFonts w:ascii="Trebuchet MS"/>
                <w:i/>
                <w:sz w:val="28"/>
              </w:rPr>
            </w:pPr>
            <w:r>
              <w:rPr>
                <w:rFonts w:ascii="Cambria"/>
                <w:w w:val="90"/>
                <w:sz w:val="22"/>
              </w:rPr>
              <w:t>Supervisor:</w:t>
            </w:r>
            <w:r>
              <w:rPr>
                <w:rFonts w:ascii="Cambria"/>
                <w:w w:val="90"/>
                <w:sz w:val="22"/>
                <w:u w:val="single"/>
              </w:rPr>
              <w:tab/>
            </w:r>
            <w:r>
              <w:rPr>
                <w:rFonts w:ascii="Trebuchet MS"/>
                <w:i/>
                <w:w w:val="60"/>
                <w:position w:val="12"/>
                <w:sz w:val="32"/>
              </w:rPr>
              <w:t>Jerry</w:t>
            </w:r>
            <w:r>
              <w:rPr>
                <w:rFonts w:ascii="Trebuchet MS"/>
                <w:i/>
                <w:spacing w:val="30"/>
                <w:w w:val="60"/>
                <w:position w:val="12"/>
                <w:sz w:val="32"/>
              </w:rPr>
              <w:t> </w:t>
            </w:r>
            <w:r>
              <w:rPr>
                <w:rFonts w:ascii="Trebuchet MS"/>
                <w:i/>
                <w:w w:val="60"/>
                <w:position w:val="12"/>
                <w:sz w:val="32"/>
              </w:rPr>
              <w:t>Santos</w:t>
            </w:r>
            <w:r>
              <w:rPr>
                <w:rFonts w:ascii="Trebuchet MS"/>
                <w:i/>
                <w:position w:val="12"/>
                <w:sz w:val="32"/>
              </w:rPr>
              <w:tab/>
            </w:r>
            <w:r>
              <w:rPr>
                <w:rFonts w:ascii="Cambria"/>
                <w:w w:val="100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</w:t>
            </w:r>
            <w:r>
              <w:rPr>
                <w:rFonts w:ascii="Cambria"/>
                <w:w w:val="90"/>
                <w:sz w:val="22"/>
              </w:rPr>
              <w:t>Date:</w:t>
            </w:r>
            <w:r>
              <w:rPr>
                <w:rFonts w:ascii="Cambria"/>
                <w:w w:val="90"/>
                <w:sz w:val="22"/>
                <w:u w:val="single"/>
              </w:rPr>
              <w:tab/>
            </w:r>
            <w:r>
              <w:rPr>
                <w:rFonts w:ascii="Trebuchet MS"/>
                <w:i/>
                <w:w w:val="90"/>
                <w:position w:val="19"/>
                <w:sz w:val="28"/>
              </w:rPr>
              <w:t>08/31/14</w:t>
            </w:r>
            <w:r>
              <w:rPr>
                <w:rFonts w:ascii="Trebuchet MS"/>
                <w:i/>
                <w:position w:val="19"/>
                <w:sz w:val="28"/>
              </w:rPr>
              <w:tab/>
            </w:r>
            <w:r>
              <w:rPr>
                <w:rFonts w:ascii="Trebuchet MS"/>
                <w:i/>
                <w:w w:val="83"/>
                <w:position w:val="19"/>
                <w:sz w:val="28"/>
                <w:u w:val="single"/>
              </w:rPr>
              <w:t> </w:t>
            </w:r>
            <w:r>
              <w:rPr>
                <w:rFonts w:ascii="Trebuchet MS"/>
                <w:i/>
                <w:position w:val="19"/>
                <w:sz w:val="28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  <w:tab w:pos="9887" w:val="left" w:leader="none"/>
                <w:tab w:pos="12725" w:val="left" w:leader="none"/>
              </w:tabs>
              <w:spacing w:line="240" w:lineRule="auto" w:before="259" w:after="0"/>
              <w:ind w:left="324" w:right="0" w:hanging="218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Cambria" w:hAnsi="Cambria"/>
                <w:sz w:val="22"/>
              </w:rPr>
              <w:t>Supervisor’s</w:t>
            </w:r>
            <w:r>
              <w:rPr>
                <w:rFonts w:ascii="Cambria" w:hAnsi="Cambria"/>
                <w:spacing w:val="-6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supervisor: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Cambria" w:hAnsi="Cambria"/>
                <w:sz w:val="22"/>
              </w:rPr>
              <w:t>Date:</w:t>
            </w:r>
            <w:r>
              <w:rPr>
                <w:rFonts w:ascii="Cambria" w:hAnsi="Cambria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tabs>
                <w:tab w:pos="2004" w:val="left" w:leader="none"/>
                <w:tab w:pos="10926" w:val="left" w:leader="none"/>
              </w:tabs>
              <w:ind w:left="107" w:right="888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Cambria" w:hAnsi="Cambria"/>
                <w:b/>
                <w:sz w:val="22"/>
              </w:rPr>
              <w:t>Employee’s Signature: </w:t>
            </w:r>
            <w:r>
              <w:rPr>
                <w:rFonts w:ascii="Cambria" w:hAnsi="Cambria"/>
                <w:sz w:val="22"/>
              </w:rPr>
              <w:t>My signature indicates I have completed these discussions with my supervisor, but does not necessarily imply my</w:t>
            </w:r>
            <w:r>
              <w:rPr>
                <w:rFonts w:ascii="Cambria" w:hAnsi="Cambria"/>
                <w:spacing w:val="-47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agreement.</w:t>
              <w:tab/>
            </w:r>
            <w:r>
              <w:rPr>
                <w:rFonts w:ascii="Times New Roman" w:hAnsi="Times New Roman"/>
                <w:i/>
                <w:w w:val="90"/>
                <w:position w:val="-20"/>
                <w:sz w:val="40"/>
              </w:rPr>
              <w:t>Sarah</w:t>
            </w:r>
            <w:r>
              <w:rPr>
                <w:rFonts w:ascii="Times New Roman" w:hAnsi="Times New Roman"/>
                <w:i/>
                <w:spacing w:val="-14"/>
                <w:w w:val="90"/>
                <w:position w:val="-20"/>
                <w:sz w:val="40"/>
              </w:rPr>
              <w:t> </w:t>
            </w:r>
            <w:r>
              <w:rPr>
                <w:rFonts w:ascii="Times New Roman" w:hAnsi="Times New Roman"/>
                <w:i/>
                <w:w w:val="90"/>
                <w:position w:val="-20"/>
                <w:sz w:val="40"/>
              </w:rPr>
              <w:t>Grant</w:t>
              <w:tab/>
            </w:r>
            <w:r>
              <w:rPr>
                <w:rFonts w:ascii="Times New Roman" w:hAnsi="Times New Roman"/>
                <w:i/>
                <w:position w:val="-26"/>
                <w:sz w:val="28"/>
              </w:rPr>
              <w:t>08/31/14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  <w:tab w:pos="1817" w:val="left" w:leader="none"/>
                <w:tab w:pos="9193" w:val="left" w:leader="none"/>
                <w:tab w:pos="9890" w:val="left" w:leader="none"/>
                <w:tab w:pos="12727" w:val="left" w:leader="none"/>
              </w:tabs>
              <w:spacing w:line="236" w:lineRule="exact" w:before="0" w:after="0"/>
              <w:ind w:left="324" w:right="0" w:hanging="218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Employee: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w w:val="100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ab/>
            </w:r>
            <w:r>
              <w:rPr>
                <w:rFonts w:ascii="Cambria"/>
                <w:w w:val="100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Date: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w w:val="100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</w:p>
        </w:tc>
      </w:tr>
      <w:tr>
        <w:trPr>
          <w:trHeight w:val="573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shd w:val="clear" w:color="auto" w:fill="0E4D92"/>
          </w:tcPr>
          <w:p>
            <w:pPr>
              <w:pStyle w:val="TableParagraph"/>
              <w:ind w:left="1320" w:hanging="1213"/>
              <w:rPr>
                <w:rFonts w:ascii="Cambria"/>
                <w:sz w:val="24"/>
              </w:rPr>
            </w:pP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S</w:t>
            </w:r>
            <w:r>
              <w:rPr>
                <w:rFonts w:ascii="Cambria"/>
                <w:b/>
                <w:color w:val="FFFFFF"/>
                <w:sz w:val="19"/>
                <w:u w:val="single" w:color="FFFFFF"/>
              </w:rPr>
              <w:t>ECTION </w:t>
            </w:r>
            <w:r>
              <w:rPr>
                <w:rFonts w:ascii="Cambria"/>
                <w:b/>
                <w:color w:val="FFFFFF"/>
                <w:sz w:val="24"/>
                <w:u w:val="single" w:color="FFFFFF"/>
              </w:rPr>
              <w:t>F:</w:t>
            </w:r>
            <w:r>
              <w:rPr>
                <w:rFonts w:ascii="Cambria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Check here to indicate whether you would like your Feedback Form shared with hiring managers as part of the reference</w:t>
            </w:r>
            <w:r>
              <w:rPr>
                <w:rFonts w:ascii="Cambria"/>
                <w:color w:val="FFFFFF"/>
                <w:spacing w:val="-50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checking</w:t>
            </w:r>
            <w:r>
              <w:rPr>
                <w:rFonts w:ascii="Cambria"/>
                <w:color w:val="FFFFFF"/>
                <w:spacing w:val="50"/>
                <w:sz w:val="24"/>
              </w:rPr>
              <w:t> </w:t>
            </w:r>
            <w:r>
              <w:rPr>
                <w:rFonts w:ascii="Cambria"/>
                <w:color w:val="FFFFFF"/>
                <w:sz w:val="24"/>
              </w:rPr>
              <w:t>process.</w:t>
            </w:r>
          </w:p>
        </w:tc>
      </w:tr>
      <w:tr>
        <w:trPr>
          <w:trHeight w:val="554" w:hRule="atLeast"/>
        </w:trPr>
        <w:tc>
          <w:tcPr>
            <w:tcW w:w="468" w:type="dxa"/>
            <w:vMerge/>
            <w:tcBorders>
              <w:top w:val="nil"/>
            </w:tcBorders>
            <w:shd w:val="clear" w:color="auto" w:fill="0E4D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</w:tcPr>
          <w:p>
            <w:pPr>
              <w:pStyle w:val="TableParagraph"/>
              <w:tabs>
                <w:tab w:pos="1090" w:val="left" w:leader="none"/>
                <w:tab w:pos="2080" w:val="left" w:leader="none"/>
                <w:tab w:pos="2939" w:val="left" w:leader="none"/>
                <w:tab w:pos="3665" w:val="left" w:leader="none"/>
                <w:tab w:pos="5362" w:val="left" w:leader="none"/>
                <w:tab w:pos="7419" w:val="left" w:leader="none"/>
              </w:tabs>
              <w:spacing w:before="134"/>
              <w:ind w:left="107"/>
              <w:rPr>
                <w:rFonts w:ascii="Times New Roman"/>
                <w:i/>
                <w:sz w:val="22"/>
              </w:rPr>
            </w:pPr>
            <w:r>
              <w:rPr>
                <w:rFonts w:ascii="Cambria"/>
                <w:w w:val="100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</w:t>
            </w:r>
            <w:r>
              <w:rPr>
                <w:rFonts w:ascii="Cambria"/>
                <w:spacing w:val="-22"/>
                <w:sz w:val="22"/>
              </w:rPr>
              <w:t> </w:t>
            </w:r>
            <w:r>
              <w:rPr>
                <w:rFonts w:ascii="Cambria"/>
                <w:sz w:val="22"/>
              </w:rPr>
              <w:t>YES</w:t>
              <w:tab/>
            </w:r>
            <w:r>
              <w:rPr>
                <w:rFonts w:ascii="Cambria"/>
                <w:w w:val="100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sz w:val="22"/>
              </w:rPr>
              <w:t> </w:t>
            </w:r>
            <w:r>
              <w:rPr>
                <w:rFonts w:ascii="Cambria"/>
                <w:spacing w:val="-22"/>
                <w:sz w:val="22"/>
              </w:rPr>
              <w:t> </w:t>
            </w:r>
            <w:r>
              <w:rPr>
                <w:rFonts w:ascii="Cambria"/>
                <w:sz w:val="22"/>
              </w:rPr>
              <w:t>NO</w:t>
              <w:tab/>
              <w:t>INITIALS: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i/>
                <w:sz w:val="22"/>
                <w:u w:val="single"/>
              </w:rPr>
              <w:t>S.</w:t>
            </w:r>
            <w:r>
              <w:rPr>
                <w:rFonts w:ascii="Times New Roman"/>
                <w:i/>
                <w:spacing w:val="-6"/>
                <w:sz w:val="22"/>
                <w:u w:val="single"/>
              </w:rPr>
              <w:t> </w:t>
            </w:r>
            <w:r>
              <w:rPr>
                <w:rFonts w:ascii="Times New Roman"/>
                <w:i/>
                <w:sz w:val="22"/>
                <w:u w:val="single"/>
              </w:rPr>
              <w:t>G.</w:t>
              <w:tab/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55.17337pt;margin-top:392.899841pt;width:371.05pt;height:12.95pt;mso-position-horizontal-relative:page;mso-position-vertical-relative:page;z-index:-16279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99341pt;margin-top:483.16983pt;width:371.05pt;height:12.95pt;mso-position-horizontal-relative:page;mso-position-vertical-relative:page;z-index:-1627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924866pt;margin-top:392.899841pt;width:73.4pt;height:12.95pt;mso-position-horizontal-relative:page;mso-position-vertical-relative:page;z-index:-16278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__________________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38976">
            <wp:simplePos x="0" y="0"/>
            <wp:positionH relativeFrom="page">
              <wp:posOffset>1114348</wp:posOffset>
            </wp:positionH>
            <wp:positionV relativeFrom="page">
              <wp:posOffset>6914388</wp:posOffset>
            </wp:positionV>
            <wp:extent cx="155447" cy="17221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59pt;margin-top:380.200012pt;width:365pt;height:23.95pt;mso-position-horizontal-relative:page;mso-position-vertical-relative:page;z-index:-16276992" filled="true" fillcolor="#ffffff" stroked="false">
            <v:fill type="solid"/>
            <w10:wrap type="none"/>
          </v:rect>
        </w:pict>
      </w:r>
      <w:r>
        <w:rPr/>
        <w:pict>
          <v:rect style="position:absolute;margin-left:159pt;margin-top:457pt;width:365pt;height:36.950pt;mso-position-horizontal-relative:page;mso-position-vertical-relative:page;z-index:-16276480" filled="true" fillcolor="#ffffff" stroked="false">
            <v:fill type="solid"/>
            <w10:wrap type="none"/>
          </v:rect>
        </w:pict>
      </w:r>
      <w:r>
        <w:rPr/>
        <w:pict>
          <v:rect style="position:absolute;margin-left:603pt;margin-top:378.399994pt;width:75pt;height:22.85pt;mso-position-horizontal-relative:page;mso-position-vertical-relative:page;z-index:-16275968" filled="true" fillcolor="#ffffff" stroked="false">
            <v:fill type="solid"/>
            <w10:wrap type="none"/>
          </v:rect>
        </w:pict>
      </w:r>
      <w:r>
        <w:rPr/>
        <w:pict>
          <v:rect style="position:absolute;margin-left:605pt;margin-top:465.049988pt;width:75pt;height:22.85pt;mso-position-horizontal-relative:page;mso-position-vertical-relative:page;z-index:-16275456" filled="true" fillcolor="#ffffff" stroked="false">
            <v:fill type="solid"/>
            <w10:wrap type="none"/>
          </v:rect>
        </w:pict>
      </w:r>
    </w:p>
    <w:sectPr>
      <w:pgSz w:w="15840" w:h="12240" w:orient="landscape"/>
      <w:pgMar w:header="0" w:footer="302" w:top="840" w:bottom="50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1.440002pt;margin-top:581.895569pt;width:13.65pt;height:16.6pt;mso-position-horizontal-relative:page;mso-position-vertical-relative:page;z-index:-1630873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4" w:hanging="217"/>
        <w:jc w:val="left"/>
      </w:pPr>
      <w:rPr>
        <w:rFonts w:hint="default" w:ascii="Cambria" w:hAnsi="Cambria" w:eastAsia="Cambria" w:cs="Cambria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9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8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16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75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4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93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15" w:hanging="318"/>
        <w:jc w:val="left"/>
      </w:pPr>
      <w:rPr>
        <w:rFonts w:hint="default" w:ascii="Verdana" w:hAnsi="Verdana" w:eastAsia="Verdana" w:cs="Verdana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3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8" w:hanging="3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64" w:hanging="3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50" w:hanging="3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6" w:hanging="3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22" w:hanging="3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08" w:hanging="31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4523" w:right="519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 Potter</dc:creator>
  <dcterms:created xsi:type="dcterms:W3CDTF">2023-09-27T07:38:49Z</dcterms:created>
  <dcterms:modified xsi:type="dcterms:W3CDTF">2023-09-27T07:38:49Z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