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1581" w:right="1580"/>
        <w:jc w:val="center"/>
      </w:pPr>
      <w:r>
        <w:rPr/>
        <w:pict>
          <v:rect style="position:absolute;margin-left:36pt;margin-top:219.360001pt;width:2.76pt;height:1.08pt;mso-position-horizontal-relative:page;mso-position-vertical-relative:page;z-index:-15913984" filled="true" fillcolor="#000000" stroked="false">
            <v:fill type="solid"/>
            <w10:wrap type="none"/>
          </v:rect>
        </w:pict>
      </w:r>
      <w:r>
        <w:rPr/>
        <w:t>Management</w:t>
      </w:r>
      <w:r>
        <w:rPr>
          <w:spacing w:val="-4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Appraisal</w:t>
      </w:r>
      <w:r>
        <w:rPr>
          <w:spacing w:val="-3"/>
        </w:rPr>
        <w:t> </w:t>
      </w:r>
      <w:r>
        <w:rPr/>
        <w:t>Form</w:t>
      </w: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3"/>
        <w:gridCol w:w="2695"/>
        <w:gridCol w:w="2810"/>
      </w:tblGrid>
      <w:tr>
        <w:trPr>
          <w:trHeight w:val="289" w:hRule="atLeast"/>
        </w:trPr>
        <w:tc>
          <w:tcPr>
            <w:tcW w:w="11008" w:type="dxa"/>
            <w:gridSpan w:val="3"/>
            <w:shd w:val="clear" w:color="auto" w:fill="818181"/>
          </w:tcPr>
          <w:p>
            <w:pPr>
              <w:pStyle w:val="TableParagraph"/>
              <w:spacing w:line="267" w:lineRule="exact"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Employee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Information:</w:t>
            </w:r>
          </w:p>
        </w:tc>
      </w:tr>
      <w:tr>
        <w:trPr>
          <w:trHeight w:val="438" w:hRule="atLeast"/>
        </w:trPr>
        <w:tc>
          <w:tcPr>
            <w:tcW w:w="5503" w:type="dxa"/>
          </w:tcPr>
          <w:p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5505" w:type="dxa"/>
            <w:gridSpan w:val="2"/>
          </w:tcPr>
          <w:p>
            <w:pPr>
              <w:pStyle w:val="TableParagraph"/>
              <w:spacing w:before="102"/>
              <w:ind w:left="105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Date:</w:t>
            </w:r>
          </w:p>
        </w:tc>
      </w:tr>
      <w:tr>
        <w:trPr>
          <w:trHeight w:val="530" w:hRule="atLeast"/>
        </w:trPr>
        <w:tc>
          <w:tcPr>
            <w:tcW w:w="5503" w:type="dxa"/>
          </w:tcPr>
          <w:p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Title:</w:t>
            </w:r>
          </w:p>
        </w:tc>
        <w:tc>
          <w:tcPr>
            <w:tcW w:w="5505" w:type="dxa"/>
            <w:gridSpan w:val="2"/>
          </w:tcPr>
          <w:p>
            <w:pPr>
              <w:pStyle w:val="TableParagraph"/>
              <w:spacing w:before="148"/>
              <w:ind w:left="105"/>
              <w:rPr>
                <w:sz w:val="20"/>
              </w:rPr>
            </w:pPr>
            <w:r>
              <w:rPr>
                <w:sz w:val="20"/>
              </w:rPr>
              <w:t>Department:</w:t>
            </w:r>
          </w:p>
        </w:tc>
      </w:tr>
      <w:tr>
        <w:trPr>
          <w:trHeight w:val="467" w:hRule="atLeast"/>
        </w:trPr>
        <w:tc>
          <w:tcPr>
            <w:tcW w:w="5503" w:type="dxa"/>
          </w:tcPr>
          <w:p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Appraisal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Period:</w:t>
            </w:r>
          </w:p>
        </w:tc>
        <w:tc>
          <w:tcPr>
            <w:tcW w:w="5505" w:type="dxa"/>
            <w:gridSpan w:val="2"/>
          </w:tcPr>
          <w:p>
            <w:pPr>
              <w:pStyle w:val="TableParagraph"/>
              <w:spacing w:before="117"/>
              <w:ind w:left="105"/>
              <w:rPr>
                <w:sz w:val="20"/>
              </w:rPr>
            </w:pPr>
            <w:r>
              <w:rPr>
                <w:sz w:val="20"/>
              </w:rPr>
              <w:t>Appraised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By:</w:t>
            </w:r>
          </w:p>
        </w:tc>
      </w:tr>
      <w:tr>
        <w:trPr>
          <w:trHeight w:val="287" w:hRule="atLeast"/>
        </w:trPr>
        <w:tc>
          <w:tcPr>
            <w:tcW w:w="11008" w:type="dxa"/>
            <w:gridSpan w:val="3"/>
            <w:shd w:val="clear" w:color="auto" w:fill="818181"/>
          </w:tcPr>
          <w:p>
            <w:pPr>
              <w:pStyle w:val="TableParagraph"/>
              <w:spacing w:line="265" w:lineRule="exact"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Rating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Definitions:</w:t>
            </w:r>
          </w:p>
        </w:tc>
      </w:tr>
      <w:tr>
        <w:trPr>
          <w:trHeight w:val="2330" w:hRule="atLeast"/>
        </w:trPr>
        <w:tc>
          <w:tcPr>
            <w:tcW w:w="11008" w:type="dxa"/>
            <w:gridSpan w:val="3"/>
          </w:tcPr>
          <w:p>
            <w:pPr>
              <w:pStyle w:val="TableParagraph"/>
              <w:spacing w:line="242" w:lineRule="auto" w:before="114"/>
              <w:rPr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U</w:t>
            </w:r>
            <w:r>
              <w:rPr>
                <w:rFonts w:ascii="Arial"/>
                <w:b/>
                <w:sz w:val="20"/>
              </w:rPr>
              <w:t>nsatisfactory: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consistently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minimum 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employee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lacks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fails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utilize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skills</w:t>
            </w:r>
          </w:p>
          <w:p>
            <w:pPr>
              <w:pStyle w:val="TableParagraph"/>
              <w:spacing w:before="11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Inconsistent: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meets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requirements.</w:t>
            </w:r>
          </w:p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P</w:t>
            </w:r>
            <w:r>
              <w:rPr>
                <w:rFonts w:ascii="Arial"/>
                <w:b/>
                <w:sz w:val="20"/>
              </w:rPr>
              <w:t>roficient: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consistently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meets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requirements.</w:t>
            </w:r>
          </w:p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H</w:t>
            </w:r>
            <w:r>
              <w:rPr>
                <w:rFonts w:ascii="Arial"/>
                <w:b/>
                <w:sz w:val="20"/>
              </w:rPr>
              <w:t>ighly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Effective: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exceeds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position.</w:t>
            </w:r>
          </w:p>
          <w:p>
            <w:pPr>
              <w:pStyle w:val="TableParagraph"/>
              <w:spacing w:before="118"/>
              <w:rPr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E</w:t>
            </w:r>
            <w:r>
              <w:rPr>
                <w:rFonts w:ascii="Arial"/>
                <w:b/>
                <w:sz w:val="20"/>
              </w:rPr>
              <w:t>xceptional: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consistently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significantly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exceeds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requirements.</w:t>
            </w:r>
          </w:p>
          <w:p>
            <w:pPr>
              <w:pStyle w:val="TableParagraph"/>
              <w:spacing w:line="215" w:lineRule="exact" w:before="121"/>
              <w:rPr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N</w:t>
            </w:r>
            <w:r>
              <w:rPr>
                <w:rFonts w:ascii="Arial"/>
                <w:b/>
                <w:sz w:val="20"/>
              </w:rPr>
              <w:t>/A: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applicable.</w:t>
            </w:r>
          </w:p>
        </w:tc>
      </w:tr>
      <w:tr>
        <w:trPr>
          <w:trHeight w:val="287" w:hRule="atLeast"/>
        </w:trPr>
        <w:tc>
          <w:tcPr>
            <w:tcW w:w="11008" w:type="dxa"/>
            <w:gridSpan w:val="3"/>
            <w:shd w:val="clear" w:color="auto" w:fill="818181"/>
          </w:tcPr>
          <w:p>
            <w:pPr>
              <w:pStyle w:val="TableParagraph"/>
              <w:spacing w:line="265" w:lineRule="exact"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Knowledge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Productivity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Skills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Review:</w:t>
            </w:r>
          </w:p>
        </w:tc>
      </w:tr>
      <w:tr>
        <w:trPr>
          <w:trHeight w:val="621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7" w:lineRule="auto" w:before="97"/>
              <w:ind w:right="22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Job Knowledge: </w:t>
            </w:r>
            <w:r>
              <w:rPr>
                <w:sz w:val="18"/>
              </w:rPr>
              <w:t>Shows comprehensive knowledge of skills needed to carry out responsibilities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 job.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88"/>
              <w:ind w:left="137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20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4" w:lineRule="auto" w:before="47"/>
              <w:ind w:right="446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Technical Knowledge: </w:t>
            </w:r>
            <w:r>
              <w:rPr>
                <w:sz w:val="18"/>
              </w:rPr>
              <w:t>Applies specialized knowledge gained through training and experience;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keeps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informed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developments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field;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shares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others.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4"/>
              <w:ind w:left="123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30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7" w:lineRule="auto" w:before="51"/>
              <w:ind w:right="29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Quality of Work: </w:t>
            </w:r>
            <w:r>
              <w:rPr>
                <w:sz w:val="18"/>
              </w:rPr>
              <w:t>Work is clear, well organized, accurate, performed as directed, and conforms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established standards.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5"/>
              <w:ind w:left="16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30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before="155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Quantity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Work: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sz w:val="18"/>
              </w:rPr>
              <w:t>Overall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productivity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level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necessary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perform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 aspects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job.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712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7" w:lineRule="auto" w:before="85"/>
              <w:ind w:right="16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Dependability and Reliability: </w:t>
            </w:r>
            <w:r>
              <w:rPr>
                <w:sz w:val="18"/>
              </w:rPr>
              <w:t>Conscientious, responsible, reliable with respect to attendance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work completion.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1250" w:hRule="atLeast"/>
        </w:trPr>
        <w:tc>
          <w:tcPr>
            <w:tcW w:w="11008" w:type="dxa"/>
            <w:gridSpan w:val="3"/>
          </w:tcPr>
          <w:p>
            <w:pPr>
              <w:pStyle w:val="TableParagraph"/>
              <w:spacing w:before="92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knowledge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productivity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skills:</w:t>
            </w:r>
          </w:p>
        </w:tc>
      </w:tr>
      <w:tr>
        <w:trPr>
          <w:trHeight w:val="287" w:hRule="atLeast"/>
        </w:trPr>
        <w:tc>
          <w:tcPr>
            <w:tcW w:w="11008" w:type="dxa"/>
            <w:gridSpan w:val="3"/>
            <w:shd w:val="clear" w:color="auto" w:fill="818181"/>
          </w:tcPr>
          <w:p>
            <w:pPr>
              <w:pStyle w:val="TableParagraph"/>
              <w:spacing w:line="265" w:lineRule="exact"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Initiative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Problem-Solving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Skills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Review:</w:t>
            </w:r>
          </w:p>
        </w:tc>
      </w:tr>
      <w:tr>
        <w:trPr>
          <w:trHeight w:val="621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7" w:lineRule="auto" w:before="9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Initiative: </w:t>
            </w:r>
            <w:r>
              <w:rPr>
                <w:sz w:val="18"/>
              </w:rPr>
              <w:t>Originates or develops ideas or gets things started; shows willingness to tackle new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challenges,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seeks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additional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assignments,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responds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unusual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particularly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demanding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situations.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95"/>
              <w:ind w:left="115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39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4" w:lineRule="auto" w:before="56"/>
              <w:ind w:right="46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Problem Solving and Decision Making: </w:t>
            </w:r>
            <w:r>
              <w:rPr>
                <w:sz w:val="18"/>
              </w:rPr>
              <w:t>Shows ability to obtain information needed to make a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decision;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exercises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sound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judgment;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shows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decisiveness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recommending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action.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13"/>
              <w:ind w:left="11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602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4" w:lineRule="auto" w:before="85"/>
              <w:ind w:right="52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Flexibility and Adaptability: </w:t>
            </w:r>
            <w:r>
              <w:rPr>
                <w:sz w:val="18"/>
              </w:rPr>
              <w:t>Adjusts to new assignments and changing workloads, working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maximum potential.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48"/>
              <w:ind w:left="12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1806" w:hRule="atLeast"/>
        </w:trPr>
        <w:tc>
          <w:tcPr>
            <w:tcW w:w="11008" w:type="dxa"/>
            <w:gridSpan w:val="3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initiative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problem-solving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skills:</w:t>
            </w:r>
          </w:p>
        </w:tc>
      </w:tr>
    </w:tbl>
    <w:p>
      <w:pPr>
        <w:spacing w:after="0" w:line="206" w:lineRule="exact"/>
        <w:rPr>
          <w:sz w:val="18"/>
        </w:rPr>
        <w:sectPr>
          <w:type w:val="continuous"/>
          <w:pgSz w:w="12240" w:h="15840"/>
          <w:pgMar w:top="640" w:bottom="280" w:left="500" w:right="5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9"/>
        <w:gridCol w:w="2809"/>
      </w:tblGrid>
      <w:tr>
        <w:trPr>
          <w:trHeight w:val="287" w:hRule="atLeast"/>
        </w:trPr>
        <w:tc>
          <w:tcPr>
            <w:tcW w:w="11008" w:type="dxa"/>
            <w:gridSpan w:val="2"/>
            <w:shd w:val="clear" w:color="auto" w:fill="818181"/>
          </w:tcPr>
          <w:p>
            <w:pPr>
              <w:pStyle w:val="TableParagraph"/>
              <w:spacing w:line="26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Communication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Skills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Review:</w:t>
            </w:r>
          </w:p>
        </w:tc>
      </w:tr>
      <w:tr>
        <w:trPr>
          <w:trHeight w:val="520" w:hRule="atLeast"/>
        </w:trPr>
        <w:tc>
          <w:tcPr>
            <w:tcW w:w="8199" w:type="dxa"/>
          </w:tcPr>
          <w:p>
            <w:pPr>
              <w:pStyle w:val="TableParagraph"/>
              <w:spacing w:before="14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Oral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Communication: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sz w:val="18"/>
              </w:rPr>
              <w:t>Communications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clear,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effective,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audience.</w:t>
            </w:r>
          </w:p>
        </w:tc>
        <w:tc>
          <w:tcPr>
            <w:tcW w:w="2809" w:type="dxa"/>
          </w:tcPr>
          <w:p>
            <w:pPr>
              <w:pStyle w:val="TableParagraph"/>
              <w:spacing w:before="117"/>
              <w:ind w:left="86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39" w:hRule="atLeast"/>
        </w:trPr>
        <w:tc>
          <w:tcPr>
            <w:tcW w:w="8199" w:type="dxa"/>
          </w:tcPr>
          <w:p>
            <w:pPr>
              <w:pStyle w:val="TableParagraph"/>
              <w:spacing w:before="15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Written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Communication: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Communications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clear,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effective,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concise,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organized.</w:t>
            </w:r>
          </w:p>
        </w:tc>
        <w:tc>
          <w:tcPr>
            <w:tcW w:w="2809" w:type="dxa"/>
          </w:tcPr>
          <w:p>
            <w:pPr>
              <w:pStyle w:val="TableParagraph"/>
              <w:spacing w:before="118"/>
              <w:ind w:left="89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683" w:hRule="atLeast"/>
        </w:trPr>
        <w:tc>
          <w:tcPr>
            <w:tcW w:w="8199" w:type="dxa"/>
          </w:tcPr>
          <w:p>
            <w:pPr>
              <w:pStyle w:val="TableParagraph"/>
              <w:spacing w:line="247" w:lineRule="auto" w:before="124"/>
              <w:ind w:right="35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Working with Others: </w:t>
            </w:r>
            <w:r>
              <w:rPr>
                <w:sz w:val="18"/>
              </w:rPr>
              <w:t>Cooperates with other individuals and groups internally and externally, as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appropriate;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solicits,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understands, and respects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opinions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others.</w:t>
            </w:r>
          </w:p>
        </w:tc>
        <w:tc>
          <w:tcPr>
            <w:tcW w:w="2809" w:type="dxa"/>
          </w:tcPr>
          <w:p>
            <w:pPr>
              <w:pStyle w:val="TableParagraph"/>
              <w:spacing w:before="206"/>
              <w:ind w:left="91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1338" w:hRule="atLeast"/>
        </w:trPr>
        <w:tc>
          <w:tcPr>
            <w:tcW w:w="11008" w:type="dxa"/>
            <w:gridSpan w:val="2"/>
          </w:tcPr>
          <w:p>
            <w:pPr>
              <w:pStyle w:val="TableParagraph"/>
              <w:spacing w:before="86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communication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skills:</w:t>
            </w:r>
          </w:p>
        </w:tc>
      </w:tr>
      <w:tr>
        <w:trPr>
          <w:trHeight w:val="290" w:hRule="atLeast"/>
        </w:trPr>
        <w:tc>
          <w:tcPr>
            <w:tcW w:w="11008" w:type="dxa"/>
            <w:gridSpan w:val="2"/>
            <w:shd w:val="clear" w:color="auto" w:fill="818181"/>
          </w:tcPr>
          <w:p>
            <w:pPr>
              <w:pStyle w:val="TableParagraph"/>
              <w:spacing w:line="270" w:lineRule="exact"/>
              <w:rPr>
                <w:sz w:val="20"/>
              </w:rPr>
            </w:pPr>
            <w:r>
              <w:rPr>
                <w:rFonts w:ascii="Arial"/>
                <w:b/>
                <w:color w:val="FFFFFF"/>
                <w:sz w:val="24"/>
              </w:rPr>
              <w:t>Organizational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Skills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Review: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0"/>
              </w:rPr>
              <w:t>(Omit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z w:val="20"/>
              </w:rPr>
              <w:t>section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if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not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applicable.)</w:t>
            </w:r>
          </w:p>
        </w:tc>
      </w:tr>
      <w:tr>
        <w:trPr>
          <w:trHeight w:val="861" w:hRule="atLeast"/>
        </w:trPr>
        <w:tc>
          <w:tcPr>
            <w:tcW w:w="8199" w:type="dxa"/>
          </w:tcPr>
          <w:p>
            <w:pPr>
              <w:pStyle w:val="TableParagraph"/>
              <w:spacing w:line="242" w:lineRule="auto" w:before="110"/>
              <w:ind w:right="22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Planning: </w:t>
            </w:r>
            <w:r>
              <w:rPr>
                <w:sz w:val="18"/>
              </w:rPr>
              <w:t>Accurately forecasts relevant operating and business conditions; establishes productive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objectives, strategies, and plans; develops effective budgets; establishes priorities; develops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efficient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schedules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plans.</w:t>
            </w:r>
          </w:p>
        </w:tc>
        <w:tc>
          <w:tcPr>
            <w:tcW w:w="2809" w:type="dxa"/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709" w:hRule="atLeast"/>
        </w:trPr>
        <w:tc>
          <w:tcPr>
            <w:tcW w:w="8199" w:type="dxa"/>
          </w:tcPr>
          <w:p>
            <w:pPr>
              <w:pStyle w:val="TableParagraph"/>
              <w:spacing w:line="244" w:lineRule="auto" w:before="139"/>
              <w:ind w:right="759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Financial Management: </w:t>
            </w:r>
            <w:r>
              <w:rPr>
                <w:sz w:val="18"/>
              </w:rPr>
              <w:t>Plans and works within budget; effectively implements cost-saving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procedures;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effectively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monitors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expenditures.</w:t>
            </w:r>
          </w:p>
        </w:tc>
        <w:tc>
          <w:tcPr>
            <w:tcW w:w="2809" w:type="dx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921" w:hRule="atLeast"/>
        </w:trPr>
        <w:tc>
          <w:tcPr>
            <w:tcW w:w="8199" w:type="dxa"/>
          </w:tcPr>
          <w:p>
            <w:pPr>
              <w:pStyle w:val="TableParagraph"/>
              <w:spacing w:line="242" w:lineRule="auto" w:before="83"/>
              <w:ind w:right="47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Business Relationships: </w:t>
            </w:r>
            <w:r>
              <w:rPr>
                <w:sz w:val="18"/>
              </w:rPr>
              <w:t>Establishes and maintains effective business relationships within the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context of the individual job responsibility. As appropriate, demonstrates effective business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acquisitions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skills,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including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participation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proposal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writing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development.</w:t>
            </w:r>
          </w:p>
        </w:tc>
        <w:tc>
          <w:tcPr>
            <w:tcW w:w="2809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1358" w:hRule="atLeast"/>
        </w:trPr>
        <w:tc>
          <w:tcPr>
            <w:tcW w:w="1100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organizational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skills:</w:t>
            </w:r>
          </w:p>
        </w:tc>
      </w:tr>
      <w:tr>
        <w:trPr>
          <w:trHeight w:val="287" w:hRule="atLeast"/>
        </w:trPr>
        <w:tc>
          <w:tcPr>
            <w:tcW w:w="11008" w:type="dxa"/>
            <w:gridSpan w:val="2"/>
            <w:shd w:val="clear" w:color="auto" w:fill="818181"/>
          </w:tcPr>
          <w:p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rFonts w:ascii="Arial"/>
                <w:b/>
                <w:color w:val="FFFFFF"/>
                <w:sz w:val="24"/>
              </w:rPr>
              <w:t>Management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Skills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Review: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0"/>
              </w:rPr>
              <w:t>(Omit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section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if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z w:val="20"/>
              </w:rPr>
              <w:t>not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applicable.)</w:t>
            </w:r>
          </w:p>
        </w:tc>
      </w:tr>
      <w:tr>
        <w:trPr>
          <w:trHeight w:val="710" w:hRule="atLeast"/>
        </w:trPr>
        <w:tc>
          <w:tcPr>
            <w:tcW w:w="8199" w:type="dxa"/>
          </w:tcPr>
          <w:p>
            <w:pPr>
              <w:pStyle w:val="TableParagraph"/>
              <w:spacing w:line="242" w:lineRule="auto" w:before="35"/>
              <w:ind w:right="8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Leadership: </w:t>
            </w:r>
            <w:r>
              <w:rPr>
                <w:sz w:val="18"/>
              </w:rPr>
              <w:t>Motivates employees to maximize company's goals and objectives; delegates tasks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authority in a manner that enables employees to fulfill their responsibilities; sets the standard for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peers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 employees.</w:t>
            </w:r>
          </w:p>
        </w:tc>
        <w:tc>
          <w:tcPr>
            <w:tcW w:w="2809" w:type="dxa"/>
          </w:tcPr>
          <w:p>
            <w:pPr>
              <w:pStyle w:val="TableParagraph"/>
              <w:spacing w:before="195"/>
              <w:ind w:left="84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755" w:hRule="atLeast"/>
        </w:trPr>
        <w:tc>
          <w:tcPr>
            <w:tcW w:w="8199" w:type="dxa"/>
          </w:tcPr>
          <w:p>
            <w:pPr>
              <w:pStyle w:val="TableParagraph"/>
              <w:spacing w:line="242" w:lineRule="auto" w:before="57"/>
              <w:ind w:right="11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Staff Development: </w:t>
            </w:r>
            <w:r>
              <w:rPr>
                <w:sz w:val="18"/>
              </w:rPr>
              <w:t>Effectively trains new employees and, when appropriate, cross-trains existing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staff; initiates retraining; performs timely performance appraisals and ensures that appropriate goals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are set.</w:t>
            </w:r>
          </w:p>
        </w:tc>
        <w:tc>
          <w:tcPr>
            <w:tcW w:w="2809" w:type="dxa"/>
          </w:tcPr>
          <w:p>
            <w:pPr>
              <w:pStyle w:val="TableParagraph"/>
              <w:spacing w:before="200"/>
              <w:ind w:left="86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918" w:hRule="atLeast"/>
        </w:trPr>
        <w:tc>
          <w:tcPr>
            <w:tcW w:w="8199" w:type="dxa"/>
          </w:tcPr>
          <w:p>
            <w:pPr>
              <w:pStyle w:val="TableParagraph"/>
              <w:spacing w:line="242" w:lineRule="auto" w:before="81"/>
              <w:ind w:right="34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Staff Utilization: </w:t>
            </w:r>
            <w:r>
              <w:rPr>
                <w:sz w:val="18"/>
              </w:rPr>
              <w:t>Ensures that all employees are treated fairly and with respect; develops human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resource plans that meet anticipated needs and that enhance individual growth; complies 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established personnel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policies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procedures.</w:t>
            </w:r>
          </w:p>
        </w:tc>
        <w:tc>
          <w:tcPr>
            <w:tcW w:w="2809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1790" w:hRule="atLeast"/>
        </w:trPr>
        <w:tc>
          <w:tcPr>
            <w:tcW w:w="1100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skills:</w:t>
            </w:r>
          </w:p>
        </w:tc>
      </w:tr>
    </w:tbl>
    <w:p>
      <w:pPr>
        <w:spacing w:after="0" w:line="202" w:lineRule="exact"/>
        <w:rPr>
          <w:sz w:val="18"/>
        </w:rPr>
        <w:sectPr>
          <w:pgSz w:w="12240" w:h="15840"/>
          <w:pgMar w:top="1000" w:bottom="280" w:left="500" w:right="5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8"/>
        <w:gridCol w:w="2990"/>
      </w:tblGrid>
      <w:tr>
        <w:trPr>
          <w:trHeight w:val="275" w:hRule="atLeast"/>
        </w:trPr>
        <w:tc>
          <w:tcPr>
            <w:tcW w:w="11018" w:type="dxa"/>
            <w:gridSpan w:val="2"/>
            <w:shd w:val="clear" w:color="auto" w:fill="818181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Comments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on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Goals:</w:t>
            </w:r>
          </w:p>
        </w:tc>
      </w:tr>
      <w:tr>
        <w:trPr>
          <w:trHeight w:val="1233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</w:tr>
      <w:tr>
        <w:trPr>
          <w:trHeight w:val="1430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</w:tr>
      <w:tr>
        <w:trPr>
          <w:trHeight w:val="1430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</w:tr>
      <w:tr>
        <w:trPr>
          <w:trHeight w:val="1518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</w:tr>
      <w:tr>
        <w:trPr>
          <w:trHeight w:val="287" w:hRule="atLeast"/>
        </w:trPr>
        <w:tc>
          <w:tcPr>
            <w:tcW w:w="11018" w:type="dxa"/>
            <w:gridSpan w:val="2"/>
            <w:shd w:val="clear" w:color="auto" w:fill="818181"/>
          </w:tcPr>
          <w:p>
            <w:pPr>
              <w:pStyle w:val="TableParagraph"/>
              <w:spacing w:line="26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Overall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Evaluation:</w:t>
            </w:r>
          </w:p>
        </w:tc>
      </w:tr>
      <w:tr>
        <w:trPr>
          <w:trHeight w:val="714" w:hRule="atLeast"/>
        </w:trPr>
        <w:tc>
          <w:tcPr>
            <w:tcW w:w="8028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Overall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performance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attainment.</w:t>
            </w:r>
          </w:p>
        </w:tc>
        <w:tc>
          <w:tcPr>
            <w:tcW w:w="2990" w:type="dxa"/>
          </w:tcPr>
          <w:p>
            <w:pPr>
              <w:pStyle w:val="TableParagraph"/>
              <w:spacing w:before="174"/>
              <w:ind w:left="201"/>
              <w:rPr>
                <w:sz w:val="24"/>
              </w:rPr>
            </w:pPr>
            <w:r>
              <w:rPr>
                <w:sz w:val="24"/>
              </w:rPr>
              <w:t>Exceptional</w:t>
            </w:r>
          </w:p>
        </w:tc>
      </w:tr>
      <w:tr>
        <w:trPr>
          <w:trHeight w:val="1941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comments:</w:t>
            </w:r>
          </w:p>
        </w:tc>
      </w:tr>
      <w:tr>
        <w:trPr>
          <w:trHeight w:val="287" w:hRule="atLeast"/>
        </w:trPr>
        <w:tc>
          <w:tcPr>
            <w:tcW w:w="11018" w:type="dxa"/>
            <w:gridSpan w:val="2"/>
            <w:shd w:val="clear" w:color="auto" w:fill="818181"/>
          </w:tcPr>
          <w:p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rFonts w:ascii="Arial"/>
                <w:b/>
                <w:color w:val="FFFFFF"/>
                <w:sz w:val="24"/>
              </w:rPr>
              <w:t>Professional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Development: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0"/>
              </w:rPr>
              <w:t>(To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completed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z w:val="20"/>
              </w:rPr>
              <w:t>manager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employee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during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appraisal.)</w:t>
            </w:r>
          </w:p>
        </w:tc>
      </w:tr>
      <w:tr>
        <w:trPr>
          <w:trHeight w:val="1583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employee's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growth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potential?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possible.</w:t>
            </w:r>
          </w:p>
        </w:tc>
      </w:tr>
      <w:tr>
        <w:trPr>
          <w:trHeight w:val="1564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future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education,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training,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skills,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assignments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help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employee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his/her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ultimate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potential?</w:t>
            </w:r>
          </w:p>
        </w:tc>
      </w:tr>
      <w:tr>
        <w:trPr>
          <w:trHeight w:val="1547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newly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acquired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skills,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education,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employee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acquired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his/her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review?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top="1000" w:bottom="280" w:left="500" w:right="5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3"/>
        <w:gridCol w:w="5515"/>
      </w:tblGrid>
      <w:tr>
        <w:trPr>
          <w:trHeight w:val="287" w:hRule="atLeast"/>
        </w:trPr>
        <w:tc>
          <w:tcPr>
            <w:tcW w:w="11018" w:type="dxa"/>
            <w:gridSpan w:val="2"/>
            <w:shd w:val="clear" w:color="auto" w:fill="818181"/>
          </w:tcPr>
          <w:p>
            <w:pPr>
              <w:pStyle w:val="TableParagraph"/>
              <w:spacing w:line="265" w:lineRule="exact"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Description:</w:t>
            </w:r>
          </w:p>
        </w:tc>
      </w:tr>
      <w:tr>
        <w:trPr>
          <w:trHeight w:val="837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before="18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employee's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accurately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possible.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Attach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revised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 appraisal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Resources.</w:t>
            </w:r>
          </w:p>
        </w:tc>
      </w:tr>
      <w:tr>
        <w:trPr>
          <w:trHeight w:val="287" w:hRule="atLeast"/>
        </w:trPr>
        <w:tc>
          <w:tcPr>
            <w:tcW w:w="11018" w:type="dxa"/>
            <w:gridSpan w:val="2"/>
            <w:shd w:val="clear" w:color="auto" w:fill="818181"/>
          </w:tcPr>
          <w:p>
            <w:pPr>
              <w:pStyle w:val="TableParagraph"/>
              <w:spacing w:line="267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Acknowledgements:</w:t>
            </w:r>
          </w:p>
        </w:tc>
      </w:tr>
      <w:tr>
        <w:trPr>
          <w:trHeight w:val="431" w:hRule="atLeast"/>
        </w:trPr>
        <w:tc>
          <w:tcPr>
            <w:tcW w:w="5503" w:type="dxa"/>
          </w:tcPr>
          <w:p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Signature:</w:t>
            </w:r>
          </w:p>
        </w:tc>
        <w:tc>
          <w:tcPr>
            <w:tcW w:w="5515" w:type="dxa"/>
          </w:tcPr>
          <w:p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>
        <w:trPr>
          <w:trHeight w:val="431" w:hRule="atLeast"/>
        </w:trPr>
        <w:tc>
          <w:tcPr>
            <w:tcW w:w="5503" w:type="dxa"/>
          </w:tcPr>
          <w:p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Manager:</w:t>
            </w:r>
          </w:p>
        </w:tc>
        <w:tc>
          <w:tcPr>
            <w:tcW w:w="5515" w:type="dxa"/>
          </w:tcPr>
          <w:p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>
        <w:trPr>
          <w:trHeight w:val="434" w:hRule="atLeast"/>
        </w:trPr>
        <w:tc>
          <w:tcPr>
            <w:tcW w:w="5503" w:type="dxa"/>
          </w:tcPr>
          <w:p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Resources:</w:t>
            </w:r>
          </w:p>
        </w:tc>
        <w:tc>
          <w:tcPr>
            <w:tcW w:w="5515" w:type="dxa"/>
          </w:tcPr>
          <w:p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sectPr>
      <w:pgSz w:w="12240" w:h="15840"/>
      <w:pgMar w:top="72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McKnight</dc:creator>
  <dc:title>Performance Appraisal Form</dc:title>
  <dcterms:created xsi:type="dcterms:W3CDTF">2023-09-27T07:33:38Z</dcterms:created>
  <dcterms:modified xsi:type="dcterms:W3CDTF">2023-09-27T07:33:38Z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2023-09-27T00:00:00Z</vt:filetime>
  </property>
</Properties>
</file>