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HIPAA</w:t>
      </w:r>
      <w:r>
        <w:rPr>
          <w:spacing w:val="-5"/>
        </w:rPr>
        <w:t> </w:t>
      </w:r>
      <w:r>
        <w:rPr/>
        <w:t>COMPLIANT</w:t>
      </w:r>
      <w:r>
        <w:rPr>
          <w:spacing w:val="-5"/>
        </w:rPr>
        <w:t> </w:t>
      </w:r>
      <w:r>
        <w:rPr/>
        <w:t>AUTHORIZATION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RELEASE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PATIENT</w:t>
      </w:r>
      <w:r>
        <w:rPr>
          <w:spacing w:val="-57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PURSUANT</w:t>
      </w:r>
      <w:r>
        <w:rPr>
          <w:spacing w:val="-1"/>
        </w:rPr>
        <w:t> </w:t>
      </w:r>
      <w:r>
        <w:rPr/>
        <w:t>TO 45</w:t>
      </w:r>
      <w:r>
        <w:rPr>
          <w:spacing w:val="-1"/>
        </w:rPr>
        <w:t> </w:t>
      </w:r>
      <w:r>
        <w:rPr/>
        <w:t>CFR</w:t>
      </w:r>
      <w:r>
        <w:rPr>
          <w:spacing w:val="-2"/>
        </w:rPr>
        <w:t> </w:t>
      </w:r>
      <w:r>
        <w:rPr/>
        <w:t>164.508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tabs>
          <w:tab w:pos="900" w:val="left" w:leader="none"/>
          <w:tab w:pos="9300" w:val="left" w:leader="none"/>
        </w:tabs>
        <w:ind w:right="57"/>
        <w:jc w:val="center"/>
      </w:pPr>
      <w:r>
        <w:rPr/>
        <w:t>TO:</w:t>
        <w:tab/>
      </w:r>
      <w:r>
        <w:rPr>
          <w:u w:val="single"/>
        </w:rPr>
        <w:t> </w:t>
        <w:tab/>
      </w:r>
    </w:p>
    <w:p>
      <w:pPr>
        <w:pStyle w:val="BodyText"/>
        <w:ind w:left="1020"/>
      </w:pP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Healthcare</w:t>
      </w:r>
      <w:r>
        <w:rPr>
          <w:spacing w:val="-3"/>
        </w:rPr>
        <w:t> </w:t>
      </w:r>
      <w:r>
        <w:rPr/>
        <w:t>Provider/Physician/Facility/Medicare</w:t>
      </w:r>
      <w:r>
        <w:rPr>
          <w:spacing w:val="-3"/>
        </w:rPr>
        <w:t> </w:t>
      </w:r>
      <w:r>
        <w:rPr/>
        <w:t>Contractor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116.760002pt;margin-top:15.874962pt;width:420pt;height:.1pt;mso-position-horizontal-relative:page;mso-position-vertical-relative:paragraph;z-index:-15728640;mso-wrap-distance-left:0;mso-wrap-distance-right:0" coordorigin="2335,317" coordsize="8400,0" path="m2335,317l10735,31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exact"/>
        <w:ind w:left="987"/>
      </w:pPr>
      <w:r>
        <w:rPr/>
        <w:t>Street</w:t>
      </w:r>
      <w:r>
        <w:rPr>
          <w:spacing w:val="-1"/>
        </w:rPr>
        <w:t> </w:t>
      </w:r>
      <w:r>
        <w:rPr/>
        <w:t>Address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115.379997pt;margin-top:15.823877pt;width:420pt;height:.1pt;mso-position-horizontal-relative:page;mso-position-vertical-relative:paragraph;z-index:-15728128;mso-wrap-distance-left:0;mso-wrap-distance-right:0" coordorigin="2308,316" coordsize="8400,0" path="m2308,316l10708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8" w:lineRule="exact"/>
        <w:ind w:left="927"/>
      </w:pPr>
      <w:r>
        <w:rPr/>
        <w:t>City,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Zip</w:t>
      </w:r>
      <w:r>
        <w:rPr>
          <w:spacing w:val="-1"/>
        </w:rPr>
        <w:t> </w:t>
      </w:r>
      <w:r>
        <w:rPr/>
        <w:t>Code</w:t>
      </w:r>
    </w:p>
    <w:p>
      <w:pPr>
        <w:pStyle w:val="BodyText"/>
      </w:pPr>
    </w:p>
    <w:p>
      <w:pPr>
        <w:pStyle w:val="BodyText"/>
        <w:tabs>
          <w:tab w:pos="867" w:val="left" w:leader="none"/>
          <w:tab w:pos="9373" w:val="left" w:leader="none"/>
        </w:tabs>
        <w:ind w:left="120"/>
      </w:pPr>
      <w:r>
        <w:rPr/>
        <w:t>RE:</w:t>
        <w:tab/>
        <w:t>Patient Name:  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361" w:val="left" w:leader="none"/>
          <w:tab w:pos="9392" w:val="left" w:leader="none"/>
        </w:tabs>
        <w:spacing w:before="90"/>
        <w:ind w:left="867"/>
      </w:pPr>
      <w:r>
        <w:rPr/>
        <w:t>Date</w:t>
      </w:r>
      <w:r>
        <w:rPr>
          <w:spacing w:val="-1"/>
        </w:rPr>
        <w:t> </w:t>
      </w:r>
      <w:r>
        <w:rPr/>
        <w:t>of Birth:</w:t>
      </w:r>
      <w:r>
        <w:rPr>
          <w:u w:val="single"/>
        </w:rPr>
        <w:tab/>
      </w:r>
      <w:r>
        <w:rPr/>
        <w:t>Social</w:t>
      </w:r>
      <w:r>
        <w:rPr>
          <w:spacing w:val="-1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Number: </w:t>
      </w:r>
      <w:r>
        <w:rPr>
          <w:u w:val="single"/>
        </w:rPr>
        <w:t> </w:t>
        <w:tab/>
      </w:r>
    </w:p>
    <w:p>
      <w:pPr>
        <w:pStyle w:val="BodyText"/>
      </w:pPr>
    </w:p>
    <w:p>
      <w:pPr>
        <w:pStyle w:val="BodyText"/>
        <w:spacing w:line="211" w:lineRule="auto"/>
        <w:ind w:left="120" w:right="149" w:firstLine="726"/>
      </w:pPr>
      <w:r>
        <w:rPr/>
        <w:t>I authorize and request the disclosure of all protected information for the purpose of</w:t>
      </w:r>
      <w:r>
        <w:rPr>
          <w:spacing w:val="1"/>
        </w:rPr>
        <w:t> </w:t>
      </w:r>
      <w:r>
        <w:rPr/>
        <w:t>review and evaluation in connection with a legal claim. I expressly request that the designated</w:t>
      </w:r>
      <w:r>
        <w:rPr>
          <w:spacing w:val="1"/>
        </w:rPr>
        <w:t> </w:t>
      </w:r>
      <w:r>
        <w:rPr/>
        <w:t>record custodian of all covered entities under HIPAA identified above disclose full and complete</w:t>
      </w:r>
      <w:r>
        <w:rPr>
          <w:spacing w:val="-58"/>
        </w:rPr>
        <w:t> </w:t>
      </w:r>
      <w:r>
        <w:rPr/>
        <w:t>protected</w:t>
      </w:r>
      <w:r>
        <w:rPr>
          <w:spacing w:val="-1"/>
        </w:rPr>
        <w:t> </w:t>
      </w:r>
      <w:r>
        <w:rPr/>
        <w:t>medical information including the following: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11" w:lineRule="auto"/>
        <w:ind w:left="1019" w:right="220"/>
      </w:pPr>
      <w:r>
        <w:rPr/>
        <w:pict>
          <v:rect style="position:absolute;margin-left:85.019997pt;margin-top:1.998754pt;width:18pt;height:19.2pt;mso-position-horizontal-relative:page;mso-position-vertical-relative:paragraph;z-index:15729664" filled="false" stroked="true" strokeweight=".75pt" strokecolor="#000000">
            <v:stroke dashstyle="solid"/>
            <w10:wrap type="none"/>
          </v:rect>
        </w:pict>
      </w:r>
      <w:r>
        <w:rPr/>
        <w:t>All medical records, meaning every page in my record, including but not limited to:</w:t>
      </w:r>
      <w:r>
        <w:rPr>
          <w:spacing w:val="1"/>
        </w:rPr>
        <w:t> </w:t>
      </w:r>
      <w:r>
        <w:rPr/>
        <w:t>office notes, face sheets, history and physical, consultation notes, inpatient, outpatient</w:t>
      </w:r>
      <w:r>
        <w:rPr>
          <w:spacing w:val="1"/>
        </w:rPr>
        <w:t> </w:t>
      </w:r>
      <w:r>
        <w:rPr/>
        <w:t>and emergency room treatment, all clinical charts, r ports, order sheets, progress notes,</w:t>
      </w:r>
      <w:r>
        <w:rPr>
          <w:spacing w:val="-57"/>
        </w:rPr>
        <w:t> </w:t>
      </w:r>
      <w:r>
        <w:rPr/>
        <w:t>nurse's notes, social worker records, clinic records, treatment plans, admission records,</w:t>
      </w:r>
      <w:r>
        <w:rPr>
          <w:spacing w:val="-57"/>
        </w:rPr>
        <w:t> </w:t>
      </w:r>
      <w:r>
        <w:rPr/>
        <w:t>discharge summaries, requests for and reports of consultations, documents,</w:t>
      </w:r>
      <w:r>
        <w:rPr>
          <w:spacing w:val="1"/>
        </w:rPr>
        <w:t> </w:t>
      </w:r>
      <w:r>
        <w:rPr/>
        <w:t>correspondence, test results, statements, questionnaires/histories, correspondence,</w:t>
      </w:r>
      <w:r>
        <w:rPr>
          <w:spacing w:val="1"/>
        </w:rPr>
        <w:t> </w:t>
      </w:r>
      <w:r>
        <w:rPr/>
        <w:t>photographs, videotapes, telephone messages, and records received by other medical</w:t>
      </w:r>
      <w:r>
        <w:rPr>
          <w:spacing w:val="1"/>
        </w:rPr>
        <w:t> </w:t>
      </w:r>
      <w:r>
        <w:rPr/>
        <w:t>providers.</w:t>
      </w:r>
    </w:p>
    <w:p>
      <w:pPr>
        <w:pStyle w:val="BodyText"/>
        <w:spacing w:before="218"/>
        <w:ind w:left="1020"/>
      </w:pPr>
      <w:r>
        <w:rPr/>
        <w:pict>
          <v:rect style="position:absolute;margin-left:85.019997pt;margin-top:12.863124pt;width:18pt;height:19.2pt;mso-position-horizontal-relative:page;mso-position-vertical-relative:paragraph;z-index:15730176" filled="false" stroked="true" strokeweight=".75pt" strokecolor="#000000">
            <v:stroke dashstyle="solid"/>
            <w10:wrap type="none"/>
          </v:rect>
        </w:pict>
      </w:r>
      <w:r>
        <w:rPr/>
        <w:t>All</w:t>
      </w:r>
      <w:r>
        <w:rPr>
          <w:spacing w:val="-1"/>
        </w:rPr>
        <w:t> </w:t>
      </w:r>
      <w:r>
        <w:rPr/>
        <w:t>physical, occupational and rehab requests,</w:t>
      </w:r>
      <w:r>
        <w:rPr>
          <w:spacing w:val="-1"/>
        </w:rPr>
        <w:t> </w:t>
      </w:r>
      <w:r>
        <w:rPr/>
        <w:t>consultations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progress</w:t>
      </w:r>
      <w:r>
        <w:rPr>
          <w:spacing w:val="-1"/>
        </w:rPr>
        <w:t> </w:t>
      </w:r>
      <w:r>
        <w:rPr/>
        <w:t>notes.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11" w:lineRule="auto" w:before="1"/>
        <w:ind w:left="1020" w:right="116"/>
      </w:pPr>
      <w:r>
        <w:rPr/>
        <w:pict>
          <v:rect style="position:absolute;margin-left:85.019997pt;margin-top:1.568761pt;width:18pt;height:19.2pt;mso-position-horizontal-relative:page;mso-position-vertical-relative:paragraph;z-index:15730688" filled="false" stroked="true" strokeweight=".75pt" strokecolor="#000000">
            <v:stroke dashstyle="solid"/>
            <w10:wrap type="none"/>
          </v:rect>
        </w:pict>
      </w:r>
      <w:r>
        <w:rPr/>
        <w:t>All disability, Medicaid or Medicare records including claim forms and record of denial</w:t>
      </w:r>
      <w:r>
        <w:rPr>
          <w:spacing w:val="-57"/>
        </w:rPr>
        <w:t> </w:t>
      </w:r>
      <w:r>
        <w:rPr/>
        <w:t>of benefits.</w:t>
      </w:r>
    </w:p>
    <w:p>
      <w:pPr>
        <w:pStyle w:val="BodyText"/>
        <w:spacing w:before="215"/>
        <w:ind w:left="1020"/>
      </w:pPr>
      <w:r>
        <w:rPr/>
        <w:pict>
          <v:rect style="position:absolute;margin-left:85.019997pt;margin-top:11.993122pt;width:18pt;height:19.2pt;mso-position-horizontal-relative:page;mso-position-vertical-relative:paragraph;z-index:15731200" filled="false" stroked="true" strokeweight=".75pt" strokecolor="#000000">
            <v:stroke dashstyle="solid"/>
            <w10:wrap type="none"/>
          </v:rect>
        </w:pict>
      </w:r>
      <w:r>
        <w:rPr/>
        <w:t>All</w:t>
      </w:r>
      <w:r>
        <w:rPr>
          <w:spacing w:val="-1"/>
        </w:rPr>
        <w:t> </w:t>
      </w:r>
      <w:r>
        <w:rPr/>
        <w:t>employment,</w:t>
      </w:r>
      <w:r>
        <w:rPr>
          <w:spacing w:val="-1"/>
        </w:rPr>
        <w:t> </w:t>
      </w:r>
      <w:r>
        <w:rPr/>
        <w:t>personnel or</w:t>
      </w:r>
      <w:r>
        <w:rPr>
          <w:spacing w:val="-1"/>
        </w:rPr>
        <w:t> </w:t>
      </w:r>
      <w:r>
        <w:rPr/>
        <w:t>wage</w:t>
      </w:r>
      <w:r>
        <w:rPr>
          <w:spacing w:val="-1"/>
        </w:rPr>
        <w:t> </w:t>
      </w:r>
      <w:r>
        <w:rPr/>
        <w:t>records.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11" w:lineRule="auto"/>
        <w:ind w:left="1019" w:right="188"/>
      </w:pPr>
      <w:r>
        <w:rPr/>
        <w:pict>
          <v:rect style="position:absolute;margin-left:85.019997pt;margin-top:5.598744pt;width:18pt;height:19.2pt;mso-position-horizontal-relative:page;mso-position-vertical-relative:paragraph;z-index:15731712" filled="false" stroked="true" strokeweight=".75pt" strokecolor="#000000">
            <v:stroke dashstyle="solid"/>
            <w10:wrap type="none"/>
          </v:rect>
        </w:pict>
      </w:r>
      <w:r>
        <w:rPr/>
        <w:t>All autopsy, laboratory, histology, cytology, pathology, immunohistochemistry records</w:t>
      </w:r>
      <w:r>
        <w:rPr>
          <w:spacing w:val="-58"/>
        </w:rPr>
        <w:t> </w:t>
      </w:r>
      <w:r>
        <w:rPr/>
        <w:t>and specimens; radiology records and films including CT scan, MRI, MRA, EMG,</w:t>
      </w:r>
      <w:r>
        <w:rPr>
          <w:spacing w:val="1"/>
        </w:rPr>
        <w:t> </w:t>
      </w:r>
      <w:r>
        <w:rPr/>
        <w:t>bone scan, myleogram; nerve conduction study, echocardiogram and cardiac</w:t>
      </w:r>
      <w:r>
        <w:rPr>
          <w:spacing w:val="1"/>
        </w:rPr>
        <w:t> </w:t>
      </w:r>
      <w:r>
        <w:rPr/>
        <w:t>catheterization</w:t>
      </w:r>
      <w:r>
        <w:rPr>
          <w:spacing w:val="-1"/>
        </w:rPr>
        <w:t> </w:t>
      </w:r>
      <w:r>
        <w:rPr/>
        <w:t>results, videos/CDs/films/reels and reports.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11" w:lineRule="auto"/>
        <w:ind w:left="1019" w:right="749"/>
      </w:pPr>
      <w:r>
        <w:rPr/>
        <w:pict>
          <v:rect style="position:absolute;margin-left:85.019997pt;margin-top:-1.181254pt;width:18pt;height:19.2pt;mso-position-horizontal-relative:page;mso-position-vertical-relative:paragraph;z-index:15732224" filled="false" stroked="true" strokeweight=".75pt" strokecolor="#000000">
            <v:stroke dashstyle="solid"/>
            <w10:wrap type="none"/>
          </v:rect>
        </w:pict>
      </w:r>
      <w:r>
        <w:rPr/>
        <w:t>All pharmacy/prescription records including NDC numbers and drug information</w:t>
      </w:r>
      <w:r>
        <w:rPr>
          <w:spacing w:val="-57"/>
        </w:rPr>
        <w:t> </w:t>
      </w:r>
      <w:r>
        <w:rPr/>
        <w:t>handouts/monographs.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11" w:lineRule="auto"/>
        <w:ind w:left="1020" w:right="278"/>
      </w:pPr>
      <w:r>
        <w:rPr/>
        <w:pict>
          <v:rect style="position:absolute;margin-left:85.019997pt;margin-top:4.398747pt;width:18pt;height:19.2pt;mso-position-horizontal-relative:page;mso-position-vertical-relative:paragraph;z-index:15732736" filled="false" stroked="true" strokeweight=".75pt" strokecolor="#000000">
            <v:stroke dashstyle="solid"/>
            <w10:wrap type="none"/>
          </v:rect>
        </w:pict>
      </w:r>
      <w:r>
        <w:rPr/>
        <w:t>All billing records including all statements, insurance claim forms, itemized bills, and</w:t>
      </w:r>
      <w:r>
        <w:rPr>
          <w:spacing w:val="1"/>
        </w:rPr>
        <w:t> </w:t>
      </w:r>
      <w:r>
        <w:rPr/>
        <w:t>records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billing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third</w:t>
      </w:r>
      <w:r>
        <w:rPr>
          <w:spacing w:val="-1"/>
        </w:rPr>
        <w:t> </w:t>
      </w:r>
      <w:r>
        <w:rPr/>
        <w:t>party</w:t>
      </w:r>
      <w:r>
        <w:rPr>
          <w:spacing w:val="-1"/>
        </w:rPr>
        <w:t> </w:t>
      </w:r>
      <w:r>
        <w:rPr/>
        <w:t>payers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payment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denial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period</w:t>
      </w:r>
    </w:p>
    <w:p>
      <w:pPr>
        <w:pStyle w:val="BodyText"/>
        <w:tabs>
          <w:tab w:pos="2460" w:val="left" w:leader="none"/>
          <w:tab w:pos="4447" w:val="left" w:leader="none"/>
        </w:tabs>
        <w:spacing w:line="249" w:lineRule="exact"/>
        <w:ind w:left="1020"/>
      </w:pPr>
      <w:r>
        <w:rPr>
          <w:u w:val="single"/>
        </w:rPr>
        <w:t> </w:t>
        <w:tab/>
      </w:r>
      <w:r>
        <w:rPr/>
        <w:t> </w:t>
      </w:r>
      <w:r>
        <w:rPr/>
        <w:t>to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11" w:lineRule="auto"/>
        <w:ind w:left="120" w:right="673"/>
      </w:pPr>
      <w:r>
        <w:rPr/>
        <w:t>I</w:t>
      </w:r>
      <w:r>
        <w:rPr>
          <w:spacing w:val="-2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released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disclosed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sexually</w:t>
      </w:r>
      <w:r>
        <w:rPr>
          <w:spacing w:val="-1"/>
        </w:rPr>
        <w:t> </w:t>
      </w:r>
      <w:r>
        <w:rPr/>
        <w:t>transmitted</w:t>
      </w:r>
      <w:r>
        <w:rPr>
          <w:spacing w:val="-1"/>
        </w:rPr>
        <w:t> </w:t>
      </w:r>
      <w:r>
        <w:rPr/>
        <w:t>diseases,</w:t>
      </w:r>
      <w:r>
        <w:rPr>
          <w:spacing w:val="-1"/>
        </w:rPr>
        <w:t> </w:t>
      </w:r>
      <w:r>
        <w:rPr/>
        <w:t>acquired</w:t>
      </w:r>
      <w:r>
        <w:rPr>
          <w:spacing w:val="-1"/>
        </w:rPr>
        <w:t> </w:t>
      </w:r>
      <w:r>
        <w:rPr/>
        <w:t>immunodeficiency syndrome</w:t>
      </w:r>
      <w:r>
        <w:rPr>
          <w:spacing w:val="-1"/>
        </w:rPr>
        <w:t> </w:t>
      </w:r>
      <w:r>
        <w:rPr/>
        <w:t>(AIDS),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human</w:t>
      </w:r>
    </w:p>
    <w:p>
      <w:pPr>
        <w:spacing w:after="0" w:line="211" w:lineRule="auto"/>
        <w:sectPr>
          <w:footerReference w:type="default" r:id="rId5"/>
          <w:type w:val="continuous"/>
          <w:pgSz w:w="12240" w:h="15840"/>
          <w:pgMar w:footer="789" w:top="1220" w:bottom="980" w:left="1320" w:right="1320"/>
          <w:pgNumType w:start="1"/>
        </w:sectPr>
      </w:pPr>
    </w:p>
    <w:p>
      <w:pPr>
        <w:pStyle w:val="BodyText"/>
        <w:spacing w:line="211" w:lineRule="auto" w:before="93"/>
        <w:ind w:left="120" w:right="203"/>
      </w:pPr>
      <w:r>
        <w:rPr/>
        <w:t>immunodeficiency virus (HIV), and alcohol and drug abuse. I authorize the release or disclosure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9399" w:val="left" w:leader="none"/>
        </w:tabs>
        <w:ind w:left="120"/>
      </w:pPr>
      <w:r>
        <w:rPr/>
        <w:t>This</w:t>
      </w:r>
      <w:r>
        <w:rPr>
          <w:spacing w:val="-2"/>
        </w:rPr>
        <w:t> </w:t>
      </w:r>
      <w:r>
        <w:rPr/>
        <w:t>protected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disclosed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purposes: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shape style="position:absolute;margin-left:72pt;margin-top:12.55919pt;width:462pt;height:.1pt;mso-position-horizontal-relative:page;mso-position-vertical-relative:paragraph;z-index:-15724032;mso-wrap-distance-left:0;mso-wrap-distance-right:0" coordorigin="1440,251" coordsize="9240,0" path="m1440,251l10680,25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spacing w:line="211" w:lineRule="auto" w:before="117"/>
        <w:ind w:left="120" w:right="483"/>
      </w:pPr>
      <w:r>
        <w:rPr/>
        <w:t>This authorization is given in compliance with the federal consent requirements for release of</w:t>
      </w:r>
      <w:r>
        <w:rPr>
          <w:spacing w:val="-57"/>
        </w:rPr>
        <w:t> </w:t>
      </w:r>
      <w:r>
        <w:rPr/>
        <w:t>alcohol or substance abuse records of 42 CFR 2.31, the restrictions of which have been</w:t>
      </w:r>
      <w:r>
        <w:rPr>
          <w:spacing w:val="1"/>
        </w:rPr>
        <w:t> </w:t>
      </w:r>
      <w:r>
        <w:rPr/>
        <w:t>specifically</w:t>
      </w:r>
      <w:r>
        <w:rPr>
          <w:spacing w:val="-2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expressly</w:t>
      </w:r>
      <w:r>
        <w:rPr>
          <w:spacing w:val="-2"/>
        </w:rPr>
        <w:t> </w:t>
      </w:r>
      <w:r>
        <w:rPr/>
        <w:t>waived.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11" w:lineRule="auto"/>
        <w:ind w:left="119" w:right="197"/>
      </w:pPr>
      <w:r>
        <w:rPr/>
        <w:t>You are authorized to release the above records to the following representatives of defendants in</w:t>
      </w:r>
      <w:r>
        <w:rPr>
          <w:spacing w:val="-57"/>
        </w:rPr>
        <w:t> </w:t>
      </w:r>
      <w:r>
        <w:rPr/>
        <w:t>the above-entitled matter who have agreed to pay reasonable charges made by you to supply</w:t>
      </w:r>
      <w:r>
        <w:rPr>
          <w:spacing w:val="1"/>
        </w:rPr>
        <w:t> </w:t>
      </w:r>
      <w:r>
        <w:rPr/>
        <w:t>copies of such records: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72pt;margin-top:15.823877pt;width:456pt;height:.1pt;mso-position-horizontal-relative:page;mso-position-vertical-relative:paragraph;z-index:-15723520;mso-wrap-distance-left:0;mso-wrap-distance-right:0" coordorigin="1440,316" coordsize="9120,0" path="m1440,316l1056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exact"/>
        <w:ind w:left="120"/>
      </w:pPr>
      <w:r>
        <w:rPr/>
        <w:t>Name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Representative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72pt;margin-top:15.823877pt;width:462pt;height:.1pt;mso-position-horizontal-relative:page;mso-position-vertical-relative:paragraph;z-index:-15723008;mso-wrap-distance-left:0;mso-wrap-distance-right:0" coordorigin="1440,316" coordsize="9240,0" path="m1440,316l1068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8" w:lineRule="exact"/>
        <w:ind w:left="120"/>
      </w:pPr>
      <w:r>
        <w:rPr/>
        <w:t>Representative</w:t>
      </w:r>
      <w:r>
        <w:rPr>
          <w:spacing w:val="-1"/>
        </w:rPr>
        <w:t> </w:t>
      </w:r>
      <w:r>
        <w:rPr/>
        <w:t>Capacity</w:t>
      </w:r>
      <w:r>
        <w:rPr>
          <w:spacing w:val="-1"/>
        </w:rPr>
        <w:t> </w:t>
      </w:r>
      <w:r>
        <w:rPr/>
        <w:t>(e.g.</w:t>
      </w:r>
      <w:r>
        <w:rPr>
          <w:spacing w:val="-1"/>
        </w:rPr>
        <w:t> </w:t>
      </w:r>
      <w:r>
        <w:rPr/>
        <w:t>attorney,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requestor, agent, etc.)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72pt;margin-top:15.823877pt;width:462pt;height:.1pt;mso-position-horizontal-relative:page;mso-position-vertical-relative:paragraph;z-index:-15722496;mso-wrap-distance-left:0;mso-wrap-distance-right:0" coordorigin="1440,316" coordsize="9240,0" path="m1440,316l1068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8" w:lineRule="exact"/>
        <w:ind w:left="120"/>
      </w:pPr>
      <w:r>
        <w:rPr/>
        <w:t>Street</w:t>
      </w:r>
      <w:r>
        <w:rPr>
          <w:spacing w:val="-1"/>
        </w:rPr>
        <w:t> </w:t>
      </w:r>
      <w:r>
        <w:rPr/>
        <w:t>Address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72pt;margin-top:15.823877pt;width:468pt;height:.1pt;mso-position-horizontal-relative:page;mso-position-vertical-relative:paragraph;z-index:-15721984;mso-wrap-distance-left:0;mso-wrap-distance-right:0" coordorigin="1440,316" coordsize="9360,0" path="m1440,316l10800,31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8" w:lineRule="exact"/>
        <w:ind w:left="120"/>
      </w:pPr>
      <w:r>
        <w:rPr/>
        <w:t>City, State and Zip Code</w:t>
      </w:r>
    </w:p>
    <w:p>
      <w:pPr>
        <w:pStyle w:val="BodyText"/>
      </w:pPr>
    </w:p>
    <w:p>
      <w:pPr>
        <w:spacing w:before="0"/>
        <w:ind w:left="120" w:right="0" w:firstLine="0"/>
        <w:jc w:val="left"/>
        <w:rPr>
          <w:sz w:val="18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 following:</w:t>
      </w:r>
      <w:r>
        <w:rPr>
          <w:spacing w:val="-2"/>
          <w:sz w:val="24"/>
        </w:rPr>
        <w:t> </w:t>
      </w:r>
      <w:r>
        <w:rPr>
          <w:sz w:val="18"/>
        </w:rPr>
        <w:t>See CFR</w:t>
      </w:r>
      <w:r>
        <w:rPr>
          <w:spacing w:val="-1"/>
          <w:sz w:val="18"/>
        </w:rPr>
        <w:t> </w:t>
      </w:r>
      <w:r>
        <w:rPr>
          <w:sz w:val="18"/>
        </w:rPr>
        <w:t>§164.508(c)(2)(i-iii)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01" w:lineRule="auto" w:before="0" w:after="0"/>
        <w:ind w:left="840" w:right="669" w:hanging="305"/>
        <w:jc w:val="left"/>
        <w:rPr>
          <w:sz w:val="24"/>
        </w:rPr>
      </w:pPr>
      <w:r>
        <w:rPr>
          <w:sz w:val="24"/>
        </w:rPr>
        <w:t>I have a right to revoke this authorization in writing at any time, except to the extent</w:t>
      </w:r>
      <w:r>
        <w:rPr>
          <w:spacing w:val="-57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has been released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reliance</w:t>
      </w:r>
      <w:r>
        <w:rPr>
          <w:spacing w:val="-1"/>
          <w:sz w:val="24"/>
        </w:rPr>
        <w:t> </w:t>
      </w:r>
      <w:r>
        <w:rPr>
          <w:sz w:val="24"/>
        </w:rPr>
        <w:t>upon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authorization.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01" w:lineRule="auto" w:before="1" w:after="0"/>
        <w:ind w:left="839" w:right="440" w:hanging="305"/>
        <w:jc w:val="left"/>
        <w:rPr>
          <w:sz w:val="24"/>
        </w:rPr>
      </w:pPr>
      <w:r>
        <w:rPr>
          <w:sz w:val="24"/>
        </w:rPr>
        <w:t>The information released in response to this authorization may be re-disclosed to other</w:t>
      </w:r>
      <w:r>
        <w:rPr>
          <w:spacing w:val="-58"/>
          <w:sz w:val="24"/>
        </w:rPr>
        <w:t> </w:t>
      </w:r>
      <w:r>
        <w:rPr>
          <w:sz w:val="24"/>
        </w:rPr>
        <w:t>parties.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01" w:lineRule="auto" w:before="0" w:after="0"/>
        <w:ind w:left="840" w:right="372" w:hanging="305"/>
        <w:jc w:val="left"/>
        <w:rPr>
          <w:sz w:val="24"/>
        </w:rPr>
      </w:pPr>
      <w:r>
        <w:rPr>
          <w:sz w:val="24"/>
        </w:rPr>
        <w:t>My treatment or payment for my treatment cannot be conditioned on the signing of this</w:t>
      </w:r>
      <w:r>
        <w:rPr>
          <w:spacing w:val="-57"/>
          <w:sz w:val="24"/>
        </w:rPr>
        <w:t> </w:t>
      </w:r>
      <w:r>
        <w:rPr>
          <w:sz w:val="24"/>
        </w:rPr>
        <w:t>authorization.</w:t>
      </w:r>
    </w:p>
    <w:p>
      <w:pPr>
        <w:pStyle w:val="BodyText"/>
        <w:spacing w:before="230"/>
        <w:ind w:left="273" w:right="116"/>
      </w:pPr>
      <w:r>
        <w:rPr/>
        <w:t>Any facsimile, copy or photocopy of the authorization shall authorize you to release the records</w:t>
      </w:r>
      <w:r>
        <w:rPr>
          <w:spacing w:val="-57"/>
        </w:rPr>
        <w:t> </w:t>
      </w:r>
      <w:r>
        <w:rPr/>
        <w:t>requested herein.</w:t>
      </w:r>
      <w:r>
        <w:rPr>
          <w:spacing w:val="1"/>
        </w:rPr>
        <w:t> </w:t>
      </w:r>
      <w:r>
        <w:rPr/>
        <w:t>This authorization shall be in force and effect until two years from date of</w:t>
      </w:r>
      <w:r>
        <w:rPr>
          <w:spacing w:val="1"/>
        </w:rPr>
        <w:t> </w:t>
      </w:r>
      <w:r>
        <w:rPr/>
        <w:t>execution</w:t>
      </w:r>
      <w:r>
        <w:rPr>
          <w:spacing w:val="-1"/>
        </w:rPr>
        <w:t> </w:t>
      </w:r>
      <w:r>
        <w:rPr/>
        <w:t>at which time this authorization expires.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79.680pt;margin-top:15.873877pt;width:240pt;height:.1pt;mso-position-horizontal-relative:page;mso-position-vertical-relative:paragraph;z-index:-15721472;mso-wrap-distance-left:0;mso-wrap-distance-right:0" coordorigin="1594,317" coordsize="4800,0" path="m1594,317l6394,31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3.680023pt;margin-top:15.873877pt;width:132pt;height:.1pt;mso-position-horizontal-relative:page;mso-position-vertical-relative:paragraph;z-index:-15720960;mso-wrap-distance-left:0;mso-wrap-distance-right:0" coordorigin="8074,317" coordsize="2640,0" path="m8074,317l10714,31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604" w:val="left" w:leader="none"/>
        </w:tabs>
        <w:spacing w:line="247" w:lineRule="exact"/>
        <w:ind w:left="120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Patient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Legally</w:t>
      </w:r>
      <w:r>
        <w:rPr>
          <w:spacing w:val="-2"/>
        </w:rPr>
        <w:t> </w:t>
      </w:r>
      <w:r>
        <w:rPr/>
        <w:t>Authorized</w:t>
      </w:r>
      <w:r>
        <w:rPr>
          <w:spacing w:val="-1"/>
        </w:rPr>
        <w:t> </w:t>
      </w:r>
      <w:r>
        <w:rPr/>
        <w:t>Representative</w:t>
        <w:tab/>
        <w:t>Date</w:t>
      </w:r>
    </w:p>
    <w:p>
      <w:pPr>
        <w:spacing w:line="206" w:lineRule="exact" w:before="0"/>
        <w:ind w:left="120" w:right="0" w:firstLine="0"/>
        <w:jc w:val="left"/>
        <w:rPr>
          <w:sz w:val="18"/>
        </w:rPr>
      </w:pPr>
      <w:r>
        <w:rPr>
          <w:sz w:val="18"/>
        </w:rPr>
        <w:t>(See</w:t>
      </w:r>
      <w:r>
        <w:rPr>
          <w:spacing w:val="-1"/>
          <w:sz w:val="18"/>
        </w:rPr>
        <w:t> </w:t>
      </w:r>
      <w:r>
        <w:rPr>
          <w:sz w:val="18"/>
        </w:rPr>
        <w:t>45CFR</w:t>
      </w:r>
      <w:r>
        <w:rPr>
          <w:spacing w:val="-1"/>
          <w:sz w:val="18"/>
        </w:rPr>
        <w:t> </w:t>
      </w:r>
      <w:r>
        <w:rPr>
          <w:sz w:val="18"/>
        </w:rPr>
        <w:t>§</w:t>
      </w:r>
      <w:r>
        <w:rPr>
          <w:spacing w:val="-1"/>
          <w:sz w:val="18"/>
        </w:rPr>
        <w:t> </w:t>
      </w:r>
      <w:r>
        <w:rPr>
          <w:sz w:val="18"/>
        </w:rPr>
        <w:t>164.508(c)(1)(vi))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47417pt;width:462pt;height:.1pt;mso-position-horizontal-relative:page;mso-position-vertical-relative:paragraph;z-index:-15720448;mso-wrap-distance-left:0;mso-wrap-distance-right:0" coordorigin="1440,249" coordsize="9240,0" path="m1440,249l10680,24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6" w:lineRule="exact"/>
        <w:ind w:left="120"/>
      </w:pPr>
      <w:r>
        <w:rPr/>
        <w:t>Name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Legally</w:t>
      </w:r>
      <w:r>
        <w:rPr>
          <w:spacing w:val="-1"/>
        </w:rPr>
        <w:t> </w:t>
      </w:r>
      <w:r>
        <w:rPr/>
        <w:t>Authorized</w:t>
      </w:r>
      <w:r>
        <w:rPr>
          <w:spacing w:val="-1"/>
        </w:rPr>
        <w:t> </w:t>
      </w:r>
      <w:r>
        <w:rPr/>
        <w:t>Representative to</w:t>
      </w:r>
      <w:r>
        <w:rPr>
          <w:spacing w:val="-1"/>
        </w:rPr>
        <w:t> </w:t>
      </w:r>
      <w:r>
        <w:rPr/>
        <w:t>Patient</w:t>
      </w:r>
    </w:p>
    <w:p>
      <w:pPr>
        <w:spacing w:line="206" w:lineRule="exact" w:before="0"/>
        <w:ind w:left="120" w:right="0" w:firstLine="0"/>
        <w:jc w:val="left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> </w:t>
      </w:r>
      <w:r>
        <w:rPr>
          <w:sz w:val="18"/>
        </w:rPr>
        <w:t>45CFR</w:t>
      </w:r>
      <w:r>
        <w:rPr>
          <w:spacing w:val="-1"/>
          <w:sz w:val="18"/>
        </w:rPr>
        <w:t> </w:t>
      </w:r>
      <w:r>
        <w:rPr>
          <w:sz w:val="18"/>
        </w:rPr>
        <w:t>§164.508(c)(1)(iv))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72pt;margin-top:12.47417pt;width:258pt;height:.1pt;mso-position-horizontal-relative:page;mso-position-vertical-relative:paragraph;z-index:-15719936;mso-wrap-distance-left:0;mso-wrap-distance-right:0" coordorigin="1440,249" coordsize="5160,0" path="m1440,249l6600,24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2.000031pt;margin-top:12.47417pt;width:132pt;height:.1pt;mso-position-horizontal-relative:page;mso-position-vertical-relative:paragraph;z-index:-15719424;mso-wrap-distance-left:0;mso-wrap-distance-right:0" coordorigin="8040,249" coordsize="2640,0" path="m8040,249l10680,24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731" w:val="left" w:leader="none"/>
        </w:tabs>
        <w:spacing w:line="247" w:lineRule="exact"/>
        <w:ind w:left="120"/>
      </w:pPr>
      <w:r>
        <w:rPr/>
        <w:t>Witness</w:t>
      </w:r>
      <w:r>
        <w:rPr>
          <w:spacing w:val="-1"/>
        </w:rPr>
        <w:t> </w:t>
      </w:r>
      <w:r>
        <w:rPr/>
        <w:t>Signature</w:t>
        <w:tab/>
        <w:t>Date</w:t>
      </w:r>
    </w:p>
    <w:sectPr>
      <w:pgSz w:w="12240" w:h="15840"/>
      <w:pgMar w:header="0" w:footer="789" w:top="1200" w:bottom="9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7.820007pt;margin-top:741.546631pt;width:59.35pt;height:15.3pt;mso-position-horizontal-relative:page;mso-position-vertical-relative:page;z-index:-157926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2"/>
                  </w:rPr>
                  <w:t> </w:t>
                </w:r>
                <w:r>
                  <w:rPr/>
                  <w:t>of</w:t>
                </w:r>
                <w:r>
                  <w:rPr>
                    <w:spacing w:val="-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840" w:hanging="30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3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2" w:hanging="3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0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59" w:right="5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right="372" w:hanging="30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Highmark Medicare Services</dc:creator>
  <dc:title>HIPAA Compliant Authorization Form For The Release Of Patient Information Pursuant To 45 CFR 164.508</dc:title>
  <dcterms:created xsi:type="dcterms:W3CDTF">2023-09-23T08:26:11Z</dcterms:created>
  <dcterms:modified xsi:type="dcterms:W3CDTF">2023-09-23T08:26:11Z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2006-09-22T00:00:00Z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2023-09-23T00:00:00Z</vt:filetime>
  </property>
</Properties>
</file>