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92725" cy="9509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2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before="92"/>
        <w:ind w:left="1885" w:right="183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STATE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TENNESSEE</w:t>
      </w:r>
    </w:p>
    <w:p>
      <w:pPr>
        <w:spacing w:before="1"/>
        <w:ind w:left="1889" w:right="183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DEPARTMENT OF LABOR AND WORKFORCE DEVELOPMENT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LABOR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STANDARDS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DIVISION</w:t>
      </w:r>
    </w:p>
    <w:p>
      <w:pPr>
        <w:spacing w:before="0"/>
        <w:ind w:left="3581" w:right="3529" w:hanging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220 FRENCH LANDING DRIVE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NASHVILLE,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TENNESSEE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37243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Heading1"/>
        <w:ind w:left="1884" w:right="1835"/>
        <w:jc w:val="center"/>
      </w:pPr>
      <w:r>
        <w:rPr/>
        <w:t>PARENTAL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CONSENT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tabs>
          <w:tab w:pos="3683" w:val="left" w:leader="none"/>
        </w:tabs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Date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9099" w:val="left" w:leader="none"/>
        </w:tabs>
        <w:spacing w:line="420" w:lineRule="atLeast" w:before="57"/>
        <w:ind w:left="100" w:right="142" w:firstLine="0"/>
        <w:jc w:val="left"/>
        <w:rPr>
          <w:sz w:val="19"/>
        </w:rPr>
      </w:pPr>
      <w:r>
        <w:rPr>
          <w:sz w:val="19"/>
        </w:rPr>
        <w:t>In accordance with Section 50-5-105, Tennessee Code Annotated (Employment of Minors 16 or 17 Years of Age), permission</w:t>
      </w:r>
      <w:r>
        <w:rPr>
          <w:spacing w:val="1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hereby</w:t>
      </w:r>
      <w:r>
        <w:rPr>
          <w:spacing w:val="-1"/>
          <w:sz w:val="19"/>
        </w:rPr>
        <w:t> </w:t>
      </w:r>
      <w:r>
        <w:rPr>
          <w:sz w:val="19"/>
        </w:rPr>
        <w:t>granted</w:t>
      </w:r>
      <w:r>
        <w:rPr>
          <w:spacing w:val="-1"/>
          <w:sz w:val="19"/>
        </w:rPr>
        <w:t> </w:t>
      </w: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employment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z w:val="19"/>
          <w:u w:val="single"/>
        </w:rPr>
        <w:tab/>
      </w:r>
      <w:r>
        <w:rPr>
          <w:sz w:val="19"/>
        </w:rPr>
        <w:t>between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hours</w:t>
      </w:r>
    </w:p>
    <w:p>
      <w:pPr>
        <w:pStyle w:val="BodyText"/>
        <w:spacing w:line="181" w:lineRule="exact"/>
        <w:ind w:left="5590"/>
        <w:rPr>
          <w:rFonts w:ascii="Arial MT"/>
        </w:rPr>
      </w:pPr>
      <w:r>
        <w:rPr>
          <w:rFonts w:ascii="Arial MT"/>
        </w:rPr>
        <w:t>(Full</w:t>
      </w:r>
      <w:r>
        <w:rPr>
          <w:rFonts w:ascii="Arial MT"/>
          <w:spacing w:val="-1"/>
        </w:rPr>
        <w:t> </w:t>
      </w:r>
      <w:r>
        <w:rPr>
          <w:rFonts w:ascii="Arial MT"/>
        </w:rPr>
        <w:t>Name</w:t>
      </w:r>
      <w:r>
        <w:rPr>
          <w:rFonts w:ascii="Arial MT"/>
          <w:spacing w:val="-1"/>
        </w:rPr>
        <w:t> </w:t>
      </w:r>
      <w:r>
        <w:rPr>
          <w:rFonts w:ascii="Arial MT"/>
        </w:rPr>
        <w:t>of Minor)</w:t>
      </w:r>
    </w:p>
    <w:p>
      <w:pPr>
        <w:pStyle w:val="Heading2"/>
        <w:ind w:right="303"/>
      </w:pPr>
      <w:r>
        <w:rPr/>
        <w:t>of</w:t>
      </w:r>
      <w:r>
        <w:rPr>
          <w:spacing w:val="-1"/>
        </w:rPr>
        <w:t> </w:t>
      </w:r>
      <w:r>
        <w:rPr/>
        <w:t>10:00</w:t>
      </w:r>
      <w:r>
        <w:rPr>
          <w:spacing w:val="-1"/>
        </w:rPr>
        <w:t> </w:t>
      </w:r>
      <w:r>
        <w:rPr/>
        <w:t>pm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12:00</w:t>
      </w:r>
      <w:r>
        <w:rPr>
          <w:spacing w:val="-1"/>
        </w:rPr>
        <w:t> </w:t>
      </w:r>
      <w:r>
        <w:rPr/>
        <w:t>midnight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/>
        <w:t>nights</w:t>
      </w:r>
      <w:r>
        <w:rPr>
          <w:spacing w:val="-1"/>
        </w:rPr>
        <w:t> </w:t>
      </w:r>
      <w:r>
        <w:rPr/>
        <w:t>per week</w:t>
      </w:r>
      <w:r>
        <w:rPr>
          <w:spacing w:val="-1"/>
        </w:rPr>
        <w:t> </w:t>
      </w:r>
      <w:r>
        <w:rPr/>
        <w:t>(Sunday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Thursday)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50"/>
        </w:rPr>
        <w:t> </w:t>
      </w:r>
      <w:r>
        <w:rPr/>
        <w:t>business:</w:t>
      </w:r>
    </w:p>
    <w:p>
      <w:pPr>
        <w:spacing w:line="240" w:lineRule="auto" w:before="10"/>
        <w:rPr>
          <w:sz w:val="27"/>
        </w:rPr>
      </w:pPr>
      <w:r>
        <w:rPr/>
        <w:pict>
          <v:rect style="position:absolute;margin-left:54pt;margin-top:17.996702pt;width:189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589" w:val="left" w:leader="none"/>
          <w:tab w:pos="10719" w:val="left" w:leader="none"/>
        </w:tabs>
        <w:spacing w:line="171" w:lineRule="exact"/>
        <w:ind w:left="369"/>
        <w:rPr>
          <w:rFonts w:ascii="Arial MT"/>
        </w:rPr>
      </w:pPr>
      <w:r>
        <w:rPr>
          <w:rFonts w:ascii="Arial MT"/>
        </w:rPr>
        <w:t>(Signature</w:t>
      </w:r>
      <w:r>
        <w:rPr>
          <w:rFonts w:ascii="Arial MT"/>
          <w:spacing w:val="-2"/>
        </w:rPr>
        <w:t> </w:t>
      </w:r>
      <w:r>
        <w:rPr>
          <w:rFonts w:ascii="Arial MT"/>
        </w:rPr>
        <w:t>of</w:t>
      </w:r>
      <w:r>
        <w:rPr>
          <w:rFonts w:ascii="Arial MT"/>
          <w:spacing w:val="-1"/>
        </w:rPr>
        <w:t> </w:t>
      </w:r>
      <w:r>
        <w:rPr>
          <w:rFonts w:ascii="Arial MT"/>
        </w:rPr>
        <w:t>Parent(s)</w:t>
      </w:r>
      <w:r>
        <w:rPr>
          <w:rFonts w:ascii="Arial MT"/>
          <w:spacing w:val="-2"/>
        </w:rPr>
        <w:t> </w:t>
      </w:r>
      <w:r>
        <w:rPr>
          <w:rFonts w:ascii="Arial MT"/>
        </w:rPr>
        <w:t>or Legal</w:t>
      </w:r>
      <w:r>
        <w:rPr>
          <w:rFonts w:ascii="Arial MT"/>
          <w:spacing w:val="-1"/>
        </w:rPr>
        <w:t> </w:t>
      </w:r>
      <w:r>
        <w:rPr>
          <w:rFonts w:ascii="Arial MT"/>
        </w:rPr>
        <w:t>Guardian(s)</w:t>
        <w:tab/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Heading1"/>
        <w:tabs>
          <w:tab w:pos="5589" w:val="left" w:leader="none"/>
          <w:tab w:pos="10719" w:val="left" w:leader="none"/>
        </w:tabs>
        <w:spacing w:before="96"/>
      </w:pPr>
      <w:r>
        <w:rPr/>
        <w:t>SEAL</w:t>
        <w:tab/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11"/>
        <w:rPr>
          <w:rFonts w:ascii="Arial"/>
          <w:b/>
          <w:sz w:val="23"/>
        </w:rPr>
      </w:pPr>
      <w:r>
        <w:rPr/>
        <w:pict>
          <v:rect style="position:absolute;margin-left:54pt;margin-top:15.723877pt;width:189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8.5pt;margin-top:15.723877pt;width:256.5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770" w:val="left" w:leader="none"/>
        </w:tabs>
        <w:spacing w:line="161" w:lineRule="exact"/>
        <w:ind w:left="1180"/>
        <w:rPr>
          <w:rFonts w:ascii="Arial MT"/>
        </w:rPr>
      </w:pPr>
      <w:r>
        <w:rPr>
          <w:rFonts w:ascii="Arial MT"/>
        </w:rPr>
        <w:t>(Signature</w:t>
      </w:r>
      <w:r>
        <w:rPr>
          <w:rFonts w:ascii="Arial MT"/>
          <w:spacing w:val="-1"/>
        </w:rPr>
        <w:t> </w:t>
      </w:r>
      <w:r>
        <w:rPr>
          <w:rFonts w:ascii="Arial MT"/>
        </w:rPr>
        <w:t>of Notary)</w:t>
        <w:tab/>
        <w:t>(Name</w:t>
      </w:r>
      <w:r>
        <w:rPr>
          <w:rFonts w:ascii="Arial MT"/>
          <w:spacing w:val="-1"/>
        </w:rPr>
        <w:t> </w:t>
      </w:r>
      <w:r>
        <w:rPr>
          <w:rFonts w:ascii="Arial MT"/>
        </w:rPr>
        <w:t>and</w:t>
      </w:r>
      <w:r>
        <w:rPr>
          <w:rFonts w:ascii="Arial MT"/>
          <w:spacing w:val="-1"/>
        </w:rPr>
        <w:t> </w:t>
      </w:r>
      <w:r>
        <w:rPr>
          <w:rFonts w:ascii="Arial MT"/>
        </w:rPr>
        <w:t>Complete</w:t>
      </w:r>
      <w:r>
        <w:rPr>
          <w:rFonts w:ascii="Arial MT"/>
          <w:spacing w:val="-1"/>
        </w:rPr>
        <w:t> </w:t>
      </w:r>
      <w:r>
        <w:rPr>
          <w:rFonts w:ascii="Arial MT"/>
        </w:rPr>
        <w:t>Address</w:t>
      </w:r>
      <w:r>
        <w:rPr>
          <w:rFonts w:ascii="Arial MT"/>
          <w:spacing w:val="-2"/>
        </w:rPr>
        <w:t> </w:t>
      </w:r>
      <w:r>
        <w:rPr>
          <w:rFonts w:ascii="Arial MT"/>
        </w:rPr>
        <w:t>of Employer)</w:t>
      </w:r>
    </w:p>
    <w:p>
      <w:pPr>
        <w:spacing w:line="240" w:lineRule="auto" w:before="1"/>
        <w:rPr>
          <w:sz w:val="27"/>
        </w:rPr>
      </w:pPr>
      <w:r>
        <w:rPr/>
        <w:pict>
          <v:rect style="position:absolute;margin-left:54pt;margin-top:17.523682pt;width:189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60" w:lineRule="exact"/>
        <w:ind w:left="910"/>
        <w:rPr>
          <w:rFonts w:ascii="Arial MT"/>
        </w:rPr>
      </w:pPr>
      <w:r>
        <w:rPr>
          <w:rFonts w:ascii="Arial MT"/>
        </w:rPr>
        <w:t>(Commission</w:t>
      </w:r>
      <w:r>
        <w:rPr>
          <w:rFonts w:ascii="Arial MT"/>
          <w:spacing w:val="-2"/>
        </w:rPr>
        <w:t> </w:t>
      </w:r>
      <w:r>
        <w:rPr>
          <w:rFonts w:ascii="Arial MT"/>
        </w:rPr>
        <w:t>Expiration</w:t>
      </w:r>
      <w:r>
        <w:rPr>
          <w:rFonts w:ascii="Arial MT"/>
          <w:spacing w:val="-2"/>
        </w:rPr>
        <w:t> </w:t>
      </w:r>
      <w:r>
        <w:rPr>
          <w:rFonts w:ascii="Arial MT"/>
        </w:rPr>
        <w:t>Date)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1"/>
        <w:rPr>
          <w:sz w:val="15"/>
        </w:rPr>
      </w:pPr>
    </w:p>
    <w:p>
      <w:pPr>
        <w:pStyle w:val="Heading3"/>
        <w:tabs>
          <w:tab w:pos="2258" w:val="left" w:leader="none"/>
        </w:tabs>
      </w:pPr>
      <w:r>
        <w:rPr/>
        <w:t>NOTE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EMPLOYER:</w:t>
        <w:tab/>
        <w:t>Notarized</w:t>
      </w:r>
      <w:r>
        <w:rPr>
          <w:spacing w:val="-3"/>
        </w:rPr>
        <w:t> </w:t>
      </w:r>
      <w:r>
        <w:rPr>
          <w:rFonts w:ascii="Arial"/>
          <w:b/>
          <w:u w:val="single"/>
        </w:rPr>
        <w:t>ORIGINAL</w:t>
      </w:r>
      <w:r>
        <w:rPr>
          <w:rFonts w:ascii="Arial"/>
          <w:b/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maintained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file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employment.</w:t>
      </w:r>
    </w:p>
    <w:p>
      <w:pPr>
        <w:spacing w:line="240" w:lineRule="auto" w:before="1"/>
        <w:rPr>
          <w:sz w:val="20"/>
        </w:rPr>
      </w:pPr>
    </w:p>
    <w:p>
      <w:pPr>
        <w:spacing w:before="1"/>
        <w:ind w:left="10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THIS FORM IS VALID UNTIL THE END OF THE SCHOOL YEAR DURING WHICH IT IS SUBMITTED OR UNTIL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TERMINATION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MINOR’S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EMPLOYMENT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UNTIL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MINOR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REACHES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AGE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  <w:u w:val="thick"/>
        </w:rPr>
        <w:t>WHICHEVER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COMES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FIRST.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before="100"/>
        <w:ind w:left="895" w:right="252" w:hanging="1"/>
      </w:pPr>
      <w:r>
        <w:rPr/>
        <w:pict>
          <v:shape style="position:absolute;margin-left:54.000004pt;margin-top:1.724291pt;width:30.75pt;height:30.75pt;mso-position-horizontal-relative:page;mso-position-vertical-relative:paragraph;z-index:15730688" coordorigin="1080,34" coordsize="615,615" path="m1694,90l1691,75,1680,58,1663,44,1636,34,1616,34,1616,492,1525,532,1498,472,1497,473,1483,442,1483,494,1482,495,1470,510,1420,557,1356,580,1287,577,1224,549,1163,453,1162,397,1182,345,1223,303,1247,288,1248,287,1254,321,1244,327,1208,373,1194,418,1199,460,1219,496,1251,524,1291,543,1335,548,1378,539,1419,513,1452,468,1459,441,1483,494,1483,442,1453,376,1282,376,1265,187,1264,163,1258,147,1258,133,1261,122,1298,97,1332,114,1343,150,1312,183,1301,184,1310,276,1434,276,1435,310,1312,310,1315,342,1477,342,1544,495,1606,470,1616,492,1616,34,1258,34,1139,34,1138,34,1138,35,1124,37,1108,45,1096,58,1086,78,1080,99,1080,579,1114,642,1139,649,1552,649,1578,649,1633,649,1650,648,1694,591,1694,90xe" filled="true" fillcolor="#000000" stroked="false">
            <v:path arrowok="t"/>
            <v:fill type="solid"/>
            <w10:wrap type="none"/>
          </v:shape>
        </w:pict>
      </w:r>
      <w:r>
        <w:rPr/>
        <w:t>"The Tennessee Department of Labor and Workforce Development is an equal opportunity employer/program; auxiliary aids and services</w:t>
      </w:r>
      <w:r>
        <w:rPr>
          <w:spacing w:val="-47"/>
        </w:rPr>
        <w:t> </w:t>
      </w:r>
      <w:r>
        <w:rPr/>
        <w:t>are</w:t>
      </w:r>
      <w:r>
        <w:rPr>
          <w:spacing w:val="-1"/>
        </w:rPr>
        <w:t> </w:t>
      </w:r>
      <w:r>
        <w:rPr/>
        <w:t>available upon request."</w:t>
      </w:r>
    </w:p>
    <w:p>
      <w:pPr>
        <w:pStyle w:val="BodyText"/>
        <w:ind w:left="895"/>
      </w:pPr>
      <w:r>
        <w:rPr/>
        <w:t>TTY:</w:t>
      </w:r>
      <w:r>
        <w:rPr>
          <w:spacing w:val="-4"/>
        </w:rPr>
        <w:t> </w:t>
      </w:r>
      <w:r>
        <w:rPr/>
        <w:t>615-532-2879,</w:t>
      </w:r>
      <w:r>
        <w:rPr>
          <w:spacing w:val="44"/>
        </w:rPr>
        <w:t> </w:t>
      </w:r>
      <w:r>
        <w:rPr/>
        <w:t>1-800-848-0299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  <w:tabs>
          <w:tab w:pos="8272" w:val="left" w:leader="none"/>
        </w:tabs>
        <w:ind w:left="460"/>
      </w:pPr>
      <w:r>
        <w:rPr/>
        <w:t>LB-0355</w:t>
      </w:r>
      <w:r>
        <w:rPr>
          <w:spacing w:val="-4"/>
        </w:rPr>
        <w:t> </w:t>
      </w:r>
      <w:r>
        <w:rPr/>
        <w:t>(Rev.</w:t>
      </w:r>
      <w:r>
        <w:rPr>
          <w:spacing w:val="-2"/>
        </w:rPr>
        <w:t> </w:t>
      </w:r>
      <w:r>
        <w:rPr/>
        <w:t>02-08)</w:t>
        <w:tab/>
        <w:t>RDA</w:t>
      </w:r>
      <w:r>
        <w:rPr>
          <w:spacing w:val="-3"/>
        </w:rPr>
        <w:t> </w:t>
      </w:r>
      <w:r>
        <w:rPr/>
        <w:t>1016</w:t>
      </w:r>
    </w:p>
    <w:sectPr>
      <w:type w:val="continuous"/>
      <w:pgSz w:w="12240" w:h="15840"/>
      <w:pgMar w:top="560" w:bottom="28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4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 w:right="142"/>
      <w:outlineLvl w:val="2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Deloris Landrum</dc:creator>
  <dcterms:created xsi:type="dcterms:W3CDTF">2023-09-28T08:01:29Z</dcterms:created>
  <dcterms:modified xsi:type="dcterms:W3CDTF">2023-09-28T08:01:29Z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2023-09-28T00:00:00Z</vt:filetime>
  </property>
</Properties>
</file>