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434.880005pt;margin-top:72.419998pt;width:169.2pt;height:647.46pt;mso-position-horizontal-relative:page;mso-position-vertical-relative:page;z-index:-15859200" filled="true" fillcolor="#f1f1f1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Heading1"/>
        <w:ind w:left="2670"/>
        <w:jc w:val="left"/>
      </w:pPr>
      <w:r>
        <w:rPr>
          <w:w w:val="105"/>
        </w:rPr>
        <w:t>What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1"/>
          <w:w w:val="105"/>
        </w:rPr>
        <w:t> </w:t>
      </w:r>
      <w:r>
        <w:rPr>
          <w:w w:val="105"/>
        </w:rPr>
        <w:t>Executive</w:t>
      </w:r>
      <w:r>
        <w:rPr>
          <w:spacing w:val="-11"/>
          <w:w w:val="105"/>
        </w:rPr>
        <w:t> </w:t>
      </w:r>
      <w:r>
        <w:rPr>
          <w:w w:val="105"/>
        </w:rPr>
        <w:t>Summary?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spacing w:line="247" w:lineRule="auto" w:before="0"/>
        <w:ind w:left="106" w:right="2750" w:firstLine="0"/>
        <w:jc w:val="left"/>
        <w:rPr>
          <w:rFonts w:ascii="Times New Roman"/>
          <w:sz w:val="19"/>
        </w:rPr>
      </w:pPr>
      <w:r>
        <w:rPr>
          <w:rFonts w:ascii="Times New Roman"/>
          <w:spacing w:val="-1"/>
          <w:w w:val="105"/>
          <w:sz w:val="19"/>
        </w:rPr>
        <w:t>The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spacing w:val="-1"/>
          <w:w w:val="105"/>
          <w:sz w:val="19"/>
        </w:rPr>
        <w:t>Executive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spacing w:val="-1"/>
          <w:w w:val="105"/>
          <w:sz w:val="19"/>
        </w:rPr>
        <w:t>Summary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is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one-page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document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that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summarizes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purpose,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goals,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approach</w:t>
      </w:r>
      <w:r>
        <w:rPr>
          <w:rFonts w:ascii="Times New Roman"/>
          <w:spacing w:val="-46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your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design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project.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Reading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this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summary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should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give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any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evaluator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(or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your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boss)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clear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idea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Times New Roman"/>
          <w:w w:val="105"/>
          <w:sz w:val="19"/>
        </w:rPr>
        <w:t>of the problem you are tackling, your approach to solving it and roughly where you are in the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process.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w w:val="105"/>
          <w:sz w:val="19"/>
        </w:rPr>
        <w:t>Consider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w w:val="105"/>
          <w:sz w:val="19"/>
        </w:rPr>
        <w:t>it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w w:val="105"/>
          <w:sz w:val="19"/>
        </w:rPr>
        <w:t>abstract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3"/>
          <w:w w:val="105"/>
          <w:sz w:val="19"/>
        </w:rPr>
        <w:t> </w:t>
      </w:r>
      <w:r>
        <w:rPr>
          <w:rFonts w:ascii="Times New Roman"/>
          <w:w w:val="105"/>
          <w:sz w:val="19"/>
        </w:rPr>
        <w:t>overview</w:t>
      </w:r>
      <w:r>
        <w:rPr>
          <w:rFonts w:ascii="Times New Roman"/>
          <w:spacing w:val="-3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your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project.</w:t>
      </w: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spacing w:line="247" w:lineRule="auto" w:before="1"/>
        <w:ind w:left="106" w:right="2750" w:firstLine="0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You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will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initially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build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off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your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mission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statement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write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executive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summary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TC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2,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but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will</w:t>
      </w:r>
      <w:r>
        <w:rPr>
          <w:rFonts w:ascii="Times New Roman"/>
          <w:spacing w:val="-47"/>
          <w:w w:val="105"/>
          <w:sz w:val="19"/>
        </w:rPr>
        <w:t> </w:t>
      </w:r>
      <w:r>
        <w:rPr>
          <w:rFonts w:ascii="Times New Roman"/>
          <w:w w:val="105"/>
          <w:sz w:val="19"/>
        </w:rPr>
        <w:t>edit and update the executive summary in all subsequent cycles. Early drafts of the executive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Times New Roman"/>
          <w:w w:val="105"/>
          <w:sz w:val="19"/>
        </w:rPr>
        <w:t>summary will discuss your objectives and strategy and forecast work you plan to do. In your final</w:t>
      </w:r>
      <w:r>
        <w:rPr>
          <w:rFonts w:ascii="Times New Roman"/>
          <w:spacing w:val="-47"/>
          <w:w w:val="105"/>
          <w:sz w:val="19"/>
        </w:rPr>
        <w:t> </w:t>
      </w:r>
      <w:r>
        <w:rPr>
          <w:rFonts w:ascii="Times New Roman"/>
          <w:w w:val="105"/>
          <w:sz w:val="19"/>
        </w:rPr>
        <w:t>report, the executive summary will be in past tense, summarizing your report and describing what</w:t>
      </w:r>
      <w:r>
        <w:rPr>
          <w:rFonts w:ascii="Times New Roman"/>
          <w:spacing w:val="-47"/>
          <w:w w:val="105"/>
          <w:sz w:val="19"/>
        </w:rPr>
        <w:t> </w:t>
      </w:r>
      <w:r>
        <w:rPr>
          <w:rFonts w:ascii="Times New Roman"/>
          <w:w w:val="105"/>
          <w:sz w:val="19"/>
        </w:rPr>
        <w:t>your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project</w:t>
      </w:r>
      <w:r>
        <w:rPr>
          <w:rFonts w:ascii="Times New Roman"/>
          <w:spacing w:val="-3"/>
          <w:w w:val="105"/>
          <w:sz w:val="19"/>
        </w:rPr>
        <w:t> </w:t>
      </w:r>
      <w:r>
        <w:rPr>
          <w:rFonts w:ascii="Times New Roman"/>
          <w:w w:val="105"/>
          <w:sz w:val="19"/>
        </w:rPr>
        <w:t>entailed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3"/>
          <w:w w:val="105"/>
          <w:sz w:val="19"/>
        </w:rPr>
        <w:t> </w:t>
      </w:r>
      <w:r>
        <w:rPr>
          <w:rFonts w:ascii="Times New Roman"/>
          <w:w w:val="105"/>
          <w:sz w:val="19"/>
        </w:rPr>
        <w:t>its</w:t>
      </w:r>
      <w:r>
        <w:rPr>
          <w:rFonts w:ascii="Times New Roman"/>
          <w:spacing w:val="-3"/>
          <w:w w:val="105"/>
          <w:sz w:val="19"/>
        </w:rPr>
        <w:t> </w:t>
      </w:r>
      <w:r>
        <w:rPr>
          <w:rFonts w:ascii="Times New Roman"/>
          <w:w w:val="105"/>
          <w:sz w:val="19"/>
        </w:rPr>
        <w:t>outcomes.</w:t>
      </w: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spacing w:line="247" w:lineRule="auto" w:before="1"/>
        <w:ind w:left="106" w:right="2750" w:firstLine="0"/>
        <w:jc w:val="left"/>
        <w:rPr>
          <w:rFonts w:ascii="Times New Roman"/>
          <w:sz w:val="19"/>
        </w:rPr>
      </w:pPr>
      <w:r>
        <w:rPr/>
        <w:pict>
          <v:rect style="position:absolute;margin-left:121.440002pt;margin-top:32.561863pt;width:2.52pt;height:.48001pt;mso-position-horizontal-relative:page;mso-position-vertical-relative:paragraph;z-index:15729152" filled="true" fillcolor="#0101ff" stroked="false">
            <v:fill type="solid"/>
            <w10:wrap type="none"/>
          </v:rect>
        </w:pict>
      </w:r>
      <w:r>
        <w:rPr/>
        <w:pict>
          <v:rect style="position:absolute;margin-left:67.019997pt;margin-top:22.481874pt;width:.54001pt;height:11.28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rFonts w:ascii="Times New Roman"/>
          <w:w w:val="105"/>
          <w:sz w:val="19"/>
        </w:rPr>
        <w:t>Two examples of executive summaries follow. The first is for a proposal, but still illustrates the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Times New Roman"/>
          <w:w w:val="105"/>
          <w:sz w:val="19"/>
        </w:rPr>
        <w:t>principles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this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type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document.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second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is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executive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summary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submitted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by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past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BIOE</w:t>
      </w:r>
      <w:r>
        <w:rPr>
          <w:rFonts w:ascii="Times New Roman"/>
          <w:spacing w:val="-47"/>
          <w:w w:val="105"/>
          <w:sz w:val="19"/>
        </w:rPr>
        <w:t> </w:t>
      </w:r>
      <w:r>
        <w:rPr>
          <w:rFonts w:ascii="Times New Roman"/>
          <w:w w:val="105"/>
          <w:sz w:val="19"/>
        </w:rPr>
        <w:t>design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team</w:t>
      </w:r>
      <w:r>
        <w:rPr>
          <w:rFonts w:ascii="Times New Roman"/>
          <w:color w:val="0101FF"/>
          <w:w w:val="105"/>
          <w:sz w:val="19"/>
        </w:rPr>
        <w:t>.</w:t>
      </w:r>
    </w:p>
    <w:p>
      <w:pPr>
        <w:spacing w:after="0" w:line="247" w:lineRule="auto"/>
        <w:jc w:val="left"/>
        <w:rPr>
          <w:rFonts w:ascii="Times New Roman"/>
          <w:sz w:val="19"/>
        </w:rPr>
        <w:sectPr>
          <w:type w:val="continuous"/>
          <w:pgSz w:w="12240" w:h="15840"/>
          <w:pgMar w:top="1440" w:bottom="280" w:left="1380" w:right="1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Heading1"/>
        <w:ind w:right="4115"/>
      </w:pPr>
      <w:r>
        <w:rPr>
          <w:spacing w:val="-1"/>
          <w:w w:val="105"/>
        </w:rPr>
        <w:t>Executive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Summary</w:t>
      </w:r>
      <w:r>
        <w:rPr>
          <w:spacing w:val="-11"/>
          <w:w w:val="105"/>
        </w:rPr>
        <w:t> </w:t>
      </w:r>
      <w:r>
        <w:rPr>
          <w:w w:val="105"/>
        </w:rPr>
        <w:t>Example</w:t>
      </w:r>
      <w:r>
        <w:rPr>
          <w:spacing w:val="-10"/>
          <w:w w:val="105"/>
        </w:rPr>
        <w:t> </w:t>
      </w:r>
      <w:r>
        <w:rPr>
          <w:w w:val="105"/>
        </w:rPr>
        <w:t>#1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spacing w:line="247" w:lineRule="auto" w:before="0"/>
        <w:ind w:left="106" w:right="2750" w:firstLine="0"/>
        <w:jc w:val="left"/>
        <w:rPr>
          <w:rFonts w:ascii="Times New Roman"/>
          <w:sz w:val="19"/>
        </w:rPr>
      </w:pPr>
      <w:r>
        <w:rPr/>
        <w:pict>
          <v:rect style="position:absolute;margin-left:283.920013pt;margin-top:9.949744pt;width:168.84pt;height:.47998pt;mso-position-horizontal-relative:page;mso-position-vertical-relative:paragraph;z-index:-15857152" filled="true" fillcolor="#000000" stroked="false">
            <v:fill type="solid"/>
            <w10:wrap type="none"/>
          </v:rect>
        </w:pict>
      </w:r>
      <w:r>
        <w:rPr>
          <w:rFonts w:ascii="Times New Roman"/>
          <w:b/>
          <w:spacing w:val="-1"/>
          <w:w w:val="105"/>
          <w:sz w:val="19"/>
        </w:rPr>
        <w:t>Copied</w:t>
      </w:r>
      <w:r>
        <w:rPr>
          <w:rFonts w:ascii="Times New Roman"/>
          <w:b/>
          <w:spacing w:val="-12"/>
          <w:w w:val="105"/>
          <w:sz w:val="19"/>
        </w:rPr>
        <w:t> </w:t>
      </w:r>
      <w:r>
        <w:rPr>
          <w:rFonts w:ascii="Times New Roman"/>
          <w:b/>
          <w:spacing w:val="-1"/>
          <w:w w:val="105"/>
          <w:sz w:val="19"/>
        </w:rPr>
        <w:t>from</w:t>
      </w:r>
      <w:r>
        <w:rPr>
          <w:rFonts w:ascii="Times New Roman"/>
          <w:spacing w:val="-1"/>
          <w:w w:val="105"/>
          <w:sz w:val="19"/>
        </w:rPr>
        <w:t>: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spacing w:val="-1"/>
          <w:w w:val="105"/>
          <w:sz w:val="19"/>
        </w:rPr>
        <w:t>Lumsdaine,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Lumsdaine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Shulnett,</w:t>
      </w:r>
      <w:r>
        <w:rPr>
          <w:rFonts w:ascii="Times New Roman"/>
          <w:spacing w:val="27"/>
          <w:w w:val="105"/>
          <w:sz w:val="19"/>
        </w:rPr>
        <w:t> </w:t>
      </w:r>
      <w:r>
        <w:rPr>
          <w:rFonts w:ascii="Times New Roman"/>
          <w:w w:val="105"/>
          <w:sz w:val="19"/>
        </w:rPr>
        <w:t>Creative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Problem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9"/>
        </w:rPr>
        <w:t>Solving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9"/>
        </w:rPr>
        <w:t>Engineering</w:t>
      </w:r>
      <w:r>
        <w:rPr>
          <w:rFonts w:ascii="Times New Roman"/>
          <w:spacing w:val="-47"/>
          <w:w w:val="105"/>
          <w:sz w:val="19"/>
        </w:rPr>
        <w:t> </w:t>
      </w:r>
      <w:r>
        <w:rPr>
          <w:rFonts w:ascii="Times New Roman"/>
          <w:w w:val="105"/>
          <w:sz w:val="19"/>
          <w:u w:val="single"/>
        </w:rPr>
        <w:t>Design</w:t>
      </w:r>
      <w:r>
        <w:rPr>
          <w:rFonts w:ascii="Times New Roman"/>
          <w:w w:val="105"/>
          <w:sz w:val="19"/>
        </w:rPr>
        <w:t>,</w:t>
      </w:r>
      <w:r>
        <w:rPr>
          <w:rFonts w:ascii="Times New Roman"/>
          <w:spacing w:val="-3"/>
          <w:w w:val="105"/>
          <w:sz w:val="19"/>
        </w:rPr>
        <w:t> </w:t>
      </w:r>
      <w:r>
        <w:rPr>
          <w:rFonts w:ascii="Times New Roman"/>
          <w:w w:val="105"/>
          <w:sz w:val="19"/>
        </w:rPr>
        <w:t>McGraw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Hill,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1999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pStyle w:val="Heading1"/>
        <w:spacing w:before="1"/>
        <w:ind w:right="4116"/>
        <w:rPr>
          <w:rFonts w:ascii="Arial"/>
        </w:rPr>
      </w:pPr>
      <w:r>
        <w:rPr>
          <w:rFonts w:ascii="Arial"/>
          <w:spacing w:val="-1"/>
          <w:w w:val="105"/>
        </w:rPr>
        <w:t>Executive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1"/>
          <w:w w:val="105"/>
        </w:rPr>
        <w:t>Summary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line="247" w:lineRule="auto" w:before="0"/>
        <w:ind w:left="1927" w:right="4572" w:firstLine="398"/>
        <w:jc w:val="left"/>
        <w:rPr>
          <w:sz w:val="19"/>
        </w:rPr>
      </w:pPr>
      <w:r>
        <w:rPr>
          <w:w w:val="105"/>
          <w:sz w:val="19"/>
        </w:rPr>
        <w:t>Proposal to Design a Pedestrian Bridge</w:t>
      </w:r>
      <w:r>
        <w:rPr>
          <w:spacing w:val="1"/>
          <w:w w:val="105"/>
          <w:sz w:val="19"/>
        </w:rPr>
        <w:t> </w:t>
      </w:r>
      <w:r>
        <w:rPr>
          <w:spacing w:val="-1"/>
          <w:w w:val="105"/>
          <w:sz w:val="19"/>
        </w:rPr>
        <w:t>over</w:t>
      </w:r>
      <w:r>
        <w:rPr>
          <w:spacing w:val="-13"/>
          <w:w w:val="105"/>
          <w:sz w:val="19"/>
        </w:rPr>
        <w:t> </w:t>
      </w:r>
      <w:r>
        <w:rPr>
          <w:spacing w:val="-1"/>
          <w:w w:val="105"/>
          <w:sz w:val="19"/>
        </w:rPr>
        <w:t>Freedom</w:t>
      </w:r>
      <w:r>
        <w:rPr>
          <w:spacing w:val="-12"/>
          <w:w w:val="105"/>
          <w:sz w:val="19"/>
        </w:rPr>
        <w:t> </w:t>
      </w:r>
      <w:r>
        <w:rPr>
          <w:spacing w:val="-1"/>
          <w:w w:val="105"/>
          <w:sz w:val="19"/>
        </w:rPr>
        <w:t>Boulevard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at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Morningdale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Avenue</w:t>
      </w:r>
    </w:p>
    <w:p>
      <w:pPr>
        <w:pStyle w:val="BodyText"/>
        <w:spacing w:line="201" w:lineRule="exact"/>
        <w:ind w:left="2768"/>
      </w:pPr>
      <w:r>
        <w:rPr/>
        <w:t>Pumpkin</w:t>
      </w:r>
      <w:r>
        <w:rPr>
          <w:spacing w:val="-3"/>
        </w:rPr>
        <w:t> </w:t>
      </w:r>
      <w:r>
        <w:rPr/>
        <w:t>Center,</w:t>
      </w:r>
      <w:r>
        <w:rPr>
          <w:spacing w:val="-3"/>
        </w:rPr>
        <w:t> </w:t>
      </w:r>
      <w:r>
        <w:rPr/>
        <w:t>North</w:t>
      </w:r>
      <w:r>
        <w:rPr>
          <w:spacing w:val="-2"/>
        </w:rPr>
        <w:t> </w:t>
      </w:r>
      <w:r>
        <w:rPr/>
        <w:t>Carolina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207" w:lineRule="exact" w:before="94"/>
        <w:ind w:left="106"/>
      </w:pPr>
      <w:r>
        <w:rPr/>
        <w:pict>
          <v:shape style="position:absolute;margin-left:74.339996pt;margin-top:4.802019pt;width:.15pt;height:10.35pt;mso-position-horizontal-relative:page;mso-position-vertical-relative:paragraph;z-index:15731200" coordorigin="1487,96" coordsize="3,207" path="m1489,302l1487,300m1487,300l1487,97m1487,97l1489,96e" filled="false" stroked="true" strokeweight=".06pt" strokecolor="#ff0101">
            <v:path arrowok="t"/>
            <v:stroke dashstyle="solid"/>
            <w10:wrap type="none"/>
          </v:shape>
        </w:pict>
      </w:r>
      <w:r>
        <w:rPr>
          <w:shd w:fill="FFD5D5" w:color="auto" w:val="clear"/>
        </w:rPr>
        <w:t>The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firm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of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Acme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Engineers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and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Designers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proposes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to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design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subject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pedestrian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bridge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at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the</w:t>
      </w:r>
    </w:p>
    <w:p>
      <w:pPr>
        <w:pStyle w:val="BodyText"/>
        <w:tabs>
          <w:tab w:pos="10577" w:val="left" w:leader="none"/>
        </w:tabs>
        <w:ind w:left="106" w:right="160"/>
      </w:pPr>
      <w:r>
        <w:rPr/>
        <w:pict>
          <v:group style="position:absolute;margin-left:137.130005pt;margin-top:10.45189pt;width:463.25pt;height:11.65pt;mso-position-horizontal-relative:page;mso-position-vertical-relative:paragraph;z-index:-15856128" coordorigin="2743,209" coordsize="9265,233">
            <v:shape style="position:absolute;left:2743;top:209;width:5;height:207" coordorigin="2743,210" coordsize="5,207" path="m2743,416l2746,414m2746,414l2746,211m2746,211l2743,210m2748,416l2746,414m2746,414l2746,211m2746,211l2748,210e" filled="false" stroked="true" strokeweight=".06pt" strokecolor="#ff0101">
              <v:path arrowok="t"/>
              <v:stroke dashstyle="solid"/>
            </v:shape>
            <v:shape style="position:absolute;left:2746;top:308;width:6318;height:110" coordorigin="2747,308" coordsize="6318,110" path="m9065,308l8624,417m8624,417l2747,417e" filled="false" stroked="true" strokeweight=".06pt" strokecolor="#ff0101">
              <v:path arrowok="t"/>
              <v:stroke dashstyle="dash"/>
            </v:shape>
            <v:shape style="position:absolute;left:9064;top:209;width:2943;height:232" coordorigin="9065,210" coordsize="2943,232" path="m11958,210l9113,210,9094,213,9079,224,9069,239,9065,258,9065,392,9069,411,9079,427,9094,437,9113,441,11958,441,11977,437,11992,427,12003,411,12007,392,12007,258,12003,239,11992,224,11977,213,11958,210xe" filled="true" fillcolor="#ffd5d5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747;top:213;width:4297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shd w:fill="FFD5D5" w:color="auto" w:val="clear"/>
                      </w:rPr>
                      <w:t>The</w:t>
                    </w:r>
                    <w:r>
                      <w:rPr>
                        <w:spacing w:val="-5"/>
                        <w:sz w:val="18"/>
                        <w:shd w:fill="FFD5D5" w:color="auto" w:val="clear"/>
                      </w:rPr>
                      <w:t> </w:t>
                    </w:r>
                    <w:r>
                      <w:rPr>
                        <w:sz w:val="18"/>
                        <w:shd w:fill="FFD5D5" w:color="auto" w:val="clear"/>
                      </w:rPr>
                      <w:t>need</w:t>
                    </w:r>
                    <w:r>
                      <w:rPr>
                        <w:spacing w:val="-5"/>
                        <w:sz w:val="18"/>
                        <w:shd w:fill="FFD5D5" w:color="auto" w:val="clear"/>
                      </w:rPr>
                      <w:t> </w:t>
                    </w:r>
                    <w:r>
                      <w:rPr>
                        <w:sz w:val="18"/>
                        <w:shd w:fill="FFD5D5" w:color="auto" w:val="clear"/>
                      </w:rPr>
                      <w:t>for</w:t>
                    </w:r>
                    <w:r>
                      <w:rPr>
                        <w:spacing w:val="-4"/>
                        <w:sz w:val="18"/>
                        <w:shd w:fill="FFD5D5" w:color="auto" w:val="clear"/>
                      </w:rPr>
                      <w:t> </w:t>
                    </w:r>
                    <w:r>
                      <w:rPr>
                        <w:sz w:val="18"/>
                        <w:shd w:fill="FFD5D5" w:color="auto" w:val="clear"/>
                      </w:rPr>
                      <w:t>this</w:t>
                    </w:r>
                    <w:r>
                      <w:rPr>
                        <w:spacing w:val="-5"/>
                        <w:sz w:val="18"/>
                        <w:shd w:fill="FFD5D5" w:color="auto" w:val="clear"/>
                      </w:rPr>
                      <w:t> </w:t>
                    </w:r>
                    <w:r>
                      <w:rPr>
                        <w:sz w:val="18"/>
                        <w:shd w:fill="FFD5D5" w:color="auto" w:val="clear"/>
                      </w:rPr>
                      <w:t>structure</w:t>
                    </w:r>
                    <w:r>
                      <w:rPr>
                        <w:spacing w:val="-4"/>
                        <w:sz w:val="18"/>
                        <w:shd w:fill="FFD5D5" w:color="auto" w:val="clear"/>
                      </w:rPr>
                      <w:t> </w:t>
                    </w:r>
                    <w:r>
                      <w:rPr>
                        <w:sz w:val="18"/>
                        <w:shd w:fill="FFD5D5" w:color="auto" w:val="clear"/>
                      </w:rPr>
                      <w:t>comes</w:t>
                    </w:r>
                    <w:r>
                      <w:rPr>
                        <w:spacing w:val="-5"/>
                        <w:sz w:val="18"/>
                        <w:shd w:fill="FFD5D5" w:color="auto" w:val="clear"/>
                      </w:rPr>
                      <w:t> </w:t>
                    </w:r>
                    <w:r>
                      <w:rPr>
                        <w:sz w:val="18"/>
                        <w:shd w:fill="FFD5D5" w:color="auto" w:val="clear"/>
                      </w:rPr>
                      <w:t>from</w:t>
                    </w:r>
                    <w:r>
                      <w:rPr>
                        <w:spacing w:val="-4"/>
                        <w:sz w:val="18"/>
                        <w:shd w:fill="FFD5D5" w:color="auto" w:val="clear"/>
                      </w:rPr>
                      <w:t> </w:t>
                    </w:r>
                    <w:r>
                      <w:rPr>
                        <w:sz w:val="18"/>
                        <w:shd w:fill="FFD5D5" w:color="auto" w:val="clear"/>
                      </w:rPr>
                      <w:t>three</w:t>
                    </w:r>
                    <w:r>
                      <w:rPr>
                        <w:spacing w:val="-5"/>
                        <w:sz w:val="18"/>
                        <w:shd w:fill="FFD5D5" w:color="auto" w:val="clear"/>
                      </w:rPr>
                      <w:t> </w:t>
                    </w:r>
                    <w:r>
                      <w:rPr>
                        <w:sz w:val="18"/>
                        <w:shd w:fill="FFD5D5" w:color="auto" w:val="clear"/>
                      </w:rPr>
                      <w:t>sources:</w:t>
                    </w:r>
                  </w:p>
                </w:txbxContent>
              </v:textbox>
              <w10:wrap type="none"/>
            </v:shape>
            <v:shape style="position:absolute;left:9139;top:245;width:2538;height:1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</w:rPr>
                      <w:t>[DJA1]:</w:t>
                    </w:r>
                    <w:r>
                      <w:rPr>
                        <w:rFonts w:ascii="Tahoma"/>
                        <w:b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Team</w:t>
                    </w:r>
                    <w:r>
                      <w:rPr>
                        <w:rFonts w:ascii="Times New Roman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mission statement.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hd w:fill="FFD5D5" w:color="auto" w:val="clear"/>
        </w:rPr>
        <w:t>request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of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design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sponsors,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6"/>
          <w:shd w:fill="FFD5D5" w:color="auto" w:val="clear"/>
        </w:rPr>
        <w:t> </w:t>
      </w:r>
      <w:r>
        <w:rPr>
          <w:shd w:fill="FFD5D5" w:color="auto" w:val="clear"/>
        </w:rPr>
        <w:t>City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of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Pumpkin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Center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and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North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Carolina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Department</w:t>
      </w:r>
      <w:r>
        <w:rPr>
          <w:spacing w:val="-4"/>
          <w:shd w:fill="FFD5D5" w:color="auto" w:val="clear"/>
        </w:rPr>
        <w:t> </w:t>
      </w:r>
      <w:r>
        <w:rPr>
          <w:u w:val="single" w:color="FF0101"/>
          <w:shd w:fill="FFD5D5" w:color="auto" w:val="clear"/>
        </w:rPr>
        <w:t>o</w:t>
      </w:r>
      <w:r>
        <w:rPr>
          <w:u w:val="single" w:color="FF0101"/>
        </w:rPr>
        <w:t>f</w:t>
        <w:tab/>
      </w:r>
      <w:r>
        <w:rPr/>
        <w:t> </w:t>
      </w:r>
      <w:r>
        <w:rPr>
          <w:shd w:fill="FFD5D5" w:color="auto" w:val="clear"/>
        </w:rPr>
        <w:t>Transportation.</w:t>
      </w:r>
      <w:r>
        <w:rPr>
          <w:spacing w:val="-1"/>
          <w:shd w:fill="FFD5D5" w:color="auto" w:val="clear"/>
        </w:rPr>
        <w:t> 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40" w:lineRule="auto" w:before="0" w:after="0"/>
        <w:ind w:left="696" w:right="3176" w:hanging="294"/>
        <w:jc w:val="left"/>
        <w:rPr>
          <w:sz w:val="18"/>
        </w:rPr>
      </w:pPr>
      <w:r>
        <w:rPr>
          <w:sz w:val="18"/>
          <w:shd w:fill="FFD5D5" w:color="auto" w:val="clear"/>
        </w:rPr>
        <w:t>Numerous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citizen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requests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the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city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council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for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pedestrian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route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which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shortens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the</w:t>
      </w:r>
      <w:r>
        <w:rPr>
          <w:spacing w:val="-47"/>
          <w:sz w:val="18"/>
        </w:rPr>
        <w:t> </w:t>
      </w:r>
      <w:r>
        <w:rPr>
          <w:sz w:val="18"/>
          <w:shd w:fill="FFD5D5" w:color="auto" w:val="clear"/>
        </w:rPr>
        <w:t>average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I-mile walk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the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nearest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overpass across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Freedom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Boulevard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40" w:lineRule="auto" w:before="0" w:after="0"/>
        <w:ind w:left="696" w:right="3286" w:hanging="294"/>
        <w:jc w:val="left"/>
        <w:rPr>
          <w:sz w:val="18"/>
        </w:rPr>
      </w:pPr>
      <w:r>
        <w:rPr>
          <w:sz w:val="18"/>
          <w:shd w:fill="FFD5D5" w:color="auto" w:val="clear"/>
        </w:rPr>
        <w:t>Several</w:t>
      </w:r>
      <w:r>
        <w:rPr>
          <w:spacing w:val="-7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fatalities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in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the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past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two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years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occurred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when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pedestrians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attempted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cross</w:t>
      </w:r>
      <w:r>
        <w:rPr>
          <w:spacing w:val="1"/>
          <w:sz w:val="18"/>
        </w:rPr>
        <w:t> </w:t>
      </w:r>
      <w:r>
        <w:rPr>
          <w:sz w:val="18"/>
          <w:shd w:fill="FFD5D5" w:color="auto" w:val="clear"/>
        </w:rPr>
        <w:t>Freedom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Boulevard between intersections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35" w:lineRule="auto" w:before="1" w:after="0"/>
        <w:ind w:left="696" w:right="3154" w:hanging="294"/>
        <w:jc w:val="left"/>
        <w:rPr>
          <w:sz w:val="18"/>
        </w:rPr>
      </w:pPr>
      <w:r>
        <w:rPr>
          <w:sz w:val="18"/>
          <w:shd w:fill="FFD5D5" w:color="auto" w:val="clear"/>
        </w:rPr>
        <w:t>An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independent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random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survey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250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citizens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Pumpkin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Center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by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ACME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engineers</w:t>
      </w:r>
      <w:r>
        <w:rPr>
          <w:spacing w:val="-47"/>
          <w:sz w:val="18"/>
        </w:rPr>
        <w:t> </w:t>
      </w:r>
      <w:r>
        <w:rPr>
          <w:sz w:val="18"/>
          <w:shd w:fill="FFD5D5" w:color="auto" w:val="clear"/>
        </w:rPr>
        <w:t>shows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that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78%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would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support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modest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tax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levy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assist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in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building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the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bridge</w:t>
      </w:r>
    </w:p>
    <w:p>
      <w:pPr>
        <w:pStyle w:val="BodyText"/>
        <w:rPr>
          <w:sz w:val="10"/>
        </w:rPr>
      </w:pPr>
    </w:p>
    <w:p>
      <w:pPr>
        <w:pStyle w:val="BodyText"/>
        <w:spacing w:before="94"/>
        <w:ind w:left="106" w:right="2750"/>
      </w:pPr>
      <w:r>
        <w:rPr>
          <w:shd w:fill="FFD5D5" w:color="auto" w:val="clear"/>
        </w:rPr>
        <w:t>Acme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Engineers'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initial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concept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for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this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bridge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addresses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constraints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imposed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by</w:t>
      </w:r>
      <w:r>
        <w:rPr>
          <w:spacing w:val="-6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City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o</w:t>
      </w:r>
      <w:r>
        <w:rPr/>
        <w:t>f</w:t>
      </w:r>
      <w:r>
        <w:rPr>
          <w:spacing w:val="1"/>
        </w:rPr>
        <w:t> </w:t>
      </w:r>
      <w:r>
        <w:rPr>
          <w:shd w:fill="FFD5D5" w:color="auto" w:val="clear"/>
        </w:rPr>
        <w:t>Pumpkin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Center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and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NC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Department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of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Transportation,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including: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Accommodation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pedestrian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traffic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only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8" w:lineRule="exact" w:before="0" w:after="0"/>
        <w:ind w:left="696" w:right="0" w:hanging="296"/>
        <w:jc w:val="left"/>
        <w:rPr>
          <w:sz w:val="18"/>
        </w:rPr>
      </w:pPr>
      <w:r>
        <w:rPr/>
        <w:pict>
          <v:group style="position:absolute;margin-left:296.010010pt;margin-top:10.839406pt;width:304.55pt;height:11.95pt;mso-position-horizontal-relative:page;mso-position-vertical-relative:paragraph;z-index:15732224" coordorigin="5920,217" coordsize="6091,239">
            <v:shape style="position:absolute;left:5920;top:231;width:2;height:208" coordorigin="5921,232" coordsize="2,208" path="m5921,439l5922,437m5922,437l5922,234m5922,234l5921,232e" filled="false" stroked="true" strokeweight=".06pt" strokecolor="#ff0101">
              <v:path arrowok="t"/>
              <v:stroke dashstyle="solid"/>
            </v:shape>
            <v:shape style="position:absolute;left:5920;top:317;width:3144;height:122" coordorigin="5921,318" coordsize="3144,122" path="m9065,318l8624,439m8624,439l5921,439e" filled="false" stroked="true" strokeweight=".06pt" strokecolor="#ff0101">
              <v:path arrowok="t"/>
              <v:stroke dashstyle="dash"/>
            </v:shape>
            <v:shape style="position:absolute;left:9064;top:220;width:2943;height:231" coordorigin="9065,221" coordsize="2943,231" path="m11958,221l9113,221,9094,224,9079,235,9069,250,9065,269,9065,402,9069,421,9079,436,9094,447,9113,451,11958,451,11977,447,11993,436,12003,421,12007,402,12007,269,12003,250,11993,235,11977,224,11958,221xe" filled="true" fillcolor="#ffd5d5" stroked="false">
              <v:path arrowok="t"/>
              <v:fill type="solid"/>
            </v:shape>
            <v:shape style="position:absolute;left:9064;top:220;width:2943;height:231" coordorigin="9065,221" coordsize="2943,231" path="m12007,269l12003,250,11993,235,11977,224,11958,221,9113,221,9094,224,9079,235,9069,250,9065,269,9065,402,9069,421,9079,436,9094,447,9113,451,11958,451,11977,447,11993,436,12003,421,12007,402,12007,269xe" filled="false" stroked="true" strokeweight=".392pt" strokecolor="#ff0101">
              <v:path arrowok="t"/>
              <v:stroke dashstyle="solid"/>
            </v:shape>
            <v:shape style="position:absolute;left:9075;top:229;width:2921;height:213" type="#_x0000_t202" filled="false" stroked="false">
              <v:textbox inset="0,0,0,0">
                <w:txbxContent>
                  <w:p>
                    <w:pPr>
                      <w:spacing w:before="26"/>
                      <w:ind w:left="63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</w:rPr>
                      <w:t>[DJA2]: </w:t>
                    </w:r>
                    <w:r>
                      <w:rPr>
                        <w:rFonts w:ascii="Times New Roman"/>
                        <w:sz w:val="13"/>
                      </w:rPr>
                      <w:t>Needs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and</w:t>
                    </w:r>
                    <w:r>
                      <w:rPr>
                        <w:rFonts w:ascii="Times New Roman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constraints.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8"/>
          <w:shd w:fill="FFD5D5" w:color="auto" w:val="clear"/>
        </w:rPr>
        <w:t>Chain-link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(or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alternative)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enclosed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pathway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on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bridge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Design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meets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all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applicable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codes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and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statutes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before="94"/>
        <w:ind w:left="106" w:right="2750"/>
      </w:pPr>
      <w:r>
        <w:rPr/>
        <w:pict>
          <v:shape style="position:absolute;margin-left:165.300003pt;margin-top:15.121929pt;width:.15pt;height:10.4pt;mso-position-horizontal-relative:page;mso-position-vertical-relative:paragraph;z-index:-15855104" coordorigin="3306,302" coordsize="3,208" path="m3308,510l3306,508m3306,508l3306,305m3306,305l3308,302e" filled="false" stroked="true" strokeweight=".06pt" strokecolor="#ff0101">
            <v:path arrowok="t"/>
            <v:stroke dashstyle="solid"/>
            <w10:wrap type="none"/>
          </v:shape>
        </w:pict>
      </w:r>
      <w:r>
        <w:rPr/>
        <w:t>Acme's</w:t>
      </w:r>
      <w:r>
        <w:rPr>
          <w:spacing w:val="-4"/>
        </w:rPr>
        <w:t> </w:t>
      </w:r>
      <w:r>
        <w:rPr/>
        <w:t>survey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250</w:t>
      </w:r>
      <w:r>
        <w:rPr>
          <w:spacing w:val="-4"/>
        </w:rPr>
        <w:t> </w:t>
      </w:r>
      <w:r>
        <w:rPr/>
        <w:t>Pumpkin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citizens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focus</w:t>
      </w:r>
      <w:r>
        <w:rPr>
          <w:spacing w:val="-4"/>
        </w:rPr>
        <w:t> </w:t>
      </w:r>
      <w:r>
        <w:rPr/>
        <w:t>groups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potential</w:t>
      </w:r>
      <w:r>
        <w:rPr>
          <w:spacing w:val="-5"/>
        </w:rPr>
        <w:t> </w:t>
      </w:r>
      <w:r>
        <w:rPr/>
        <w:t>users</w:t>
      </w:r>
      <w:r>
        <w:rPr>
          <w:spacing w:val="-4"/>
        </w:rPr>
        <w:t> </w:t>
      </w:r>
      <w:r>
        <w:rPr/>
        <w:t>have</w:t>
      </w:r>
      <w:r>
        <w:rPr>
          <w:spacing w:val="1"/>
        </w:rPr>
        <w:t> </w:t>
      </w:r>
      <w:r>
        <w:rPr/>
        <w:t>identified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>
          <w:shd w:fill="FFD5D5" w:color="auto" w:val="clear"/>
        </w:rPr>
        <w:t>design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objectives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listed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in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order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of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importance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to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these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users: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Safety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in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entrance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and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exit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areas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as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well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as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on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bridge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pathway</w:t>
      </w:r>
      <w:r>
        <w:rPr>
          <w:sz w:val="18"/>
        </w:rPr>
        <w:t>.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Clear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visibility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users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(also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safety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concern).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Accessibility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entrance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and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exit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areas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connecting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sidewalks.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Attractiveness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structure.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Low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cost.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/>
        <w:pict>
          <v:group style="position:absolute;margin-left:278.429993pt;margin-top:10.839499pt;width:322.150pt;height:12pt;mso-position-horizontal-relative:page;mso-position-vertical-relative:paragraph;z-index:15733248" coordorigin="5569,217" coordsize="6443,240">
            <v:shape style="position:absolute;left:5569;top:232;width:3;height:207" coordorigin="5569,233" coordsize="3,207" path="m5569,439l5572,438m5572,438l5572,234m5572,234l5569,233e" filled="false" stroked="true" strokeweight=".06pt" strokecolor="#ff0101">
              <v:path arrowok="t"/>
              <v:stroke dashstyle="solid"/>
            </v:shape>
            <v:shape style="position:absolute;left:5571;top:319;width:3494;height:120" coordorigin="5572,319" coordsize="3494,120" path="m9065,319l8624,439m8624,439l5572,439e" filled="false" stroked="true" strokeweight=".06pt" strokecolor="#ff0101">
              <v:path arrowok="t"/>
              <v:stroke dashstyle="dash"/>
            </v:shape>
            <v:shape style="position:absolute;left:9064;top:220;width:2943;height:232" coordorigin="9065,221" coordsize="2943,232" path="m11958,221l9113,221,9094,224,9079,235,9069,250,9065,269,9065,403,9069,422,9079,438,9094,448,9113,452,11958,452,11977,448,11992,438,12003,422,12007,403,12007,269,12003,250,11992,235,11977,224,11958,221xe" filled="true" fillcolor="#ffd5d5" stroked="false">
              <v:path arrowok="t"/>
              <v:fill type="solid"/>
            </v:shape>
            <v:shape style="position:absolute;left:9064;top:220;width:2943;height:232" coordorigin="9065,221" coordsize="2943,232" path="m12007,269l12003,250,11992,235,11977,224,11958,221,9113,221,9094,224,9079,235,9069,250,9065,269,9065,403,9069,422,9079,438,9094,448,9113,452,11958,452,11977,448,11992,438,12003,422,12007,403,12007,269xe" filled="false" stroked="true" strokeweight=".392pt" strokecolor="#ff0101">
              <v:path arrowok="t"/>
              <v:stroke dashstyle="solid"/>
            </v:shape>
            <v:shape style="position:absolute;left:9075;top:229;width:2921;height:214" type="#_x0000_t202" filled="false" stroked="false">
              <v:textbox inset="0,0,0,0">
                <w:txbxContent>
                  <w:p>
                    <w:pPr>
                      <w:spacing w:before="25"/>
                      <w:ind w:left="63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</w:rPr>
                      <w:t>[DJA3]:</w:t>
                    </w:r>
                    <w:r>
                      <w:rPr>
                        <w:rFonts w:ascii="Tahoma"/>
                        <w:b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Design</w:t>
                    </w:r>
                    <w:r>
                      <w:rPr>
                        <w:rFonts w:ascii="Times New Roman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objectives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8"/>
          <w:shd w:fill="FFD5D5" w:color="auto" w:val="clear"/>
        </w:rPr>
        <w:t>Low</w:t>
      </w:r>
      <w:r>
        <w:rPr>
          <w:spacing w:val="-9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maintenance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costs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maintain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safe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and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attractive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structure.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20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Low</w:t>
      </w:r>
      <w:r>
        <w:rPr>
          <w:spacing w:val="-9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susceptibility</w:t>
      </w:r>
      <w:r>
        <w:rPr>
          <w:spacing w:val="-7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vandalism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and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graffiti.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07" w:lineRule="exact" w:before="94"/>
        <w:ind w:left="106"/>
      </w:pPr>
      <w:r>
        <w:rPr/>
        <w:pict>
          <v:shape style="position:absolute;margin-left:74.339996pt;margin-top:4.801991pt;width:.15pt;height:10.35pt;mso-position-horizontal-relative:page;mso-position-vertical-relative:paragraph;z-index:15733760" coordorigin="1487,96" coordsize="3,207" path="m1489,302l1487,301m1487,301l1487,98m1487,98l1489,96e" filled="false" stroked="true" strokeweight=".06pt" strokecolor="#ff0101">
            <v:path arrowok="t"/>
            <v:stroke dashstyle="solid"/>
            <w10:wrap type="none"/>
          </v:shape>
        </w:pict>
      </w:r>
      <w:r>
        <w:rPr>
          <w:shd w:fill="FFD5D5" w:color="auto" w:val="clear"/>
        </w:rPr>
        <w:t>Our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initial</w:t>
      </w:r>
      <w:r>
        <w:rPr>
          <w:spacing w:val="-6"/>
          <w:shd w:fill="FFD5D5" w:color="auto" w:val="clear"/>
        </w:rPr>
        <w:t> </w:t>
      </w:r>
      <w:r>
        <w:rPr>
          <w:shd w:fill="FFD5D5" w:color="auto" w:val="clear"/>
        </w:rPr>
        <w:t>design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concept,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an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attractive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suspension-style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structure,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addresses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each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of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these</w:t>
      </w:r>
    </w:p>
    <w:p>
      <w:pPr>
        <w:pStyle w:val="BodyText"/>
        <w:tabs>
          <w:tab w:pos="10577" w:val="left" w:leader="none"/>
        </w:tabs>
        <w:spacing w:line="207" w:lineRule="exact"/>
        <w:ind w:left="106"/>
      </w:pPr>
      <w:r>
        <w:rPr>
          <w:shd w:fill="FFD5D5" w:color="auto" w:val="clear"/>
        </w:rPr>
        <w:t>objectives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while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meeting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constraints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imposed.</w:t>
      </w:r>
      <w:r>
        <w:rPr>
          <w:spacing w:val="-6"/>
          <w:shd w:fill="FFD5D5" w:color="auto" w:val="clear"/>
        </w:rPr>
        <w:t> </w:t>
      </w:r>
      <w:r>
        <w:rPr>
          <w:shd w:fill="FFD5D5" w:color="auto" w:val="clear"/>
        </w:rPr>
        <w:t>Our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proposal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is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to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explore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this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and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other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simil</w:t>
      </w:r>
      <w:r>
        <w:rPr>
          <w:u w:val="single" w:color="FF0101"/>
          <w:shd w:fill="FFD5D5" w:color="auto" w:val="clear"/>
        </w:rPr>
        <w:t>ar</w:t>
        <w:tab/>
      </w:r>
    </w:p>
    <w:p>
      <w:pPr>
        <w:spacing w:after="0" w:line="207" w:lineRule="exact"/>
        <w:sectPr>
          <w:pgSz w:w="12240" w:h="15840"/>
          <w:pgMar w:top="1440" w:bottom="280" w:left="1380" w:right="120"/>
        </w:sectPr>
      </w:pPr>
    </w:p>
    <w:p>
      <w:pPr>
        <w:pStyle w:val="BodyText"/>
        <w:ind w:left="106"/>
      </w:pPr>
      <w:r>
        <w:rPr/>
        <w:pict>
          <v:group style="position:absolute;margin-left:74.339996pt;margin-top:.071991pt;width:526.050pt;height:20.8pt;mso-position-horizontal-relative:page;mso-position-vertical-relative:paragraph;z-index:-15853568" coordorigin="1487,1" coordsize="10521,416">
            <v:rect style="position:absolute;left:1486;top:3;width:7449;height:207" filled="true" fillcolor="#ffd5d5" stroked="false">
              <v:fill type="solid"/>
            </v:rect>
            <v:shape style="position:absolute;left:7494;top:2;width:4;height:208" coordorigin="7494,2" coordsize="4,208" path="m7494,210l7495,207m7495,207l7495,4m7495,4l7494,2m7498,210l7495,207m7495,207l7495,4m7495,4l7498,2e" filled="false" stroked="true" strokeweight=".06pt" strokecolor="#ff0101">
              <v:path arrowok="t"/>
              <v:stroke dashstyle="solid"/>
            </v:shape>
            <v:rect style="position:absolute;left:1486;top:209;width:7749;height:208" filled="true" fillcolor="#ffd5d5" stroked="false">
              <v:fill type="solid"/>
            </v:rect>
            <v:shape style="position:absolute;left:7495;top:101;width:1570;height:108" coordorigin="7495,102" coordsize="1570,108" path="m9065,102l8624,210m8624,210l7495,210e" filled="false" stroked="true" strokeweight=".06pt" strokecolor="#ff0101">
              <v:path arrowok="t"/>
              <v:stroke dashstyle="dash"/>
            </v:shape>
            <v:shape style="position:absolute;left:9064;top:3;width:2943;height:233" coordorigin="9065,3" coordsize="2943,233" path="m11958,3l9113,3,9094,7,9079,17,9069,33,9065,51,9065,187,9069,206,9079,221,9094,232,9113,236,11958,236,11977,232,11992,221,12003,206,12007,187,12007,51,12003,33,11992,17,11977,7,11958,3xe" filled="true" fillcolor="#ffd5d5" stroked="false">
              <v:path arrowok="t"/>
              <v:fill type="solid"/>
            </v:shape>
            <w10:wrap type="none"/>
          </v:group>
        </w:pict>
      </w:r>
      <w:r>
        <w:rPr/>
        <w:t>concepts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develop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optimally</w:t>
      </w:r>
      <w:r>
        <w:rPr>
          <w:spacing w:val="-5"/>
        </w:rPr>
        <w:t> </w:t>
      </w:r>
      <w:r>
        <w:rPr/>
        <w:t>satisfies</w:t>
      </w:r>
      <w:r>
        <w:rPr>
          <w:spacing w:val="-2"/>
        </w:rPr>
        <w:t> </w:t>
      </w:r>
      <w:r>
        <w:rPr/>
        <w:t>all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3"/>
        </w:rPr>
        <w:t> </w:t>
      </w:r>
      <w:r>
        <w:rPr/>
        <w:t>objectives.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design</w:t>
      </w:r>
      <w:r>
        <w:rPr>
          <w:spacing w:val="-1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</w:p>
    <w:p>
      <w:pPr>
        <w:spacing w:before="38"/>
        <w:ind w:left="106" w:right="0" w:firstLine="0"/>
        <w:jc w:val="left"/>
        <w:rPr>
          <w:rFonts w:ascii="Times New Roman"/>
          <w:sz w:val="13"/>
        </w:rPr>
      </w:pPr>
      <w:r>
        <w:rPr/>
        <w:br w:type="column"/>
      </w:r>
      <w:r>
        <w:rPr>
          <w:rFonts w:ascii="Tahoma"/>
          <w:b/>
          <w:sz w:val="13"/>
        </w:rPr>
        <w:t>Comment</w:t>
      </w:r>
      <w:r>
        <w:rPr>
          <w:rFonts w:ascii="Tahoma"/>
          <w:b/>
          <w:spacing w:val="-1"/>
          <w:sz w:val="13"/>
        </w:rPr>
        <w:t> </w:t>
      </w:r>
      <w:r>
        <w:rPr>
          <w:rFonts w:ascii="Tahoma"/>
          <w:b/>
          <w:sz w:val="13"/>
        </w:rPr>
        <w:t>[DJA4]:</w:t>
      </w:r>
      <w:r>
        <w:rPr>
          <w:rFonts w:ascii="Tahoma"/>
          <w:b/>
          <w:spacing w:val="1"/>
          <w:sz w:val="13"/>
        </w:rPr>
        <w:t> </w:t>
      </w:r>
      <w:r>
        <w:rPr>
          <w:rFonts w:ascii="Times New Roman"/>
          <w:sz w:val="13"/>
        </w:rPr>
        <w:t>Strategy</w:t>
      </w:r>
    </w:p>
    <w:p>
      <w:pPr>
        <w:spacing w:after="0"/>
        <w:jc w:val="left"/>
        <w:rPr>
          <w:rFonts w:ascii="Times New Roman"/>
          <w:sz w:val="13"/>
        </w:rPr>
        <w:sectPr>
          <w:type w:val="continuous"/>
          <w:pgSz w:w="12240" w:h="15840"/>
          <w:pgMar w:top="1440" w:bottom="280" w:left="1380" w:right="120"/>
          <w:cols w:num="2" w:equalWidth="0">
            <w:col w:w="7595" w:space="58"/>
            <w:col w:w="3087"/>
          </w:cols>
        </w:sectPr>
      </w:pPr>
    </w:p>
    <w:p>
      <w:pPr>
        <w:pStyle w:val="BodyText"/>
        <w:ind w:left="106" w:right="2750"/>
      </w:pPr>
      <w:r>
        <w:rPr/>
        <w:pict>
          <v:rect style="position:absolute;margin-left:434.880005pt;margin-top:72.419998pt;width:169.2pt;height:647.46pt;mso-position-horizontal-relative:page;mso-position-vertical-relative:page;z-index:-15857664" filled="true" fillcolor="#f1f1f1" stroked="false">
            <v:fill type="solid"/>
            <w10:wrap type="none"/>
          </v:rect>
        </w:pict>
      </w:r>
      <w:r>
        <w:rPr/>
        <w:t>evaluated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simulations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100-year</w:t>
      </w:r>
      <w:r>
        <w:rPr>
          <w:spacing w:val="-4"/>
        </w:rPr>
        <w:t> </w:t>
      </w:r>
      <w:r>
        <w:rPr/>
        <w:t>wind</w:t>
      </w:r>
      <w:r>
        <w:rPr>
          <w:spacing w:val="-3"/>
        </w:rPr>
        <w:t> </w:t>
      </w:r>
      <w:r>
        <w:rPr/>
        <w:t>loads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earthquake</w:t>
      </w:r>
      <w:r>
        <w:rPr>
          <w:spacing w:val="-4"/>
        </w:rPr>
        <w:t> </w:t>
      </w:r>
      <w:r>
        <w:rPr/>
        <w:t>levels.</w:t>
      </w:r>
      <w:r>
        <w:rPr>
          <w:spacing w:val="-3"/>
        </w:rPr>
        <w:t> </w:t>
      </w:r>
      <w:r>
        <w:rPr/>
        <w:t>Models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7"/>
        </w:rPr>
        <w:t> </w:t>
      </w:r>
      <w:r>
        <w:rPr>
          <w:shd w:fill="FFD5D5" w:color="auto" w:val="clear"/>
        </w:rPr>
        <w:t>alternative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concepts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will be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constructed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for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evaluation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by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focus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groups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for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attractiveness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and</w:t>
      </w:r>
    </w:p>
    <w:p>
      <w:pPr>
        <w:pStyle w:val="BodyText"/>
        <w:tabs>
          <w:tab w:pos="10577" w:val="left" w:leader="none"/>
        </w:tabs>
        <w:ind w:left="106" w:right="160"/>
      </w:pPr>
      <w:r>
        <w:rPr/>
        <w:pict>
          <v:group style="position:absolute;margin-left:251.669998pt;margin-top:10.391897pt;width:348.7pt;height:11.7pt;mso-position-horizontal-relative:page;mso-position-vertical-relative:paragraph;z-index:-15853056" coordorigin="5033,208" coordsize="6974,234">
            <v:shape style="position:absolute;left:5034;top:208;width:3;height:208" coordorigin="5034,208" coordsize="3,208" path="m5034,416l5036,414m5036,414l5036,211m5036,211l5034,208e" filled="false" stroked="true" strokeweight=".06pt" strokecolor="#ff0101">
              <v:path arrowok="t"/>
              <v:stroke dashstyle="solid"/>
            </v:shape>
            <v:shape style="position:absolute;left:5036;top:308;width:4029;height:108" coordorigin="5036,308" coordsize="4029,108" path="m9065,308l8624,416m8624,416l5036,416e" filled="false" stroked="true" strokeweight=".06pt" strokecolor="#ff0101">
              <v:path arrowok="t"/>
              <v:stroke dashstyle="dash"/>
            </v:shape>
            <v:shape style="position:absolute;left:9064;top:209;width:2943;height:232" coordorigin="9065,210" coordsize="2943,232" path="m11958,210l9113,210,9094,213,9079,224,9069,239,9065,258,9065,392,9069,411,9079,427,9094,437,9113,441,11958,441,11977,437,11993,427,12003,411,12007,392,12007,258,12003,239,11993,224,11977,213,11958,210xe" filled="true" fillcolor="#ffd5d5" stroked="false">
              <v:path arrowok="t"/>
              <v:fill type="solid"/>
            </v:shape>
            <v:shape style="position:absolute;left:5033;top:207;width:6974;height:234" type="#_x0000_t202" filled="false" stroked="false">
              <v:textbox inset="0,0,0,0">
                <w:txbxContent>
                  <w:p>
                    <w:pPr>
                      <w:spacing w:before="36"/>
                      <w:ind w:left="4105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</w:rPr>
                      <w:t>[DJA5]: </w:t>
                    </w:r>
                    <w:r>
                      <w:rPr>
                        <w:rFonts w:ascii="Times New Roman"/>
                        <w:sz w:val="13"/>
                      </w:rPr>
                      <w:t>Plan</w:t>
                    </w:r>
                    <w:r>
                      <w:rPr>
                        <w:rFonts w:ascii="Times New Roman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and</w:t>
                    </w:r>
                    <w:r>
                      <w:rPr>
                        <w:rFonts w:ascii="Times New Roman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project</w:t>
                    </w:r>
                    <w:r>
                      <w:rPr>
                        <w:rFonts w:ascii="Times New Roman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status.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hd w:fill="FFD5D5" w:color="auto" w:val="clear"/>
        </w:rPr>
        <w:t>accessibility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prior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to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selection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of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final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concept.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design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will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be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conveyed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to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sponsors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by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interi</w:t>
      </w:r>
      <w:r>
        <w:rPr>
          <w:u w:val="single" w:color="FF0101"/>
          <w:shd w:fill="FFD5D5" w:color="auto" w:val="clear"/>
        </w:rPr>
        <w:t>m</w:t>
        <w:tab/>
      </w:r>
      <w:r>
        <w:rPr/>
        <w:t> </w:t>
      </w:r>
      <w:r>
        <w:rPr>
          <w:shd w:fill="FFD5D5" w:color="auto" w:val="clear"/>
        </w:rPr>
        <w:t>and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final reports, including the scale models.</w:t>
      </w:r>
    </w:p>
    <w:p>
      <w:pPr>
        <w:spacing w:after="0"/>
        <w:sectPr>
          <w:type w:val="continuous"/>
          <w:pgSz w:w="12240" w:h="15840"/>
          <w:pgMar w:top="1440" w:bottom="280" w:left="1380" w:right="12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34.880005pt;margin-top:72.419998pt;width:169.2pt;height:647.46pt;mso-position-horizontal-relative:page;mso-position-vertical-relative:page;z-index:-15852032" filled="true" fillcolor="#f1f1f1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1"/>
        <w:ind w:right="4924"/>
      </w:pPr>
      <w:r>
        <w:rPr>
          <w:w w:val="105"/>
        </w:rPr>
        <w:t>Executive</w:t>
      </w:r>
      <w:r>
        <w:rPr>
          <w:spacing w:val="-13"/>
          <w:w w:val="105"/>
        </w:rPr>
        <w:t> </w:t>
      </w:r>
      <w:r>
        <w:rPr>
          <w:w w:val="105"/>
        </w:rPr>
        <w:t>Summary</w:t>
      </w:r>
      <w:r>
        <w:rPr>
          <w:spacing w:val="-12"/>
          <w:w w:val="105"/>
        </w:rPr>
        <w:t> </w:t>
      </w:r>
      <w:r>
        <w:rPr>
          <w:w w:val="105"/>
        </w:rPr>
        <w:t>Example</w:t>
      </w:r>
      <w:r>
        <w:rPr>
          <w:spacing w:val="-13"/>
          <w:w w:val="105"/>
        </w:rPr>
        <w:t> </w:t>
      </w:r>
      <w:r>
        <w:rPr>
          <w:w w:val="105"/>
        </w:rPr>
        <w:t>#2</w:t>
      </w:r>
    </w:p>
    <w:p>
      <w:pPr>
        <w:pStyle w:val="BodyText"/>
        <w:spacing w:before="1"/>
        <w:rPr>
          <w:rFonts w:ascii="Times New Roman"/>
          <w:b/>
          <w:sz w:val="20"/>
        </w:rPr>
      </w:pPr>
    </w:p>
    <w:p>
      <w:pPr>
        <w:spacing w:before="0"/>
        <w:ind w:left="1465" w:right="4923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Executive</w:t>
      </w:r>
      <w:r>
        <w:rPr>
          <w:rFonts w:ascii="Arial"/>
          <w:b/>
          <w:spacing w:val="24"/>
          <w:sz w:val="19"/>
        </w:rPr>
        <w:t> </w:t>
      </w:r>
      <w:r>
        <w:rPr>
          <w:rFonts w:ascii="Arial"/>
          <w:b/>
          <w:sz w:val="19"/>
        </w:rPr>
        <w:t>Summary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0"/>
        <w:ind w:left="1465" w:right="4924" w:firstLine="0"/>
        <w:jc w:val="center"/>
        <w:rPr>
          <w:sz w:val="19"/>
        </w:rPr>
      </w:pPr>
      <w:r>
        <w:rPr>
          <w:spacing w:val="-1"/>
          <w:w w:val="105"/>
          <w:sz w:val="19"/>
        </w:rPr>
        <w:t>Designing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Microgravity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Fracture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Healing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Device</w:t>
      </w:r>
    </w:p>
    <w:p>
      <w:pPr>
        <w:pStyle w:val="BodyText"/>
        <w:spacing w:before="8"/>
        <w:rPr>
          <w:sz w:val="14"/>
        </w:rPr>
      </w:pPr>
      <w:r>
        <w:rPr/>
        <w:pict>
          <v:group style="position:absolute;margin-left:74.309998pt;margin-top:10.419316pt;width:336.15pt;height:10.45pt;mso-position-horizontal-relative:page;mso-position-vertical-relative:paragraph;z-index:-15721984;mso-wrap-distance-left:0;mso-wrap-distance-right:0" coordorigin="1486,208" coordsize="6723,209">
            <v:rect style="position:absolute;left:1486;top:210;width:6723;height:207" filled="true" fillcolor="#ffd5d5" stroked="false">
              <v:fill type="solid"/>
            </v:rect>
            <v:shape style="position:absolute;left:1486;top:208;width:3;height:207" coordorigin="1487,209" coordsize="3,207" path="m1489,415l1487,414m1487,414l1487,210m1487,210l1489,209e" filled="false" stroked="true" strokeweight=".06pt" strokecolor="#ff0101">
              <v:path arrowok="t"/>
              <v:stroke dashstyle="solid"/>
            </v:shape>
            <v:shape style="position:absolute;left:1487;top:210;width:6722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-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"/>
                        <w:w w:val="99"/>
                        <w:sz w:val="18"/>
                      </w:rPr>
                      <w:t>Hig</w:t>
                    </w:r>
                    <w:r>
                      <w:rPr>
                        <w:w w:val="99"/>
                        <w:sz w:val="18"/>
                      </w:rPr>
                      <w:t>h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Perfo</w:t>
                    </w:r>
                    <w:r>
                      <w:rPr>
                        <w:spacing w:val="1"/>
                        <w:w w:val="99"/>
                        <w:sz w:val="18"/>
                      </w:rPr>
                      <w:t>r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m</w:t>
                    </w:r>
                    <w:r>
                      <w:rPr>
                        <w:w w:val="99"/>
                        <w:sz w:val="18"/>
                      </w:rPr>
                      <w:t>a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nc</w:t>
                    </w:r>
                    <w:r>
                      <w:rPr>
                        <w:w w:val="99"/>
                        <w:sz w:val="18"/>
                      </w:rPr>
                      <w:t>e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Ninj</w:t>
                    </w:r>
                    <w:r>
                      <w:rPr>
                        <w:w w:val="99"/>
                        <w:sz w:val="18"/>
                      </w:rPr>
                      <w:t>a</w:t>
                    </w:r>
                    <w:r>
                      <w:rPr>
                        <w:w w:val="99"/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(HP</w:t>
                    </w:r>
                    <w:r>
                      <w:rPr>
                        <w:spacing w:val="-2"/>
                        <w:w w:val="99"/>
                        <w:sz w:val="18"/>
                      </w:rPr>
                      <w:t>N</w:t>
                    </w:r>
                    <w:r>
                      <w:rPr>
                        <w:w w:val="99"/>
                        <w:sz w:val="18"/>
                      </w:rPr>
                      <w:t>)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i</w:t>
                    </w:r>
                    <w:r>
                      <w:rPr>
                        <w:w w:val="99"/>
                        <w:sz w:val="18"/>
                      </w:rPr>
                      <w:t>ll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w w:val="99"/>
                        <w:sz w:val="18"/>
                      </w:rPr>
                      <w:t>d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esig</w:t>
                    </w:r>
                    <w:r>
                      <w:rPr>
                        <w:w w:val="99"/>
                        <w:sz w:val="18"/>
                      </w:rPr>
                      <w:t>n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th</w:t>
                    </w:r>
                    <w:r>
                      <w:rPr>
                        <w:w w:val="99"/>
                        <w:sz w:val="18"/>
                      </w:rPr>
                      <w:t>e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w w:val="99"/>
                        <w:sz w:val="18"/>
                      </w:rPr>
                      <w:t>O</w:t>
                    </w:r>
                    <w:r>
                      <w:rPr>
                        <w:spacing w:val="1"/>
                        <w:w w:val="99"/>
                        <w:sz w:val="18"/>
                      </w:rPr>
                      <w:t>s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t</w:t>
                    </w:r>
                    <w:r>
                      <w:rPr>
                        <w:w w:val="99"/>
                        <w:sz w:val="18"/>
                      </w:rPr>
                      <w:t>e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on</w:t>
                    </w:r>
                    <w:r>
                      <w:rPr>
                        <w:w w:val="99"/>
                        <w:sz w:val="18"/>
                      </w:rPr>
                      <w:t>e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x</w:t>
                    </w:r>
                    <w:r>
                      <w:rPr>
                        <w:w w:val="99"/>
                        <w:sz w:val="18"/>
                      </w:rPr>
                      <w:t>u</w:t>
                    </w:r>
                    <w:r>
                      <w:rPr>
                        <w:w w:val="99"/>
                        <w:sz w:val="18"/>
                      </w:rPr>
                      <w:t>s</w:t>
                    </w:r>
                    <w:r>
                      <w:rPr>
                        <w:w w:val="105"/>
                        <w:position w:val="6"/>
                        <w:sz w:val="7"/>
                      </w:rPr>
                      <w:t>T</w:t>
                    </w:r>
                    <w:r>
                      <w:rPr>
                        <w:spacing w:val="-2"/>
                        <w:w w:val="105"/>
                        <w:position w:val="6"/>
                        <w:sz w:val="7"/>
                      </w:rPr>
                      <w:t>M</w:t>
                    </w:r>
                    <w:r>
                      <w:rPr>
                        <w:w w:val="99"/>
                        <w:sz w:val="18"/>
                      </w:rPr>
                      <w:t>,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w w:val="99"/>
                        <w:sz w:val="18"/>
                      </w:rPr>
                      <w:t>a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microgr</w:t>
                    </w:r>
                    <w:r>
                      <w:rPr>
                        <w:w w:val="99"/>
                        <w:sz w:val="18"/>
                      </w:rPr>
                      <w:t>a</w:t>
                    </w:r>
                    <w:r>
                      <w:rPr>
                        <w:w w:val="99"/>
                        <w:sz w:val="18"/>
                      </w:rPr>
                      <w:t>v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it</w:t>
                    </w:r>
                    <w:r>
                      <w:rPr>
                        <w:w w:val="99"/>
                        <w:sz w:val="18"/>
                      </w:rPr>
                      <w:t>y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fract</w:t>
                    </w:r>
                    <w:r>
                      <w:rPr>
                        <w:w w:val="99"/>
                        <w:sz w:val="18"/>
                      </w:rPr>
                      <w:t>u</w:t>
                    </w:r>
                    <w:r>
                      <w:rPr>
                        <w:spacing w:val="-1"/>
                        <w:w w:val="99"/>
                        <w:sz w:val="18"/>
                      </w:rPr>
                      <w:t>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175" w:lineRule="exact"/>
        <w:ind w:left="106"/>
      </w:pPr>
      <w:r>
        <w:rPr>
          <w:shd w:fill="FFD5D5" w:color="auto" w:val="clear"/>
        </w:rPr>
        <w:t>healing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system.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This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system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will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address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NASA’s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concerns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regarding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fracture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risk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during</w:t>
      </w:r>
    </w:p>
    <w:p>
      <w:pPr>
        <w:pStyle w:val="BodyText"/>
        <w:ind w:left="106" w:right="3900"/>
      </w:pPr>
      <w:r>
        <w:rPr/>
        <w:pict>
          <v:group style="position:absolute;margin-left:389.549988pt;margin-top:-.034115pt;width:211.05pt;height:12pt;mso-position-horizontal-relative:page;mso-position-vertical-relative:paragraph;z-index:15736320" coordorigin="7791,-1" coordsize="4221,240">
            <v:shape style="position:absolute;left:7791;top:2;width:3;height:208" coordorigin="7792,2" coordsize="3,208" path="m7792,210l7794,207m7794,207l7794,4m7794,4l7792,2e" filled="false" stroked="true" strokeweight=".06pt" strokecolor="#ff0101">
              <v:path arrowok="t"/>
              <v:stroke dashstyle="solid"/>
            </v:shape>
            <v:shape style="position:absolute;left:7795;top:101;width:1270;height:108" coordorigin="7795,102" coordsize="1270,108" path="m9065,102l8624,210m8624,210l7795,210e" filled="false" stroked="true" strokeweight=".06pt" strokecolor="#ff0101">
              <v:path arrowok="t"/>
              <v:stroke dashstyle="dash"/>
            </v:shape>
            <v:shape style="position:absolute;left:9064;top:3;width:2943;height:232" coordorigin="9065,3" coordsize="2943,232" path="m11958,3l9113,3,9094,7,9079,17,9069,33,9065,51,9065,186,9069,204,9079,220,9094,231,9113,235,11958,235,11977,231,11992,220,12003,204,12007,186,12007,51,12003,33,11992,17,11977,7,11958,3xe" filled="true" fillcolor="#ffd5d5" stroked="false">
              <v:path arrowok="t"/>
              <v:fill type="solid"/>
            </v:shape>
            <v:shape style="position:absolute;left:9064;top:3;width:2943;height:232" coordorigin="9065,3" coordsize="2943,232" path="m12007,51l12003,33,11992,17,11977,7,11958,3,9113,3,9094,7,9079,17,9069,33,9065,51,9065,186,9069,204,9079,220,9094,231,9113,235,11958,235,11977,231,11992,220,12003,204,12007,186,12007,51xe" filled="false" stroked="true" strokeweight=".392pt" strokecolor="#ff0101">
              <v:path arrowok="t"/>
              <v:stroke dashstyle="solid"/>
            </v:shape>
            <v:shape style="position:absolute;left:9075;top:12;width:2921;height:214" type="#_x0000_t202" filled="false" stroked="false">
              <v:textbox inset="0,0,0,0">
                <w:txbxContent>
                  <w:p>
                    <w:pPr>
                      <w:spacing w:before="26"/>
                      <w:ind w:left="63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</w:rPr>
                      <w:t>[DJA6]:</w:t>
                    </w:r>
                    <w:r>
                      <w:rPr>
                        <w:rFonts w:ascii="Tahoma"/>
                        <w:b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Mission</w:t>
                    </w:r>
                    <w:r>
                      <w:rPr>
                        <w:rFonts w:ascii="Times New Roman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statement</w:t>
                    </w:r>
                  </w:p>
                </w:txbxContent>
              </v:textbox>
              <w10:wrap type="none"/>
            </v:shape>
            <v:shape style="position:absolute;left:7791;top:-1;width:4221;height:240" type="#_x0000_t202" filled="false" stroked="false">
              <v:textbox inset="0,0,0,0">
                <w:txbxContent>
                  <w:p>
                    <w:pPr>
                      <w:spacing w:before="0"/>
                      <w:ind w:left="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74.339996pt;margin-top:10.481885pt;width:.15pt;height:10.35pt;mso-position-horizontal-relative:page;mso-position-vertical-relative:paragraph;z-index:15736832" coordorigin="1487,210" coordsize="3,207" path="m1489,416l1487,414m1487,414l1487,211m1487,211l1489,210e" filled="false" stroked="true" strokeweight=".06pt" strokecolor="#ff0101">
            <v:path arrowok="t"/>
            <v:stroke dashstyle="solid"/>
            <w10:wrap type="none"/>
          </v:shape>
        </w:pict>
      </w:r>
      <w:r>
        <w:rPr>
          <w:shd w:fill="FFD5D5" w:color="auto" w:val="clear"/>
        </w:rPr>
        <w:t>long term space travel, such as the 2-3 year mission to Mars planned for 2030.</w:t>
      </w:r>
      <w:r>
        <w:rPr>
          <w:spacing w:val="-47"/>
        </w:rPr>
        <w:t> </w:t>
      </w:r>
      <w:r>
        <w:rPr>
          <w:shd w:fill="FFD5D5" w:color="auto" w:val="clear"/>
        </w:rPr>
        <w:t>needs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for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this device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are as follows: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40" w:lineRule="auto" w:before="0" w:after="0"/>
        <w:ind w:left="696" w:right="3806" w:hanging="294"/>
        <w:jc w:val="left"/>
        <w:rPr>
          <w:sz w:val="18"/>
        </w:rPr>
      </w:pPr>
      <w:r>
        <w:rPr>
          <w:sz w:val="18"/>
          <w:shd w:fill="FFD5D5" w:color="auto" w:val="clear"/>
        </w:rPr>
        <w:t>Bone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loss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from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long-term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microgravity</w:t>
      </w:r>
      <w:r>
        <w:rPr>
          <w:spacing w:val="-7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situations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may</w:t>
      </w:r>
      <w:r>
        <w:rPr>
          <w:spacing w:val="-8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significantly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increase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the</w:t>
      </w:r>
      <w:r>
        <w:rPr>
          <w:spacing w:val="1"/>
          <w:sz w:val="18"/>
        </w:rPr>
        <w:t> </w:t>
      </w:r>
      <w:r>
        <w:rPr>
          <w:sz w:val="18"/>
          <w:shd w:fill="FFD5D5" w:color="auto" w:val="clear"/>
        </w:rPr>
        <w:t>risk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fracture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40" w:lineRule="auto" w:before="0" w:after="0"/>
        <w:ind w:left="696" w:right="3967" w:hanging="294"/>
        <w:jc w:val="left"/>
        <w:rPr>
          <w:sz w:val="18"/>
        </w:rPr>
      </w:pPr>
      <w:r>
        <w:rPr>
          <w:sz w:val="18"/>
          <w:shd w:fill="FFD5D5" w:color="auto" w:val="clear"/>
        </w:rPr>
        <w:t>Microgravity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environment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may</w:t>
      </w:r>
      <w:r>
        <w:rPr>
          <w:spacing w:val="-8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severely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inhibit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or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hinder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normal</w:t>
      </w:r>
      <w:r>
        <w:rPr>
          <w:spacing w:val="-7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bone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healing</w:t>
      </w:r>
      <w:r>
        <w:rPr>
          <w:spacing w:val="1"/>
          <w:sz w:val="18"/>
        </w:rPr>
        <w:t> </w:t>
      </w:r>
      <w:r>
        <w:rPr>
          <w:sz w:val="18"/>
          <w:shd w:fill="FFD5D5" w:color="auto" w:val="clear"/>
        </w:rPr>
        <w:t>mechanisms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35" w:lineRule="auto" w:before="1" w:after="0"/>
        <w:ind w:left="696" w:right="3764" w:hanging="294"/>
        <w:jc w:val="left"/>
        <w:rPr>
          <w:sz w:val="18"/>
        </w:rPr>
      </w:pPr>
      <w:r>
        <w:rPr>
          <w:sz w:val="18"/>
          <w:shd w:fill="FFD5D5" w:color="auto" w:val="clear"/>
        </w:rPr>
        <w:t>Long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transit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time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Mars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rules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out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current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ISS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fracture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protocol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splinting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and</w:t>
      </w:r>
      <w:r>
        <w:rPr>
          <w:spacing w:val="-47"/>
          <w:sz w:val="18"/>
        </w:rPr>
        <w:t> </w:t>
      </w:r>
      <w:r>
        <w:rPr>
          <w:sz w:val="18"/>
          <w:shd w:fill="FFD5D5" w:color="auto" w:val="clear"/>
        </w:rPr>
        <w:t>returning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Earth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40" w:lineRule="auto" w:before="2" w:after="0"/>
        <w:ind w:left="696" w:right="0" w:hanging="296"/>
        <w:jc w:val="left"/>
        <w:rPr>
          <w:sz w:val="18"/>
        </w:rPr>
      </w:pPr>
      <w:r>
        <w:rPr/>
        <w:pict>
          <v:rect style="position:absolute;margin-left:103.800003pt;margin-top:.268341pt;width:319.38pt;height:10.92pt;mso-position-horizontal-relative:page;mso-position-vertical-relative:paragraph;z-index:-15850496" filled="true" fillcolor="#ffd5d5" stroked="false">
            <v:fill type="solid"/>
            <w10:wrap type="none"/>
          </v:rect>
        </w:pict>
      </w:r>
      <w:r>
        <w:rPr>
          <w:sz w:val="18"/>
        </w:rPr>
        <w:t>Increased</w:t>
      </w:r>
      <w:r>
        <w:rPr>
          <w:spacing w:val="-5"/>
          <w:sz w:val="18"/>
        </w:rPr>
        <w:t> </w:t>
      </w:r>
      <w:r>
        <w:rPr>
          <w:sz w:val="18"/>
        </w:rPr>
        <w:t>rate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healing</w:t>
      </w:r>
      <w:r>
        <w:rPr>
          <w:spacing w:val="-3"/>
          <w:sz w:val="18"/>
        </w:rPr>
        <w:t> </w:t>
      </w:r>
      <w:r>
        <w:rPr>
          <w:sz w:val="18"/>
        </w:rPr>
        <w:t>allows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quicker</w:t>
      </w:r>
      <w:r>
        <w:rPr>
          <w:spacing w:val="-5"/>
          <w:sz w:val="18"/>
        </w:rPr>
        <w:t> </w:t>
      </w:r>
      <w:r>
        <w:rPr>
          <w:sz w:val="18"/>
        </w:rPr>
        <w:t>return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normal</w:t>
      </w:r>
      <w:r>
        <w:rPr>
          <w:spacing w:val="-6"/>
          <w:sz w:val="18"/>
        </w:rPr>
        <w:t> </w:t>
      </w:r>
      <w:r>
        <w:rPr>
          <w:sz w:val="18"/>
        </w:rPr>
        <w:t>operational</w:t>
      </w:r>
      <w:r>
        <w:rPr>
          <w:spacing w:val="-5"/>
          <w:sz w:val="18"/>
        </w:rPr>
        <w:t> </w:t>
      </w:r>
      <w:r>
        <w:rPr>
          <w:sz w:val="18"/>
        </w:rPr>
        <w:t>capacity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before="94"/>
        <w:ind w:left="106" w:right="3576"/>
      </w:pPr>
      <w:r>
        <w:rPr>
          <w:shd w:fill="FFD5D5" w:color="auto" w:val="clear"/>
        </w:rPr>
        <w:t>Space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travel</w:t>
      </w:r>
      <w:r>
        <w:rPr>
          <w:spacing w:val="-7"/>
          <w:shd w:fill="FFD5D5" w:color="auto" w:val="clear"/>
        </w:rPr>
        <w:t> </w:t>
      </w:r>
      <w:r>
        <w:rPr>
          <w:shd w:fill="FFD5D5" w:color="auto" w:val="clear"/>
        </w:rPr>
        <w:t>is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a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highly</w:t>
      </w:r>
      <w:r>
        <w:rPr>
          <w:spacing w:val="-7"/>
          <w:shd w:fill="FFD5D5" w:color="auto" w:val="clear"/>
        </w:rPr>
        <w:t> </w:t>
      </w:r>
      <w:r>
        <w:rPr>
          <w:shd w:fill="FFD5D5" w:color="auto" w:val="clear"/>
        </w:rPr>
        <w:t>complex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endeavor.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Consequently,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Osteonexus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must</w:t>
      </w:r>
      <w:r>
        <w:rPr>
          <w:spacing w:val="-6"/>
          <w:shd w:fill="FFD5D5" w:color="auto" w:val="clear"/>
        </w:rPr>
        <w:t> </w:t>
      </w:r>
      <w:r>
        <w:rPr>
          <w:shd w:fill="FFD5D5" w:color="auto" w:val="clear"/>
        </w:rPr>
        <w:t>adhere</w:t>
      </w:r>
      <w:r>
        <w:rPr>
          <w:spacing w:val="1"/>
        </w:rPr>
        <w:t> </w:t>
      </w:r>
      <w:r>
        <w:rPr>
          <w:shd w:fill="FFD5D5" w:color="auto" w:val="clear"/>
        </w:rPr>
        <w:t>to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additional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constraints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unrelated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to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its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ability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to heal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fractures, which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include: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Limited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medical</w:t>
      </w:r>
      <w:r>
        <w:rPr>
          <w:spacing w:val="-8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expertise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onboard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shuttle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No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electrical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interference with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existing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components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on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board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the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space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shuttle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20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Limited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energy</w:t>
      </w:r>
      <w:r>
        <w:rPr>
          <w:spacing w:val="-7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resources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35" w:lineRule="auto" w:before="3" w:after="0"/>
        <w:ind w:left="696" w:right="3634" w:hanging="294"/>
        <w:jc w:val="left"/>
        <w:rPr>
          <w:sz w:val="18"/>
        </w:rPr>
      </w:pPr>
      <w:r>
        <w:rPr>
          <w:sz w:val="18"/>
          <w:shd w:fill="FFD5D5" w:color="auto" w:val="clear"/>
        </w:rPr>
        <w:t>Limited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space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availability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due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small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working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and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living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conditions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on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board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the</w:t>
      </w:r>
      <w:r>
        <w:rPr>
          <w:spacing w:val="1"/>
          <w:sz w:val="18"/>
        </w:rPr>
        <w:t> </w:t>
      </w:r>
      <w:r>
        <w:rPr>
          <w:sz w:val="18"/>
          <w:shd w:fill="FFD5D5" w:color="auto" w:val="clear"/>
        </w:rPr>
        <w:t>space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shuttle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40" w:lineRule="auto" w:before="2" w:after="0"/>
        <w:ind w:left="696" w:right="0" w:hanging="296"/>
        <w:jc w:val="left"/>
        <w:rPr>
          <w:sz w:val="18"/>
        </w:rPr>
      </w:pPr>
      <w:r>
        <w:rPr/>
        <w:pict>
          <v:group style="position:absolute;margin-left:360.51001pt;margin-top:.072339pt;width:240.05pt;height:11.95pt;mso-position-horizontal-relative:page;mso-position-vertical-relative:paragraph;z-index:15737856" coordorigin="7210,1" coordsize="4801,239">
            <v:shape style="position:absolute;left:7210;top:16;width:2;height:208" coordorigin="7211,16" coordsize="2,208" path="m7211,224l7212,221m7212,221l7212,19m7212,19l7211,16e" filled="false" stroked="true" strokeweight=".06pt" strokecolor="#ff0101">
              <v:path arrowok="t"/>
              <v:stroke dashstyle="solid"/>
            </v:shape>
            <v:shape style="position:absolute;left:7210;top:102;width:1854;height:122" coordorigin="7211,103" coordsize="1854,122" path="m9065,103l8624,224m8624,224l7211,224e" filled="false" stroked="true" strokeweight=".06pt" strokecolor="#ff0101">
              <v:path arrowok="t"/>
              <v:stroke dashstyle="dash"/>
            </v:shape>
            <v:shape style="position:absolute;left:9064;top:5;width:2943;height:231" coordorigin="9065,5" coordsize="2943,231" path="m11958,5l9113,5,9094,9,9079,19,9069,35,9065,53,9065,187,9069,205,9079,221,9094,232,9113,236,11958,236,11977,232,11993,221,12003,205,12007,187,12007,53,12003,35,11993,19,11977,9,11958,5xe" filled="true" fillcolor="#ffd5d5" stroked="false">
              <v:path arrowok="t"/>
              <v:fill type="solid"/>
            </v:shape>
            <v:shape style="position:absolute;left:9064;top:5;width:2943;height:231" coordorigin="9065,5" coordsize="2943,231" path="m12007,53l12003,35,11993,19,11977,9,11958,5,9113,5,9094,9,9079,19,9069,35,9065,53,9065,187,9069,205,9079,221,9094,232,9113,236,11958,236,11977,232,11993,221,12003,205,12007,187,12007,53xe" filled="false" stroked="true" strokeweight=".392pt" strokecolor="#ff0101">
              <v:path arrowok="t"/>
              <v:stroke dashstyle="solid"/>
            </v:shape>
            <v:shape style="position:absolute;left:9075;top:14;width:2921;height:213" type="#_x0000_t202" filled="false" stroked="false">
              <v:textbox inset="0,0,0,0">
                <w:txbxContent>
                  <w:p>
                    <w:pPr>
                      <w:spacing w:before="25"/>
                      <w:ind w:left="63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</w:rPr>
                      <w:t>[DJA7]: </w:t>
                    </w:r>
                    <w:r>
                      <w:rPr>
                        <w:rFonts w:ascii="Times New Roman"/>
                        <w:sz w:val="13"/>
                      </w:rPr>
                      <w:t>Needs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and</w:t>
                    </w:r>
                    <w:r>
                      <w:rPr>
                        <w:rFonts w:ascii="Times New Roman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constraints.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8"/>
          <w:shd w:fill="FFD5D5" w:color="auto" w:val="clear"/>
        </w:rPr>
        <w:t>Minimal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weight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due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the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high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cost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sending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items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into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space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before="94"/>
        <w:ind w:left="106" w:right="3900"/>
      </w:pPr>
      <w:r>
        <w:rPr/>
        <w:pict>
          <v:shape style="position:absolute;margin-left:74.339996pt;margin-top:4.801881pt;width:.15pt;height:10.35pt;mso-position-horizontal-relative:page;mso-position-vertical-relative:paragraph;z-index:15738368" coordorigin="1487,96" coordsize="3,207" path="m1489,302l1487,301m1487,301l1487,97m1487,97l1489,96e" filled="false" stroked="true" strokeweight=".06pt" strokecolor="#ff0101">
            <v:path arrowok="t"/>
            <v:stroke dashstyle="solid"/>
            <w10:wrap type="none"/>
          </v:shape>
        </w:pict>
      </w:r>
      <w:r>
        <w:rPr>
          <w:shd w:fill="FFD5D5" w:color="auto" w:val="clear"/>
        </w:rPr>
        <w:t>After consulting with NASA and experts in fracture healing and bone biomechanics,</w:t>
      </w:r>
      <w:r>
        <w:rPr>
          <w:spacing w:val="1"/>
        </w:rPr>
        <w:t> </w:t>
      </w:r>
      <w:r>
        <w:rPr>
          <w:shd w:fill="FFD5D5" w:color="auto" w:val="clear"/>
        </w:rPr>
        <w:t>several</w:t>
      </w:r>
      <w:r>
        <w:rPr>
          <w:spacing w:val="-6"/>
          <w:shd w:fill="FFD5D5" w:color="auto" w:val="clear"/>
        </w:rPr>
        <w:t> </w:t>
      </w:r>
      <w:r>
        <w:rPr>
          <w:shd w:fill="FFD5D5" w:color="auto" w:val="clear"/>
        </w:rPr>
        <w:t>design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objectives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were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identified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and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are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listed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below</w:t>
      </w:r>
      <w:r>
        <w:rPr>
          <w:spacing w:val="-6"/>
          <w:shd w:fill="FFD5D5" w:color="auto" w:val="clear"/>
        </w:rPr>
        <w:t> </w:t>
      </w:r>
      <w:r>
        <w:rPr>
          <w:shd w:fill="FFD5D5" w:color="auto" w:val="clear"/>
        </w:rPr>
        <w:t>in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order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of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importance: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Effective</w:t>
      </w:r>
      <w:r>
        <w:rPr>
          <w:spacing w:val="-7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fracture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fixation</w:t>
      </w:r>
      <w:r>
        <w:rPr>
          <w:spacing w:val="-6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and</w:t>
      </w:r>
      <w:r>
        <w:rPr>
          <w:spacing w:val="-7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healing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Ease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use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with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minimal</w:t>
      </w:r>
      <w:r>
        <w:rPr>
          <w:spacing w:val="-1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medical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training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20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Versatility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to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multiple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long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bones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Minimization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pain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8" w:lineRule="exact" w:before="0" w:after="0"/>
        <w:ind w:left="696" w:right="0" w:hanging="296"/>
        <w:jc w:val="left"/>
        <w:rPr>
          <w:sz w:val="18"/>
        </w:rPr>
      </w:pPr>
      <w:r>
        <w:rPr/>
        <w:pict>
          <v:group style="position:absolute;margin-left:211.470001pt;margin-top:10.779395pt;width:389.1pt;height:12pt;mso-position-horizontal-relative:page;mso-position-vertical-relative:paragraph;z-index:15738880" coordorigin="4229,216" coordsize="7782,240">
            <v:shape style="position:absolute;left:4230;top:231;width:3;height:208" coordorigin="4230,232" coordsize="3,208" path="m4230,439l4232,437m4232,437l4232,234m4232,234l4230,232e" filled="false" stroked="true" strokeweight=".06pt" strokecolor="#ff0101">
              <v:path arrowok="t"/>
              <v:stroke dashstyle="solid"/>
            </v:shape>
            <v:shape style="position:absolute;left:4232;top:317;width:4833;height:122" coordorigin="4232,318" coordsize="4833,122" path="m9065,318l8624,439m8624,439l4232,439e" filled="false" stroked="true" strokeweight=".06pt" strokecolor="#ff0101">
              <v:path arrowok="t"/>
              <v:stroke dashstyle="dash"/>
            </v:shape>
            <v:shape style="position:absolute;left:9064;top:219;width:2943;height:232" coordorigin="9065,220" coordsize="2943,232" path="m11958,220l9113,220,9094,223,9079,234,9069,249,9065,268,9065,402,9069,421,9079,436,9094,447,9113,451,11958,451,11977,447,11993,436,12003,421,12007,402,12007,268,12003,249,11993,234,11977,223,11958,220xe" filled="true" fillcolor="#ffd5d5" stroked="false">
              <v:path arrowok="t"/>
              <v:fill type="solid"/>
            </v:shape>
            <v:shape style="position:absolute;left:9064;top:219;width:2943;height:232" coordorigin="9065,220" coordsize="2943,232" path="m12007,268l12003,249,11993,234,11977,223,11958,220,9113,220,9094,223,9079,234,9069,249,9065,268,9065,402,9069,421,9079,436,9094,447,9113,451,11958,451,11977,447,11993,436,12003,421,12007,402,12007,268xe" filled="false" stroked="true" strokeweight=".392pt" strokecolor="#ff0101">
              <v:path arrowok="t"/>
              <v:stroke dashstyle="solid"/>
            </v:shape>
            <v:shape style="position:absolute;left:9075;top:228;width:2921;height:214" type="#_x0000_t202" filled="false" stroked="false">
              <v:textbox inset="0,0,0,0">
                <w:txbxContent>
                  <w:p>
                    <w:pPr>
                      <w:spacing w:before="26"/>
                      <w:ind w:left="63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</w:rPr>
                      <w:t>[DJA8]:</w:t>
                    </w:r>
                    <w:r>
                      <w:rPr>
                        <w:rFonts w:ascii="Tahoma"/>
                        <w:b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Design</w:t>
                    </w:r>
                    <w:r>
                      <w:rPr>
                        <w:rFonts w:ascii="Times New Roman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objectives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8"/>
          <w:shd w:fill="FFD5D5" w:color="auto" w:val="clear"/>
        </w:rPr>
        <w:t>Maximization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of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mobility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during</w:t>
      </w:r>
      <w:r>
        <w:rPr>
          <w:spacing w:val="-2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treatment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7" w:val="left" w:leader="none"/>
        </w:tabs>
        <w:spacing w:line="219" w:lineRule="exact" w:before="0" w:after="0"/>
        <w:ind w:left="696" w:right="0" w:hanging="296"/>
        <w:jc w:val="left"/>
        <w:rPr>
          <w:sz w:val="18"/>
        </w:rPr>
      </w:pPr>
      <w:r>
        <w:rPr>
          <w:sz w:val="18"/>
          <w:shd w:fill="FFD5D5" w:color="auto" w:val="clear"/>
        </w:rPr>
        <w:t>Small</w:t>
      </w:r>
      <w:r>
        <w:rPr>
          <w:spacing w:val="-5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size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and</w:t>
      </w:r>
      <w:r>
        <w:rPr>
          <w:spacing w:val="-3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low</w:t>
      </w:r>
      <w:r>
        <w:rPr>
          <w:spacing w:val="-4"/>
          <w:sz w:val="18"/>
          <w:shd w:fill="FFD5D5" w:color="auto" w:val="clear"/>
        </w:rPr>
        <w:t> </w:t>
      </w:r>
      <w:r>
        <w:rPr>
          <w:sz w:val="18"/>
          <w:shd w:fill="FFD5D5" w:color="auto" w:val="clear"/>
        </w:rPr>
        <w:t>weight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before="94"/>
        <w:ind w:left="106" w:right="3576"/>
      </w:pPr>
      <w:r>
        <w:rPr/>
        <w:pict>
          <v:shape style="position:absolute;margin-left:74.339996pt;margin-top:4.801992pt;width:.15pt;height:10.4pt;mso-position-horizontal-relative:page;mso-position-vertical-relative:paragraph;z-index:15739392" coordorigin="1487,96" coordsize="3,208" path="m1489,304l1487,301m1487,301l1487,98m1487,98l1489,96e" filled="false" stroked="true" strokeweight=".06pt" strokecolor="#ff0101">
            <v:path arrowok="t"/>
            <v:stroke dashstyle="solid"/>
            <w10:wrap type="none"/>
          </v:shape>
        </w:pict>
      </w:r>
      <w:r>
        <w:rPr>
          <w:shd w:fill="FFD5D5" w:color="auto" w:val="clear"/>
        </w:rPr>
        <w:t>On Earth, different types of fractures require different treatment methods. This principle</w:t>
      </w:r>
      <w:r>
        <w:rPr>
          <w:spacing w:val="1"/>
        </w:rPr>
        <w:t> </w:t>
      </w:r>
      <w:r>
        <w:rPr>
          <w:shd w:fill="FFD5D5" w:color="auto" w:val="clear"/>
        </w:rPr>
        <w:t>remains true when treating fractures in space. Thus, the Osteonexus is a system of</w:t>
      </w:r>
      <w:r>
        <w:rPr>
          <w:spacing w:val="1"/>
        </w:rPr>
        <w:t> </w:t>
      </w:r>
      <w:r>
        <w:rPr>
          <w:shd w:fill="FFD5D5" w:color="auto" w:val="clear"/>
        </w:rPr>
        <w:t>devices that utilizes casting or external fixation in conjunction with ultrasound</w:t>
      </w:r>
      <w:r>
        <w:rPr/>
        <w:t>,</w:t>
      </w:r>
      <w:r>
        <w:rPr>
          <w:spacing w:val="1"/>
        </w:rPr>
        <w:t> </w:t>
      </w:r>
      <w:r>
        <w:rPr>
          <w:shd w:fill="FFD5D5" w:color="auto" w:val="clear"/>
        </w:rPr>
        <w:t>electromagnetic fields, or micromovement therapies. The use of the Osteonexus is</w:t>
      </w:r>
      <w:r>
        <w:rPr>
          <w:spacing w:val="1"/>
        </w:rPr>
        <w:t> </w:t>
      </w:r>
      <w:r>
        <w:rPr>
          <w:shd w:fill="FFD5D5" w:color="auto" w:val="clear"/>
        </w:rPr>
        <w:t>guided by a treatment logic chart. As ultrasound and electromagnetic field devices are</w:t>
      </w:r>
      <w:r>
        <w:rPr>
          <w:spacing w:val="1"/>
        </w:rPr>
        <w:t> </w:t>
      </w:r>
      <w:r>
        <w:rPr>
          <w:shd w:fill="FFD5D5" w:color="auto" w:val="clear"/>
        </w:rPr>
        <w:t>commercially available, HPN will focus its efforts on designing a micromovement</w:t>
      </w:r>
      <w:r>
        <w:rPr>
          <w:spacing w:val="1"/>
        </w:rPr>
        <w:t> </w:t>
      </w:r>
      <w:r>
        <w:rPr>
          <w:shd w:fill="FFD5D5" w:color="auto" w:val="clear"/>
        </w:rPr>
        <w:t>component. This component will use external fixation to secure the fracture and</w:t>
      </w:r>
      <w:r>
        <w:rPr>
          <w:spacing w:val="1"/>
        </w:rPr>
        <w:t> </w:t>
      </w:r>
      <w:r>
        <w:rPr>
          <w:shd w:fill="FFD5D5" w:color="auto" w:val="clear"/>
        </w:rPr>
        <w:t>motorized axial dynamization to induce micromovement at the fracture site. The applied</w:t>
      </w:r>
      <w:r>
        <w:rPr>
          <w:spacing w:val="1"/>
        </w:rPr>
        <w:t> </w:t>
      </w:r>
      <w:r>
        <w:rPr>
          <w:shd w:fill="FFD5D5" w:color="auto" w:val="clear"/>
        </w:rPr>
        <w:t>micromovement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will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mimic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partial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load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bearing,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which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has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been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proven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to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help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heal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bone</w:t>
      </w:r>
    </w:p>
    <w:p>
      <w:pPr>
        <w:spacing w:after="0"/>
        <w:sectPr>
          <w:pgSz w:w="12240" w:h="15840"/>
          <w:pgMar w:top="1440" w:bottom="280" w:left="1380" w:right="12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34.880005pt;margin-top:72.419998pt;width:169.2pt;height:647.46pt;mso-position-horizontal-relative:page;mso-position-vertical-relative:page;z-index:-15847936" filled="true" fillcolor="#f1f1f1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06" w:right="3576"/>
      </w:pPr>
      <w:r>
        <w:rPr/>
        <w:pict>
          <v:group style="position:absolute;margin-left:254.610001pt;margin-top:10.346019pt;width:345.95pt;height:11.95pt;mso-position-horizontal-relative:page;mso-position-vertical-relative:paragraph;z-index:-15847424" coordorigin="5092,207" coordsize="6919,239">
            <v:shape style="position:absolute;left:5092;top:209;width:3;height:207" coordorigin="5093,210" coordsize="3,207" path="m5093,416l5095,415m5095,415l5095,211m5095,211l5093,210e" filled="false" stroked="true" strokeweight=".06pt" strokecolor="#ff0101">
              <v:path arrowok="t"/>
              <v:stroke dashstyle="solid"/>
            </v:shape>
            <v:shape style="position:absolute;left:5096;top:308;width:3969;height:110" coordorigin="5096,308" coordsize="3969,110" path="m9065,308l8624,417m8624,417l5096,417e" filled="false" stroked="true" strokeweight=".06pt" strokecolor="#ff0101">
              <v:path arrowok="t"/>
              <v:stroke dashstyle="dash"/>
            </v:shape>
            <v:shape style="position:absolute;left:9064;top:210;width:2943;height:231" coordorigin="9065,211" coordsize="2943,231" path="m11958,211l9113,211,9094,215,9079,225,9069,240,9065,259,9065,392,9069,411,9079,427,9094,437,9113,441,11958,441,11977,437,11993,427,12003,411,12007,392,12007,259,12003,240,11993,225,11977,215,11958,211xe" filled="true" fillcolor="#ffd5d5" stroked="false">
              <v:path arrowok="t"/>
              <v:fill type="solid"/>
            </v:shape>
            <v:shape style="position:absolute;left:9064;top:210;width:2943;height:231" coordorigin="9065,211" coordsize="2943,231" path="m12007,259l12003,240,11993,225,11977,215,11958,211,9113,211,9094,215,9079,225,9069,240,9065,259,9065,392,9069,411,9079,427,9094,437,9113,441,11958,441,11977,437,11993,427,12003,411,12007,392,12007,259xe" filled="false" stroked="true" strokeweight=".392pt" strokecolor="#ff0101">
              <v:path arrowok="t"/>
              <v:stroke dashstyle="solid"/>
            </v:shape>
            <v:shape style="position:absolute;left:9075;top:219;width:2921;height:213" type="#_x0000_t202" filled="false" stroked="false">
              <v:textbox inset="0,0,0,0">
                <w:txbxContent>
                  <w:p>
                    <w:pPr>
                      <w:spacing w:before="25"/>
                      <w:ind w:left="63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</w:rPr>
                      <w:t>[DJA9]:</w:t>
                    </w:r>
                    <w:r>
                      <w:rPr>
                        <w:rFonts w:ascii="Tahoma"/>
                        <w:b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Strategy</w:t>
                    </w:r>
                    <w:r>
                      <w:rPr>
                        <w:rFonts w:ascii="Times New Roman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and plan.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hd w:fill="FFD5D5" w:color="auto" w:val="clear"/>
        </w:rPr>
        <w:t>fractures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on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Earth.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Such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a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device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is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necessary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as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a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fracture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would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jeopardize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life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of</w:t>
      </w:r>
      <w:r>
        <w:rPr>
          <w:spacing w:val="-47"/>
        </w:rPr>
        <w:t> </w:t>
      </w:r>
      <w:r>
        <w:rPr>
          <w:shd w:fill="FFD5D5" w:color="auto" w:val="clear"/>
        </w:rPr>
        <w:t>an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astronaut and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the objectives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of a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mission.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94"/>
        <w:ind w:left="106" w:right="3576"/>
      </w:pPr>
      <w:r>
        <w:rPr/>
        <w:pict>
          <v:shape style="position:absolute;margin-left:74.339996pt;margin-top:4.801877pt;width:.15pt;height:10.35pt;mso-position-horizontal-relative:page;mso-position-vertical-relative:paragraph;z-index:15740928" coordorigin="1487,96" coordsize="3,207" path="m1489,302l1487,301m1487,301l1487,98m1487,98l1489,96e" filled="false" stroked="true" strokeweight=".06pt" strokecolor="#ff0101">
            <v:path arrowok="t"/>
            <v:stroke dashstyle="solid"/>
            <w10:wrap type="none"/>
          </v:shape>
        </w:pict>
      </w:r>
      <w:r>
        <w:rPr/>
        <w:pict>
          <v:group style="position:absolute;margin-left:420.149994pt;margin-top:56.385876pt;width:180.45pt;height:12pt;mso-position-horizontal-relative:page;mso-position-vertical-relative:paragraph;z-index:-15846400" coordorigin="8403,1128" coordsize="3609,240">
            <v:shape style="position:absolute;left:8403;top:1130;width:2;height:208" coordorigin="8404,1130" coordsize="2,208" path="m8404,1338l8405,1336m8405,1336l8405,1133m8405,1133l8404,1130e" filled="false" stroked="true" strokeweight=".06pt" strokecolor="#ff0101">
              <v:path arrowok="t"/>
              <v:stroke dashstyle="solid"/>
            </v:shape>
            <v:shape style="position:absolute;left:8406;top:1230;width:659;height:108" coordorigin="8406,1230" coordsize="659,108" path="m9065,1230l8624,1338m8624,1338l8406,1338e" filled="false" stroked="true" strokeweight=".06pt" strokecolor="#ff0101">
              <v:path arrowok="t"/>
              <v:stroke dashstyle="dash"/>
            </v:shape>
            <v:shape style="position:absolute;left:9064;top:1131;width:2943;height:232" coordorigin="9065,1132" coordsize="2943,232" path="m11958,1132l9113,1132,9094,1135,9079,1146,9069,1161,9065,1180,9065,1314,9069,1333,9079,1349,9094,1359,9113,1363,11958,1363,11977,1359,11992,1349,12003,1333,12007,1314,12007,1180,12003,1161,11992,1146,11977,1135,11958,1132xe" filled="true" fillcolor="#ffd5d5" stroked="false">
              <v:path arrowok="t"/>
              <v:fill type="solid"/>
            </v:shape>
            <v:shape style="position:absolute;left:9064;top:1131;width:2943;height:232" coordorigin="9065,1132" coordsize="2943,232" path="m12007,1180l12003,1161,11992,1146,11977,1135,11958,1132,9113,1132,9094,1135,9079,1146,9069,1161,9065,1180,9065,1314,9069,1333,9079,1349,9094,1359,9113,1363,11958,1363,11977,1359,11992,1349,12003,1333,12007,1314,12007,1180xe" filled="false" stroked="true" strokeweight=".392pt" strokecolor="#ff0101">
              <v:path arrowok="t"/>
              <v:stroke dashstyle="solid"/>
            </v:shape>
            <v:shape style="position:absolute;left:9075;top:1140;width:2921;height:214" type="#_x0000_t202" filled="false" stroked="false">
              <v:textbox inset="0,0,0,0">
                <w:txbxContent>
                  <w:p>
                    <w:pPr>
                      <w:spacing w:before="25"/>
                      <w:ind w:left="63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</w:rPr>
                      <w:t>[DJA10]: </w:t>
                    </w:r>
                    <w:r>
                      <w:rPr>
                        <w:rFonts w:ascii="Times New Roman"/>
                        <w:sz w:val="13"/>
                      </w:rPr>
                      <w:t>Project</w:t>
                    </w:r>
                    <w:r>
                      <w:rPr>
                        <w:rFonts w:ascii="Times New Roman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status.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hd w:fill="FFD5D5" w:color="auto" w:val="clear"/>
        </w:rPr>
        <w:t>HPN has constructed a preliminary aluminum prototype for the Osteonexus Active</w:t>
      </w:r>
      <w:r>
        <w:rPr>
          <w:spacing w:val="1"/>
        </w:rPr>
        <w:t> </w:t>
      </w:r>
      <w:r>
        <w:rPr>
          <w:shd w:fill="FFD5D5" w:color="auto" w:val="clear"/>
        </w:rPr>
        <w:t>Dynamizer and will be testing it in Spring 2006. We are currently devising a fracture</w:t>
      </w:r>
      <w:r>
        <w:rPr>
          <w:spacing w:val="1"/>
        </w:rPr>
        <w:t> </w:t>
      </w:r>
      <w:r>
        <w:rPr>
          <w:shd w:fill="FFD5D5" w:color="auto" w:val="clear"/>
        </w:rPr>
        <w:t>evaluation system that will assess the effectiveness of bone healing by monitoring</w:t>
      </w:r>
      <w:r>
        <w:rPr>
          <w:spacing w:val="1"/>
        </w:rPr>
        <w:t> </w:t>
      </w:r>
      <w:r>
        <w:rPr>
          <w:shd w:fill="FFD5D5" w:color="auto" w:val="clear"/>
        </w:rPr>
        <w:t>stresses</w:t>
      </w:r>
      <w:r>
        <w:rPr>
          <w:spacing w:val="-6"/>
          <w:shd w:fill="FFD5D5" w:color="auto" w:val="clear"/>
        </w:rPr>
        <w:t> </w:t>
      </w:r>
      <w:r>
        <w:rPr>
          <w:shd w:fill="FFD5D5" w:color="auto" w:val="clear"/>
        </w:rPr>
        <w:t>on</w:t>
      </w:r>
      <w:r>
        <w:rPr>
          <w:spacing w:val="-6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prototype.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Frequency</w:t>
      </w:r>
      <w:r>
        <w:rPr>
          <w:spacing w:val="-6"/>
          <w:shd w:fill="FFD5D5" w:color="auto" w:val="clear"/>
        </w:rPr>
        <w:t> </w:t>
      </w:r>
      <w:r>
        <w:rPr>
          <w:shd w:fill="FFD5D5" w:color="auto" w:val="clear"/>
        </w:rPr>
        <w:t>and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finite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element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analyses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will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also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be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conducted</w:t>
      </w:r>
      <w:r>
        <w:rPr>
          <w:spacing w:val="1"/>
        </w:rPr>
        <w:t> </w:t>
      </w:r>
      <w:r>
        <w:rPr>
          <w:shd w:fill="FFD5D5" w:color="auto" w:val="clear"/>
        </w:rPr>
        <w:t>to characterize the device. The design of the Osteonexus will be improved and modified</w:t>
      </w:r>
      <w:r>
        <w:rPr>
          <w:spacing w:val="-47"/>
        </w:rPr>
        <w:t> </w:t>
      </w:r>
      <w:r>
        <w:rPr>
          <w:shd w:fill="FFD5D5" w:color="auto" w:val="clear"/>
        </w:rPr>
        <w:t>throughout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testing,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and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final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device</w:t>
      </w:r>
      <w:r>
        <w:rPr>
          <w:spacing w:val="-2"/>
          <w:shd w:fill="FFD5D5" w:color="auto" w:val="clear"/>
        </w:rPr>
        <w:t> </w:t>
      </w:r>
      <w:r>
        <w:rPr>
          <w:shd w:fill="FFD5D5" w:color="auto" w:val="clear"/>
        </w:rPr>
        <w:t>will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be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made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of</w:t>
      </w:r>
      <w:r>
        <w:rPr>
          <w:spacing w:val="-5"/>
          <w:shd w:fill="FFD5D5" w:color="auto" w:val="clear"/>
        </w:rPr>
        <w:t> </w:t>
      </w:r>
      <w:r>
        <w:rPr>
          <w:shd w:fill="FFD5D5" w:color="auto" w:val="clear"/>
        </w:rPr>
        <w:t>plastic</w:t>
      </w:r>
      <w:r>
        <w:rPr>
          <w:spacing w:val="-3"/>
          <w:shd w:fill="FFD5D5" w:color="auto" w:val="clear"/>
        </w:rPr>
        <w:t> </w:t>
      </w:r>
      <w:r>
        <w:rPr>
          <w:shd w:fill="FFD5D5" w:color="auto" w:val="clear"/>
        </w:rPr>
        <w:t>to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reduce</w:t>
      </w:r>
      <w:r>
        <w:rPr>
          <w:spacing w:val="-4"/>
          <w:shd w:fill="FFD5D5" w:color="auto" w:val="clear"/>
        </w:rPr>
        <w:t> </w:t>
      </w:r>
      <w:r>
        <w:rPr>
          <w:shd w:fill="FFD5D5" w:color="auto" w:val="clear"/>
        </w:rPr>
        <w:t>the</w:t>
      </w:r>
      <w:r>
        <w:rPr>
          <w:spacing w:val="-1"/>
          <w:shd w:fill="FFD5D5" w:color="auto" w:val="clear"/>
        </w:rPr>
        <w:t> </w:t>
      </w:r>
      <w:r>
        <w:rPr>
          <w:shd w:fill="FFD5D5" w:color="auto" w:val="clear"/>
        </w:rPr>
        <w:t>weight.</w:t>
      </w:r>
    </w:p>
    <w:sectPr>
      <w:pgSz w:w="12240" w:h="15840"/>
      <w:pgMar w:top="1440" w:bottom="280" w:left="13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96" w:hanging="295"/>
      </w:pPr>
      <w:rPr>
        <w:rFonts w:hint="default" w:ascii="Symbol" w:hAnsi="Symbol" w:eastAsia="Symbol" w:cs="Symbol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2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4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8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2" w:hanging="29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65"/>
      <w:jc w:val="center"/>
      <w:outlineLvl w:val="1"/>
    </w:pPr>
    <w:rPr>
      <w:rFonts w:ascii="Times New Roman" w:hAnsi="Times New Roman" w:eastAsia="Times New Roman" w:cs="Times New Roman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19" w:lineRule="exact"/>
      <w:ind w:left="696" w:hanging="29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moden</dc:creator>
  <dc:title>Microsoft Word - Executive Summary Example_072909.docx</dc:title>
  <dcterms:created xsi:type="dcterms:W3CDTF">2023-10-23T07:44:28Z</dcterms:created>
  <dcterms:modified xsi:type="dcterms:W3CDTF">2023-10-23T07:44:28Z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2023-10-23T00:00:00Z</vt:filetime>
  </property>
</Properties>
</file>