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47"/>
        <w:ind w:left="140" w:right="0" w:firstLine="0"/>
        <w:jc w:val="left"/>
        <w:rPr>
          <w:rFonts w:ascii="Arial MT"/>
          <w:sz w:val="18"/>
        </w:rPr>
      </w:pPr>
      <w:r>
        <w:rPr>
          <w:rFonts w:ascii="Arial MT"/>
          <w:sz w:val="18"/>
        </w:rPr>
        <w:t>EDIT 226</w:t>
      </w: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spacing w:before="10"/>
        <w:rPr>
          <w:rFonts w:ascii="Arial MT"/>
          <w:sz w:val="21"/>
        </w:rPr>
      </w:pPr>
    </w:p>
    <w:p>
      <w:pPr>
        <w:pStyle w:val="Title"/>
      </w:pPr>
      <w:r>
        <w:rPr/>
        <w:pict>
          <v:rect style="position:absolute;margin-left:70.599998pt;margin-top:23.907839pt;width:470.800007pt;height:3.0pt;mso-position-horizontal-relative:page;mso-position-vertical-relative:paragraph;z-index:-15728640;mso-wrap-distance-left:0;mso-wrap-distance-right:0" filled="true" fillcolor="#000000" stroked="false">
            <v:fill type="solid"/>
            <w10:wrap type="topAndBottom"/>
          </v:rect>
        </w:pict>
      </w:r>
      <w:r>
        <w:rPr/>
        <w:t>Guidelines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Writing</w:t>
      </w:r>
      <w:r>
        <w:rPr>
          <w:spacing w:val="-1"/>
        </w:rPr>
        <w:t> </w:t>
      </w:r>
      <w:r>
        <w:rPr/>
        <w:t>an</w:t>
      </w:r>
      <w:r>
        <w:rPr>
          <w:spacing w:val="-1"/>
        </w:rPr>
        <w:t> </w:t>
      </w:r>
      <w:r>
        <w:rPr/>
        <w:t>Executive</w:t>
      </w:r>
      <w:r>
        <w:rPr>
          <w:spacing w:val="-1"/>
        </w:rPr>
        <w:t> </w:t>
      </w:r>
      <w:r>
        <w:rPr/>
        <w:t>Summary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6"/>
        <w:rPr>
          <w:rFonts w:ascii="Arial"/>
          <w:b/>
        </w:rPr>
      </w:pPr>
    </w:p>
    <w:p>
      <w:pPr>
        <w:pStyle w:val="BodyText"/>
        <w:ind w:left="140" w:right="192"/>
      </w:pPr>
      <w:r>
        <w:rPr/>
        <w:t>An executive summary is a brief overview of a report designed to give readers a quick preview of</w:t>
      </w:r>
      <w:r>
        <w:rPr>
          <w:spacing w:val="-51"/>
        </w:rPr>
        <w:t> </w:t>
      </w:r>
      <w:r>
        <w:rPr/>
        <w:t>its contents. Its purpose is to consolidate the principal points of a document in one place. After</w:t>
      </w:r>
      <w:r>
        <w:rPr>
          <w:spacing w:val="1"/>
        </w:rPr>
        <w:t> </w:t>
      </w:r>
      <w:r>
        <w:rPr/>
        <w:t>reading the summary, your audience should understand the main points you are making and</w:t>
      </w:r>
      <w:r>
        <w:rPr>
          <w:spacing w:val="1"/>
        </w:rPr>
        <w:t> </w:t>
      </w:r>
      <w:r>
        <w:rPr/>
        <w:t>your evidence for those points without having to read every part of your report in full. That's</w:t>
      </w:r>
      <w:r>
        <w:rPr>
          <w:spacing w:val="1"/>
        </w:rPr>
        <w:t> </w:t>
      </w:r>
      <w:r>
        <w:rPr/>
        <w:t>why they are called executive summaries — the audience is usually someone who makes</w:t>
      </w:r>
      <w:r>
        <w:rPr>
          <w:spacing w:val="1"/>
        </w:rPr>
        <w:t> </w:t>
      </w:r>
      <w:r>
        <w:rPr/>
        <w:t>funding, personnel, or policy decisions and needs information quickly and efficiently.</w:t>
      </w:r>
    </w:p>
    <w:p>
      <w:pPr>
        <w:pStyle w:val="BodyText"/>
        <w:spacing w:before="9"/>
        <w:rPr>
          <w:sz w:val="21"/>
        </w:rPr>
      </w:pPr>
    </w:p>
    <w:p>
      <w:pPr>
        <w:spacing w:line="242" w:lineRule="auto" w:before="1"/>
        <w:ind w:left="140" w:right="133" w:firstLine="0"/>
        <w:jc w:val="left"/>
        <w:rPr>
          <w:b/>
          <w:sz w:val="22"/>
        </w:rPr>
      </w:pPr>
      <w:r>
        <w:rPr>
          <w:sz w:val="22"/>
        </w:rPr>
        <w:t>KEYPOINT: </w:t>
      </w:r>
      <w:r>
        <w:rPr>
          <w:b/>
          <w:sz w:val="22"/>
        </w:rPr>
        <w:t>Remember that your purpose is to provide an overview or preview to an</w:t>
      </w:r>
      <w:r>
        <w:rPr>
          <w:b/>
          <w:spacing w:val="-53"/>
          <w:sz w:val="22"/>
        </w:rPr>
        <w:t> </w:t>
      </w:r>
      <w:r>
        <w:rPr>
          <w:b/>
          <w:sz w:val="22"/>
        </w:rPr>
        <w:t>audience who may or may not have time to read the whole report carefully.</w:t>
      </w:r>
    </w:p>
    <w:p>
      <w:pPr>
        <w:pStyle w:val="BodyText"/>
        <w:spacing w:before="2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500" w:val="left" w:leader="none"/>
        </w:tabs>
        <w:spacing w:line="232" w:lineRule="auto" w:before="0" w:after="0"/>
        <w:ind w:left="500" w:right="1144" w:hanging="360"/>
        <w:jc w:val="left"/>
        <w:rPr>
          <w:sz w:val="22"/>
        </w:rPr>
      </w:pPr>
      <w:r>
        <w:rPr>
          <w:sz w:val="22"/>
        </w:rPr>
        <w:t>An executive summary should explain why you wrote the report, emphasize your</w:t>
      </w:r>
      <w:r>
        <w:rPr>
          <w:spacing w:val="1"/>
          <w:sz w:val="22"/>
        </w:rPr>
        <w:t> </w:t>
      </w:r>
      <w:r>
        <w:rPr>
          <w:sz w:val="22"/>
        </w:rPr>
        <w:t>conclusions or recommendation, and include only the essential or most significant</w:t>
      </w:r>
      <w:r>
        <w:rPr>
          <w:spacing w:val="-51"/>
          <w:sz w:val="22"/>
        </w:rPr>
        <w:t> </w:t>
      </w:r>
      <w:r>
        <w:rPr>
          <w:sz w:val="22"/>
        </w:rPr>
        <w:t>information to support those conclusions</w:t>
      </w:r>
    </w:p>
    <w:p>
      <w:pPr>
        <w:pStyle w:val="BodyText"/>
        <w:spacing w:before="5"/>
      </w:pPr>
    </w:p>
    <w:p>
      <w:pPr>
        <w:pStyle w:val="ListParagraph"/>
        <w:numPr>
          <w:ilvl w:val="0"/>
          <w:numId w:val="1"/>
        </w:numPr>
        <w:tabs>
          <w:tab w:pos="500" w:val="left" w:leader="none"/>
        </w:tabs>
        <w:spacing w:line="232" w:lineRule="auto" w:before="0" w:after="0"/>
        <w:ind w:left="500" w:right="262" w:hanging="360"/>
        <w:jc w:val="left"/>
        <w:rPr>
          <w:sz w:val="22"/>
        </w:rPr>
      </w:pPr>
      <w:r>
        <w:rPr>
          <w:sz w:val="22"/>
        </w:rPr>
        <w:t>Executive summaries are usually organized according to the sequence of information</w:t>
      </w:r>
      <w:r>
        <w:rPr>
          <w:spacing w:val="1"/>
          <w:sz w:val="22"/>
        </w:rPr>
        <w:t> </w:t>
      </w:r>
      <w:r>
        <w:rPr>
          <w:sz w:val="22"/>
        </w:rPr>
        <w:t>presented in the full report, so follow the order of your report as you discuss the reasons for</w:t>
      </w:r>
      <w:r>
        <w:rPr>
          <w:spacing w:val="-51"/>
          <w:sz w:val="22"/>
        </w:rPr>
        <w:t> </w:t>
      </w:r>
      <w:r>
        <w:rPr>
          <w:sz w:val="22"/>
        </w:rPr>
        <w:t>your conclusions.</w:t>
      </w:r>
    </w:p>
    <w:p>
      <w:pPr>
        <w:pStyle w:val="BodyText"/>
        <w:spacing w:before="1"/>
        <w:rPr>
          <w:sz w:val="23"/>
        </w:rPr>
      </w:pPr>
    </w:p>
    <w:p>
      <w:pPr>
        <w:pStyle w:val="ListParagraph"/>
        <w:numPr>
          <w:ilvl w:val="0"/>
          <w:numId w:val="1"/>
        </w:numPr>
        <w:tabs>
          <w:tab w:pos="500" w:val="left" w:leader="none"/>
        </w:tabs>
        <w:spacing w:line="223" w:lineRule="auto" w:before="0" w:after="0"/>
        <w:ind w:left="500" w:right="291" w:hanging="360"/>
        <w:jc w:val="left"/>
        <w:rPr>
          <w:sz w:val="22"/>
        </w:rPr>
      </w:pPr>
      <w:r>
        <w:rPr>
          <w:sz w:val="22"/>
        </w:rPr>
        <w:t>Executive summaries are usually proportional in length to the larger work they summarize,</w:t>
      </w:r>
      <w:r>
        <w:rPr>
          <w:spacing w:val="-51"/>
          <w:sz w:val="22"/>
        </w:rPr>
        <w:t> </w:t>
      </w:r>
      <w:r>
        <w:rPr>
          <w:sz w:val="22"/>
        </w:rPr>
        <w:t>typically 10-15%. Most executive summaries are 1-2 paragraphs, but less than one page.</w:t>
      </w:r>
    </w:p>
    <w:p>
      <w:pPr>
        <w:pStyle w:val="BodyText"/>
        <w:spacing w:before="4"/>
      </w:pPr>
    </w:p>
    <w:p>
      <w:pPr>
        <w:pStyle w:val="ListParagraph"/>
        <w:numPr>
          <w:ilvl w:val="0"/>
          <w:numId w:val="1"/>
        </w:numPr>
        <w:tabs>
          <w:tab w:pos="500" w:val="left" w:leader="none"/>
        </w:tabs>
        <w:spacing w:line="237" w:lineRule="auto" w:before="0" w:after="0"/>
        <w:ind w:left="500" w:right="246" w:hanging="360"/>
        <w:jc w:val="left"/>
        <w:rPr>
          <w:sz w:val="22"/>
        </w:rPr>
      </w:pPr>
      <w:r>
        <w:rPr>
          <w:sz w:val="22"/>
        </w:rPr>
        <w:t>Write the executive summary after you have completed the report and decided on your</w:t>
      </w:r>
      <w:r>
        <w:rPr>
          <w:spacing w:val="1"/>
          <w:sz w:val="22"/>
        </w:rPr>
        <w:t> </w:t>
      </w:r>
      <w:r>
        <w:rPr>
          <w:sz w:val="22"/>
        </w:rPr>
        <w:t>recommendations. Look at first and last sentences of paragraphs to begin to outline your</w:t>
      </w:r>
      <w:r>
        <w:rPr>
          <w:spacing w:val="1"/>
          <w:sz w:val="22"/>
        </w:rPr>
        <w:t> </w:t>
      </w:r>
      <w:r>
        <w:rPr>
          <w:sz w:val="22"/>
        </w:rPr>
        <w:t>summary. Go through and find key words and use those words to organize a draft of your</w:t>
      </w:r>
      <w:r>
        <w:rPr>
          <w:spacing w:val="1"/>
          <w:sz w:val="22"/>
        </w:rPr>
        <w:t> </w:t>
      </w:r>
      <w:r>
        <w:rPr>
          <w:sz w:val="22"/>
        </w:rPr>
        <w:t>summary; look for words that enumerate (first, next, finally); words that express causation</w:t>
      </w:r>
      <w:r>
        <w:rPr>
          <w:spacing w:val="1"/>
          <w:sz w:val="22"/>
        </w:rPr>
        <w:t> </w:t>
      </w:r>
      <w:r>
        <w:rPr>
          <w:sz w:val="22"/>
        </w:rPr>
        <w:t>(therefore, consequently); words that signal essentials (basically, central, leading, principal,</w:t>
      </w:r>
      <w:r>
        <w:rPr>
          <w:spacing w:val="-51"/>
          <w:sz w:val="22"/>
        </w:rPr>
        <w:t> </w:t>
      </w:r>
      <w:r>
        <w:rPr>
          <w:sz w:val="22"/>
        </w:rPr>
        <w:t>major) and contrast (however, similarly, more than, less likely).</w:t>
      </w:r>
    </w:p>
    <w:p>
      <w:pPr>
        <w:pStyle w:val="BodyText"/>
        <w:spacing w:before="9"/>
        <w:rPr>
          <w:sz w:val="21"/>
        </w:rPr>
      </w:pPr>
    </w:p>
    <w:p>
      <w:pPr>
        <w:pStyle w:val="ListParagraph"/>
        <w:numPr>
          <w:ilvl w:val="0"/>
          <w:numId w:val="1"/>
        </w:numPr>
        <w:tabs>
          <w:tab w:pos="500" w:val="left" w:leader="none"/>
        </w:tabs>
        <w:spacing w:line="240" w:lineRule="auto" w:before="0" w:after="0"/>
        <w:ind w:left="500" w:right="0" w:hanging="360"/>
        <w:jc w:val="left"/>
        <w:rPr>
          <w:sz w:val="22"/>
        </w:rPr>
      </w:pPr>
      <w:r>
        <w:rPr>
          <w:sz w:val="22"/>
        </w:rPr>
        <w:t>Make the summary concise, but be sure to show why you've arrived at your conclusions.</w:t>
      </w:r>
    </w:p>
    <w:p>
      <w:pPr>
        <w:pStyle w:val="ListParagraph"/>
        <w:numPr>
          <w:ilvl w:val="0"/>
          <w:numId w:val="1"/>
        </w:numPr>
        <w:tabs>
          <w:tab w:pos="500" w:val="left" w:leader="none"/>
        </w:tabs>
        <w:spacing w:line="240" w:lineRule="auto" w:before="232" w:after="0"/>
        <w:ind w:left="500" w:right="0" w:hanging="360"/>
        <w:jc w:val="left"/>
        <w:rPr>
          <w:sz w:val="22"/>
        </w:rPr>
      </w:pPr>
      <w:r>
        <w:rPr>
          <w:sz w:val="22"/>
        </w:rPr>
        <w:t>Don't introduce any new information that is not in your report.</w:t>
      </w:r>
    </w:p>
    <w:p>
      <w:pPr>
        <w:pStyle w:val="BodyText"/>
        <w:spacing w:before="6"/>
        <w:rPr>
          <w:sz w:val="21"/>
        </w:rPr>
      </w:pPr>
    </w:p>
    <w:p>
      <w:pPr>
        <w:pStyle w:val="ListParagraph"/>
        <w:numPr>
          <w:ilvl w:val="0"/>
          <w:numId w:val="1"/>
        </w:numPr>
        <w:tabs>
          <w:tab w:pos="500" w:val="left" w:leader="none"/>
        </w:tabs>
        <w:spacing w:line="223" w:lineRule="auto" w:before="1" w:after="0"/>
        <w:ind w:left="500" w:right="257" w:hanging="360"/>
        <w:jc w:val="left"/>
        <w:rPr>
          <w:sz w:val="22"/>
        </w:rPr>
      </w:pPr>
      <w:r>
        <w:rPr>
          <w:sz w:val="22"/>
        </w:rPr>
        <w:t>Executive summaries should communicate independently of the report. Ask someone not</w:t>
      </w:r>
      <w:r>
        <w:rPr>
          <w:spacing w:val="1"/>
          <w:sz w:val="22"/>
        </w:rPr>
        <w:t> </w:t>
      </w:r>
      <w:r>
        <w:rPr>
          <w:sz w:val="22"/>
        </w:rPr>
        <w:t>familiar with the report's examples to read your executive summary to see if it makes sense.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1"/>
        </w:numPr>
        <w:tabs>
          <w:tab w:pos="500" w:val="left" w:leader="none"/>
        </w:tabs>
        <w:spacing w:line="240" w:lineRule="auto" w:before="0" w:after="0"/>
        <w:ind w:left="500" w:right="0" w:hanging="360"/>
        <w:jc w:val="left"/>
        <w:rPr>
          <w:sz w:val="22"/>
        </w:rPr>
      </w:pPr>
      <w:r>
        <w:rPr>
          <w:sz w:val="22"/>
        </w:rPr>
        <w:t>Remember to spell-check and proofread. Don't trust the Spellchecker alone.</w:t>
      </w:r>
    </w:p>
    <w:p>
      <w:pPr>
        <w:pStyle w:val="BodyText"/>
        <w:rPr>
          <w:sz w:val="26"/>
        </w:rPr>
      </w:pPr>
    </w:p>
    <w:p>
      <w:pPr>
        <w:pStyle w:val="BodyText"/>
        <w:spacing w:before="189"/>
        <w:ind w:left="140"/>
      </w:pPr>
      <w:r>
        <w:rPr/>
        <w:t>Available on 10/15/2002 at:</w:t>
      </w:r>
      <w:r>
        <w:rPr>
          <w:spacing w:val="-4"/>
        </w:rPr>
        <w:t> </w:t>
      </w:r>
      <w:hyperlink r:id="rId5">
        <w:r>
          <w:rPr>
            <w:color w:val="0A31FF"/>
            <w:u w:val="single" w:color="0A31FF"/>
          </w:rPr>
          <w:t>http://www.sba.muohio.edu/hwi/executivesummary.htm</w:t>
        </w:r>
      </w:hyperlink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6"/>
        </w:rPr>
      </w:pPr>
    </w:p>
    <w:p>
      <w:pPr>
        <w:spacing w:before="0"/>
        <w:ind w:left="140" w:right="0" w:firstLine="0"/>
        <w:jc w:val="left"/>
        <w:rPr>
          <w:rFonts w:ascii="Arial MT"/>
          <w:sz w:val="18"/>
        </w:rPr>
      </w:pPr>
      <w:r>
        <w:rPr>
          <w:rFonts w:ascii="Arial MT"/>
          <w:sz w:val="18"/>
        </w:rPr>
        <w:t>Writing ExcSumm.doc</w:t>
      </w:r>
    </w:p>
    <w:sectPr>
      <w:type w:val="continuous"/>
      <w:pgSz w:w="12240" w:h="15840"/>
      <w:pgMar w:top="680" w:bottom="280" w:left="130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Georgia">
    <w:altName w:val="Georgia"/>
    <w:charset w:val="1"/>
    <w:family w:val="roman"/>
    <w:pitch w:val="variable"/>
  </w:font>
  <w:font w:name="Courier New">
    <w:altName w:val="Courier New"/>
    <w:charset w:val="1"/>
    <w:family w:val="modern"/>
    <w:pitch w:val="default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o"/>
      <w:lvlJc w:val="left"/>
      <w:pPr>
        <w:ind w:left="500" w:hanging="360"/>
      </w:pPr>
      <w:rPr>
        <w:rFonts w:hint="default" w:ascii="Courier New" w:hAnsi="Courier New" w:eastAsia="Courier New" w:cs="Courier New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1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2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4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5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7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8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9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12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Georgia" w:hAnsi="Georgia" w:eastAsia="Georgia" w:cs="Georgia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Georgia" w:hAnsi="Georgia" w:eastAsia="Georgia" w:cs="Georgia"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46"/>
      <w:ind w:left="140"/>
    </w:pPr>
    <w:rPr>
      <w:rFonts w:ascii="Arial" w:hAnsi="Arial" w:eastAsia="Arial" w:cs="Arial"/>
      <w:b/>
      <w:bCs/>
      <w:sz w:val="32"/>
      <w:szCs w:val="3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500" w:hanging="360"/>
    </w:pPr>
    <w:rPr>
      <w:rFonts w:ascii="Georgia" w:hAnsi="Georgia" w:eastAsia="Georgia" w:cs="Georgia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www.sba.muohio.edu/hwi/executivesummary.htm" TargetMode="Externa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2023-10-23T07:39:01Z</dcterms:created>
  <dcterms:modified xsi:type="dcterms:W3CDTF">2023-10-23T07:39:01Z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2003-04-18T00:00:00Z</vt:filetime>
  </property>
  <property fmtid="{D5CDD505-2E9C-101B-9397-08002B2CF9AE}" pid="3" name="Creator">
    <vt:lpwstr>Word</vt:lpwstr>
  </property>
  <property fmtid="{D5CDD505-2E9C-101B-9397-08002B2CF9AE}" pid="4" name="LastSaved">
    <vt:filetime>2023-10-23T00:00:00Z</vt:filetime>
  </property>
</Properties>
</file>