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ind w:left="1343" w:right="1343"/>
        <w:jc w:val="center"/>
      </w:pPr>
      <w:r>
        <w:rPr/>
        <w:t>AUDIT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(Qualified</w:t>
      </w:r>
      <w:r>
        <w:rPr>
          <w:spacing w:val="-2"/>
        </w:rPr>
        <w:t> Auditor)</w:t>
      </w:r>
    </w:p>
    <w:p>
      <w:pPr>
        <w:pStyle w:val="BodyText"/>
        <w:spacing w:line="720" w:lineRule="auto"/>
        <w:ind w:left="1344" w:right="1343"/>
        <w:jc w:val="center"/>
      </w:pP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Period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JULY</w:t>
      </w:r>
      <w:r>
        <w:rPr>
          <w:spacing w:val="-4"/>
        </w:rPr>
        <w:t> </w:t>
      </w:r>
      <w:r>
        <w:rPr/>
        <w:t>2012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30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2013 AUDITORS’ OPINION STATEMENT</w:t>
      </w:r>
    </w:p>
    <w:p>
      <w:pPr>
        <w:pStyle w:val="BodyText"/>
        <w:spacing w:before="1"/>
        <w:ind w:left="160" w:right="183" w:firstLine="719"/>
      </w:pPr>
      <w:r>
        <w:rPr/>
        <w:t>I have examined the Balance Sheet of the </w:t>
      </w:r>
      <w:r>
        <w:rPr>
          <w:u w:val="single"/>
        </w:rPr>
        <w:t>Name of Private Organization</w:t>
      </w:r>
      <w:r>
        <w:rPr/>
        <w:t> as of 30 June 2013 and the related statement of income and changes in fund balances for the period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July</w:t>
      </w:r>
      <w:r>
        <w:rPr>
          <w:spacing w:val="-10"/>
        </w:rPr>
        <w:t> </w:t>
      </w:r>
      <w:r>
        <w:rPr/>
        <w:t>2012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2013.</w:t>
      </w:r>
      <w:r>
        <w:rPr>
          <w:spacing w:val="40"/>
        </w:rPr>
        <w:t> </w:t>
      </w:r>
      <w:r>
        <w:rPr/>
        <w:t>My</w:t>
      </w:r>
      <w:r>
        <w:rPr>
          <w:spacing w:val="-5"/>
        </w:rPr>
        <w:t> </w:t>
      </w:r>
      <w:r>
        <w:rPr/>
        <w:t>examination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 generally accepted auditing standards and, accordingly, included such tests of the accounting records and other such audit procedures as I considered necessary in the circumstances for a fund operating on a modified cash basis.</w:t>
      </w:r>
    </w:p>
    <w:p>
      <w:pPr>
        <w:pStyle w:val="BodyText"/>
        <w:spacing w:before="276"/>
        <w:ind w:left="160" w:right="183" w:firstLine="719"/>
      </w:pP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8"/>
        </w:rPr>
        <w:t> </w:t>
      </w:r>
      <w:r>
        <w:rPr/>
        <w:t>opinion,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accompanying</w:t>
      </w:r>
      <w:r>
        <w:rPr>
          <w:spacing w:val="-6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fairly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financial position of the </w:t>
      </w:r>
      <w:r>
        <w:rPr>
          <w:u w:val="single"/>
        </w:rPr>
        <w:t>Name of Private Organization</w:t>
      </w:r>
      <w:r>
        <w:rPr/>
        <w:t> as of 30 June 2013 and its revenues collected and expenses paid for the period then ended.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4481"/>
      </w:pPr>
      <w:r>
        <w:rPr/>
        <w:t>PRINT</w:t>
      </w:r>
      <w:r>
        <w:rPr>
          <w:spacing w:val="-3"/>
        </w:rPr>
        <w:t> </w:t>
      </w:r>
      <w:r>
        <w:rPr/>
        <w:t>NAME &amp;</w:t>
      </w:r>
      <w:r>
        <w:rPr>
          <w:spacing w:val="-3"/>
        </w:rPr>
        <w:t> </w:t>
      </w:r>
      <w:r>
        <w:rPr>
          <w:spacing w:val="-2"/>
        </w:rPr>
        <w:t>SIGNATURE</w:t>
      </w:r>
    </w:p>
    <w:p>
      <w:pPr>
        <w:pStyle w:val="BodyText"/>
        <w:ind w:left="4481"/>
      </w:pPr>
      <w:r>
        <w:rPr>
          <w:spacing w:val="-2"/>
        </w:rPr>
        <w:t>Auditor</w:t>
      </w:r>
    </w:p>
    <w:p>
      <w:pPr>
        <w:spacing w:after="0"/>
        <w:sectPr>
          <w:headerReference w:type="default" r:id="rId5"/>
          <w:type w:val="continuous"/>
          <w:pgSz w:w="12240" w:h="15840"/>
          <w:pgMar w:header="1447" w:footer="0" w:top="2800" w:bottom="280" w:left="1640" w:right="164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749" w:right="1766" w:firstLine="372"/>
      </w:pPr>
      <w:r>
        <w:rPr/>
        <w:t>AUDIT REPORT (private organization member)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Period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JULY</w:t>
      </w:r>
      <w:r>
        <w:rPr>
          <w:spacing w:val="-4"/>
        </w:rPr>
        <w:t> </w:t>
      </w:r>
      <w:r>
        <w:rPr/>
        <w:t>2012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30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2013</w:t>
      </w:r>
    </w:p>
    <w:p>
      <w:pPr>
        <w:pStyle w:val="BodyText"/>
      </w:pPr>
    </w:p>
    <w:p>
      <w:pPr>
        <w:pStyle w:val="BodyText"/>
        <w:ind w:left="160"/>
      </w:pPr>
      <w:r>
        <w:rPr>
          <w:color w:val="000000"/>
          <w:highlight w:val="yellow"/>
          <w:u w:val="single"/>
        </w:rPr>
        <w:t>NOTE:</w:t>
      </w:r>
      <w:r>
        <w:rPr>
          <w:color w:val="000000"/>
          <w:spacing w:val="59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Using a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single-entry</w:t>
      </w:r>
      <w:r>
        <w:rPr>
          <w:color w:val="000000"/>
          <w:spacing w:val="-5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accounting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spacing w:val="-2"/>
          <w:highlight w:val="yellow"/>
          <w:u w:val="single"/>
        </w:rPr>
        <w:t>system</w:t>
      </w:r>
      <w:r>
        <w:rPr>
          <w:color w:val="000000"/>
          <w:spacing w:val="-2"/>
          <w:highlight w:val="yellow"/>
        </w:rPr>
        <w:t>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371" w:hanging="360"/>
        <w:jc w:val="left"/>
        <w:rPr>
          <w:sz w:val="24"/>
        </w:rPr>
      </w:pPr>
      <w:r>
        <w:rPr>
          <w:color w:val="000000"/>
          <w:sz w:val="24"/>
          <w:highlight w:val="yellow"/>
        </w:rPr>
        <w:t>With income only from contributions, dues, and assessments, audits may be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conducted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by</w:t>
      </w:r>
      <w:r>
        <w:rPr>
          <w:color w:val="000000"/>
          <w:spacing w:val="-8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either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club member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in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good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standing</w:t>
      </w:r>
      <w:r>
        <w:rPr>
          <w:color w:val="000000"/>
          <w:spacing w:val="-2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who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holds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no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office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and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is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at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least 18 years of age or by a qualified auditor.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1" w:after="0"/>
        <w:ind w:left="880" w:right="345" w:hanging="360"/>
        <w:jc w:val="left"/>
        <w:rPr>
          <w:sz w:val="24"/>
        </w:rPr>
      </w:pPr>
      <w:r>
        <w:rPr>
          <w:color w:val="000000"/>
          <w:sz w:val="24"/>
          <w:highlight w:val="yellow"/>
        </w:rPr>
        <w:t>When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private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organization</w:t>
      </w:r>
      <w:r>
        <w:rPr>
          <w:color w:val="000000"/>
          <w:spacing w:val="-1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engages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in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resale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or</w:t>
      </w:r>
      <w:r>
        <w:rPr>
          <w:color w:val="000000"/>
          <w:spacing w:val="-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other</w:t>
      </w:r>
      <w:r>
        <w:rPr>
          <w:color w:val="000000"/>
          <w:spacing w:val="-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fundraising</w:t>
      </w:r>
      <w:r>
        <w:rPr>
          <w:color w:val="000000"/>
          <w:spacing w:val="-6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activities,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audit is performed by either an appointed committee of three club members in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good standing who holds no office, or by a qualified auditor.</w:t>
      </w:r>
    </w:p>
    <w:p>
      <w:pPr>
        <w:pStyle w:val="BodyText"/>
        <w:spacing w:before="275"/>
      </w:pPr>
    </w:p>
    <w:p>
      <w:pPr>
        <w:pStyle w:val="BodyText"/>
        <w:spacing w:before="1"/>
        <w:ind w:left="160"/>
      </w:pPr>
      <w:r>
        <w:rPr/>
        <w:t>AUDITOR</w:t>
      </w:r>
      <w:r>
        <w:rPr>
          <w:spacing w:val="-5"/>
        </w:rPr>
        <w:t> </w:t>
      </w:r>
      <w:r>
        <w:rPr>
          <w:spacing w:val="-2"/>
        </w:rPr>
        <w:t>COMMENTS:</w:t>
      </w:r>
    </w:p>
    <w:p>
      <w:pPr>
        <w:pStyle w:val="BodyText"/>
        <w:spacing w:before="276"/>
        <w:ind w:left="160" w:right="238"/>
      </w:pPr>
      <w:r>
        <w:rPr/>
        <w:t>(Make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comments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exceptions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regards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audit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funds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 internal controls.)</w:t>
      </w:r>
    </w:p>
    <w:p>
      <w:pPr>
        <w:pStyle w:val="BodyText"/>
      </w:pPr>
    </w:p>
    <w:p>
      <w:pPr>
        <w:pStyle w:val="BodyText"/>
        <w:ind w:left="160" w:right="183" w:firstLine="719"/>
      </w:pPr>
      <w:r>
        <w:rPr/>
        <w:t>I have examined the Balance Sheet of the </w:t>
      </w:r>
      <w:r>
        <w:rPr>
          <w:u w:val="single"/>
        </w:rPr>
        <w:t>Name of Private Organization</w:t>
      </w:r>
      <w:r>
        <w:rPr/>
        <w:t> as of 30 June 2013 and the related statement of income and changes in fund balances for the period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July</w:t>
      </w:r>
      <w:r>
        <w:rPr>
          <w:spacing w:val="-10"/>
        </w:rPr>
        <w:t> </w:t>
      </w:r>
      <w:r>
        <w:rPr/>
        <w:t>2012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2013.</w:t>
      </w:r>
      <w:r>
        <w:rPr>
          <w:spacing w:val="40"/>
        </w:rPr>
        <w:t> </w:t>
      </w:r>
      <w:r>
        <w:rPr/>
        <w:t>My</w:t>
      </w:r>
      <w:r>
        <w:rPr>
          <w:spacing w:val="-5"/>
        </w:rPr>
        <w:t> </w:t>
      </w:r>
      <w:r>
        <w:rPr/>
        <w:t>examination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 with generally accepted auditing standards and, accordingly, included such tests of the accounting records and other such audit procedures, as I considered necessary in the circumstances for a fund operating on a modified cash basis.</w:t>
      </w:r>
    </w:p>
    <w:p>
      <w:pPr>
        <w:pStyle w:val="BodyText"/>
      </w:pPr>
    </w:p>
    <w:p>
      <w:pPr>
        <w:pStyle w:val="BodyText"/>
        <w:ind w:left="160" w:right="183" w:firstLine="719"/>
      </w:pPr>
      <w:r>
        <w:rPr/>
        <w:t>I</w:t>
      </w:r>
      <w:r>
        <w:rPr>
          <w:spacing w:val="-4"/>
        </w:rPr>
        <w:t> </w:t>
      </w:r>
      <w:r>
        <w:rPr/>
        <w:t>certify</w:t>
      </w:r>
      <w:r>
        <w:rPr>
          <w:spacing w:val="-7"/>
        </w:rPr>
        <w:t> </w:t>
      </w:r>
      <w:r>
        <w:rPr/>
        <w:t>that I</w:t>
      </w:r>
      <w:r>
        <w:rPr>
          <w:spacing w:val="-6"/>
        </w:rPr>
        <w:t> </w:t>
      </w:r>
      <w:r>
        <w:rPr/>
        <w:t>am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club</w:t>
      </w:r>
      <w:r>
        <w:rPr>
          <w:spacing w:val="-1"/>
        </w:rPr>
        <w:t> </w:t>
      </w:r>
      <w:r>
        <w:rPr/>
        <w:t>member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office</w:t>
      </w:r>
      <w:r>
        <w:rPr>
          <w:spacing w:val="-4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 period 1 July 2012 through 30 June 2013.</w:t>
      </w:r>
    </w:p>
    <w:p>
      <w:pPr>
        <w:pStyle w:val="BodyText"/>
      </w:pPr>
    </w:p>
    <w:p>
      <w:pPr>
        <w:pStyle w:val="BodyText"/>
        <w:ind w:left="160" w:right="183" w:firstLine="719"/>
      </w:pP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8"/>
        </w:rPr>
        <w:t> </w:t>
      </w:r>
      <w:r>
        <w:rPr/>
        <w:t>opinion,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accompanying</w:t>
      </w:r>
      <w:r>
        <w:rPr>
          <w:spacing w:val="-6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fairly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financial position of the </w:t>
      </w:r>
      <w:r>
        <w:rPr>
          <w:u w:val="single"/>
        </w:rPr>
        <w:t>Name of Private Organization</w:t>
      </w:r>
      <w:r>
        <w:rPr/>
        <w:t> as of 30 June 2013 and its revenues collected and expenses paid for the period then ended.</w:t>
      </w:r>
    </w:p>
    <w:p>
      <w:pPr>
        <w:pStyle w:val="BodyText"/>
        <w:rPr>
          <w:sz w:val="20"/>
        </w:rPr>
      </w:pPr>
    </w:p>
    <w:p>
      <w:pPr>
        <w:pStyle w:val="BodyText"/>
        <w:spacing w:before="105" w:after="1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5"/>
        <w:gridCol w:w="3845"/>
        <w:gridCol w:w="639"/>
      </w:tblGrid>
      <w:tr>
        <w:trPr>
          <w:trHeight w:val="339" w:hRule="atLeast"/>
        </w:trPr>
        <w:tc>
          <w:tcPr>
            <w:tcW w:w="4075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Signature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Audit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Committee</w:t>
            </w:r>
            <w:r>
              <w:rPr>
                <w:spacing w:val="-2"/>
                <w:sz w:val="24"/>
                <w:u w:val="single"/>
              </w:rPr>
              <w:t> Member</w:t>
            </w:r>
          </w:p>
        </w:tc>
        <w:tc>
          <w:tcPr>
            <w:tcW w:w="3845" w:type="dxa"/>
          </w:tcPr>
          <w:p>
            <w:pPr>
              <w:pStyle w:val="TableParagraph"/>
              <w:spacing w:line="266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 Audit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Committee</w:t>
            </w:r>
            <w:r>
              <w:rPr>
                <w:spacing w:val="-2"/>
                <w:sz w:val="24"/>
                <w:u w:val="single"/>
              </w:rPr>
              <w:t> Member</w:t>
            </w:r>
          </w:p>
        </w:tc>
        <w:tc>
          <w:tcPr>
            <w:tcW w:w="639" w:type="dxa"/>
          </w:tcPr>
          <w:p>
            <w:pPr>
              <w:pStyle w:val="TableParagraph"/>
              <w:spacing w:line="266" w:lineRule="exact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Date</w:t>
            </w:r>
          </w:p>
        </w:tc>
      </w:tr>
      <w:tr>
        <w:trPr>
          <w:trHeight w:val="412" w:hRule="atLeast"/>
        </w:trPr>
        <w:tc>
          <w:tcPr>
            <w:tcW w:w="4075" w:type="dxa"/>
          </w:tcPr>
          <w:p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Signature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Audit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Committee</w:t>
            </w:r>
            <w:r>
              <w:rPr>
                <w:spacing w:val="-2"/>
                <w:sz w:val="24"/>
                <w:u w:val="single"/>
              </w:rPr>
              <w:t> Member</w:t>
            </w:r>
          </w:p>
        </w:tc>
        <w:tc>
          <w:tcPr>
            <w:tcW w:w="3845" w:type="dxa"/>
          </w:tcPr>
          <w:p>
            <w:pPr>
              <w:pStyle w:val="TableParagraph"/>
              <w:spacing w:before="63"/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Audit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Committee</w:t>
            </w:r>
            <w:r>
              <w:rPr>
                <w:spacing w:val="-2"/>
                <w:sz w:val="24"/>
                <w:u w:val="single"/>
              </w:rPr>
              <w:t> Member</w:t>
            </w:r>
          </w:p>
        </w:tc>
        <w:tc>
          <w:tcPr>
            <w:tcW w:w="639" w:type="dxa"/>
          </w:tcPr>
          <w:p>
            <w:pPr>
              <w:pStyle w:val="TableParagraph"/>
              <w:spacing w:before="63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Date</w:t>
            </w:r>
          </w:p>
        </w:tc>
      </w:tr>
      <w:tr>
        <w:trPr>
          <w:trHeight w:val="339" w:hRule="atLeast"/>
        </w:trPr>
        <w:tc>
          <w:tcPr>
            <w:tcW w:w="4075" w:type="dxa"/>
          </w:tcPr>
          <w:p>
            <w:pPr>
              <w:pStyle w:val="TableParagraph"/>
              <w:spacing w:line="256" w:lineRule="exact" w:before="63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Signature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Audit Committee</w:t>
            </w:r>
            <w:r>
              <w:rPr>
                <w:spacing w:val="-2"/>
                <w:sz w:val="24"/>
                <w:u w:val="single"/>
              </w:rPr>
              <w:t> Member</w:t>
            </w:r>
          </w:p>
        </w:tc>
        <w:tc>
          <w:tcPr>
            <w:tcW w:w="3845" w:type="dxa"/>
          </w:tcPr>
          <w:p>
            <w:pPr>
              <w:pStyle w:val="TableParagraph"/>
              <w:spacing w:line="256" w:lineRule="exact" w:before="63"/>
              <w:ind w:right="10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Audit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Committee</w:t>
            </w:r>
            <w:r>
              <w:rPr>
                <w:spacing w:val="-2"/>
                <w:sz w:val="24"/>
                <w:u w:val="single"/>
              </w:rPr>
              <w:t> Member</w:t>
            </w:r>
          </w:p>
        </w:tc>
        <w:tc>
          <w:tcPr>
            <w:tcW w:w="639" w:type="dxa"/>
          </w:tcPr>
          <w:p>
            <w:pPr>
              <w:pStyle w:val="TableParagraph"/>
              <w:spacing w:line="256" w:lineRule="exact" w:before="63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Date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2240" w:h="15840"/>
          <w:pgMar w:header="1447" w:footer="0" w:top="2800" w:bottom="280" w:left="1640" w:right="1640"/>
        </w:sectPr>
      </w:pPr>
    </w:p>
    <w:p>
      <w:pPr>
        <w:pStyle w:val="BodyText"/>
        <w:spacing w:before="72"/>
        <w:ind w:left="2243" w:right="2244" w:hanging="3"/>
        <w:jc w:val="center"/>
      </w:pPr>
      <w:r>
        <w:rPr/>
        <w:t>NAME OF PRIVATE ORGANIZATION CARLISLE</w:t>
      </w:r>
      <w:r>
        <w:rPr>
          <w:spacing w:val="-15"/>
        </w:rPr>
        <w:t> </w:t>
      </w:r>
      <w:r>
        <w:rPr/>
        <w:t>BARRACKS,</w:t>
      </w:r>
      <w:r>
        <w:rPr>
          <w:spacing w:val="-15"/>
        </w:rPr>
        <w:t> </w:t>
      </w:r>
      <w:r>
        <w:rPr/>
        <w:t>PENNSYLVANIA</w:t>
      </w:r>
    </w:p>
    <w:p>
      <w:pPr>
        <w:pStyle w:val="BodyText"/>
        <w:spacing w:line="480" w:lineRule="auto"/>
        <w:ind w:left="1348" w:right="1343"/>
        <w:jc w:val="center"/>
      </w:pP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PERIOD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JULY</w:t>
      </w:r>
      <w:r>
        <w:rPr>
          <w:spacing w:val="-5"/>
        </w:rPr>
        <w:t> </w:t>
      </w:r>
      <w:r>
        <w:rPr/>
        <w:t>2012</w:t>
      </w:r>
      <w:r>
        <w:rPr>
          <w:spacing w:val="-5"/>
        </w:rPr>
        <w:t> </w:t>
      </w:r>
      <w:r>
        <w:rPr/>
        <w:t>THROUGH</w:t>
      </w:r>
      <w:r>
        <w:rPr>
          <w:spacing w:val="-6"/>
        </w:rPr>
        <w:t> </w:t>
      </w:r>
      <w:r>
        <w:rPr/>
        <w:t>30</w:t>
      </w:r>
      <w:r>
        <w:rPr>
          <w:spacing w:val="-3"/>
        </w:rPr>
        <w:t> </w:t>
      </w:r>
      <w:r>
        <w:rPr/>
        <w:t>JUNE</w:t>
      </w:r>
      <w:r>
        <w:rPr>
          <w:spacing w:val="-5"/>
        </w:rPr>
        <w:t> </w:t>
      </w:r>
      <w:r>
        <w:rPr/>
        <w:t>2013 INCOME STATEMENT</w:t>
      </w: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0"/>
        <w:gridCol w:w="2762"/>
        <w:gridCol w:w="1131"/>
      </w:tblGrid>
      <w:tr>
        <w:trPr>
          <w:trHeight w:val="546" w:hRule="atLeast"/>
        </w:trPr>
        <w:tc>
          <w:tcPr>
            <w:tcW w:w="4850" w:type="dxa"/>
          </w:tcPr>
          <w:p>
            <w:pPr>
              <w:pStyle w:val="TableParagraph"/>
              <w:spacing w:line="266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INCOME</w:t>
            </w:r>
          </w:p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FUND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RAISERS</w:t>
            </w:r>
          </w:p>
        </w:tc>
        <w:tc>
          <w:tcPr>
            <w:tcW w:w="2762" w:type="dxa"/>
          </w:tcPr>
          <w:p>
            <w:pPr>
              <w:pStyle w:val="TableParagraph"/>
              <w:spacing w:line="261" w:lineRule="exact" w:before="266"/>
              <w:ind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$4,120.68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MEMBERSHIP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$1,048.00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RTP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$1,350.00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2762" w:type="dxa"/>
          </w:tcPr>
          <w:p>
            <w:pPr>
              <w:pStyle w:val="TableParagraph"/>
              <w:tabs>
                <w:tab w:pos="539" w:val="left" w:leader="none"/>
              </w:tabs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850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OTHER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2762" w:type="dxa"/>
          </w:tcPr>
          <w:p>
            <w:pPr>
              <w:pStyle w:val="TableParagraph"/>
              <w:spacing w:line="271" w:lineRule="exact"/>
              <w:ind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$1,398.31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4850" w:type="dxa"/>
          </w:tcPr>
          <w:p>
            <w:pPr>
              <w:pStyle w:val="TableParagraph"/>
              <w:spacing w:before="133"/>
              <w:ind w:left="349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2762" w:type="dxa"/>
          </w:tcPr>
          <w:p>
            <w:pPr>
              <w:pStyle w:val="TableParagraph"/>
              <w:spacing w:before="133"/>
              <w:ind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$7,918.09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4850" w:type="dxa"/>
          </w:tcPr>
          <w:p>
            <w:pPr>
              <w:pStyle w:val="TableParagraph"/>
              <w:spacing w:before="271"/>
              <w:ind w:left="34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EXPENSES</w:t>
            </w:r>
          </w:p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MEMBERSHIP</w:t>
            </w:r>
          </w:p>
        </w:tc>
        <w:tc>
          <w:tcPr>
            <w:tcW w:w="2762" w:type="dxa"/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line="261" w:lineRule="exact"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979.00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CONTRIBUTIONS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757.00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RTP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$1,398.07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BOX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110.00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800.00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2762" w:type="dxa"/>
          </w:tcPr>
          <w:p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774.65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850" w:type="dxa"/>
          </w:tcPr>
          <w:p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MISCELLANEOUS</w:t>
            </w:r>
          </w:p>
        </w:tc>
        <w:tc>
          <w:tcPr>
            <w:tcW w:w="2762" w:type="dxa"/>
          </w:tcPr>
          <w:p>
            <w:pPr>
              <w:pStyle w:val="TableParagraph"/>
              <w:spacing w:line="271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914.16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4850" w:type="dxa"/>
          </w:tcPr>
          <w:p>
            <w:pPr>
              <w:pStyle w:val="TableParagraph"/>
              <w:spacing w:before="133"/>
              <w:ind w:left="349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EXPENSE</w:t>
            </w:r>
          </w:p>
        </w:tc>
        <w:tc>
          <w:tcPr>
            <w:tcW w:w="2762" w:type="dxa"/>
          </w:tcPr>
          <w:p>
            <w:pPr>
              <w:pStyle w:val="TableParagraph"/>
              <w:spacing w:before="133"/>
              <w:ind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$5,727.88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4850" w:type="dxa"/>
          </w:tcPr>
          <w:p>
            <w:pPr>
              <w:pStyle w:val="TableParagraph"/>
              <w:spacing w:line="256" w:lineRule="exact" w:before="271"/>
              <w:ind w:left="50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(LOSS)</w:t>
            </w:r>
          </w:p>
        </w:tc>
        <w:tc>
          <w:tcPr>
            <w:tcW w:w="2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56" w:lineRule="exact" w:before="27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$2,190.21</w:t>
            </w:r>
          </w:p>
        </w:tc>
      </w:tr>
    </w:tbl>
    <w:p>
      <w:pPr>
        <w:spacing w:after="0" w:line="256" w:lineRule="exact"/>
        <w:rPr>
          <w:sz w:val="24"/>
        </w:rPr>
        <w:sectPr>
          <w:headerReference w:type="default" r:id="rId6"/>
          <w:pgSz w:w="12240" w:h="15840"/>
          <w:pgMar w:header="0" w:footer="0" w:top="1360" w:bottom="280" w:left="1640" w:right="1640"/>
        </w:sectPr>
      </w:pPr>
    </w:p>
    <w:p>
      <w:pPr>
        <w:pStyle w:val="BodyText"/>
        <w:spacing w:before="72"/>
        <w:ind w:left="1343" w:right="1343"/>
        <w:jc w:val="center"/>
      </w:pPr>
      <w:r>
        <w:rPr/>
        <w:t>AUDIT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u w:val="single"/>
        </w:rPr>
        <w:t>NAME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10"/>
          <w:u w:val="single"/>
        </w:rPr>
        <w:t> </w:t>
      </w:r>
      <w:r>
        <w:rPr>
          <w:u w:val="single"/>
        </w:rPr>
        <w:t>PRIVATE</w:t>
      </w:r>
      <w:r>
        <w:rPr>
          <w:spacing w:val="-8"/>
          <w:u w:val="single"/>
        </w:rPr>
        <w:t> </w:t>
      </w:r>
      <w:r>
        <w:rPr>
          <w:u w:val="single"/>
        </w:rPr>
        <w:t>ORGANIZATION</w:t>
      </w:r>
      <w:r>
        <w:rPr/>
        <w:t> CARLISLE BARRACKS, PENNSYLVANIA</w:t>
      </w:r>
    </w:p>
    <w:p>
      <w:pPr>
        <w:pStyle w:val="BodyText"/>
      </w:pPr>
    </w:p>
    <w:p>
      <w:pPr>
        <w:pStyle w:val="BodyText"/>
        <w:spacing w:line="480" w:lineRule="auto"/>
        <w:ind w:left="952" w:right="945"/>
        <w:jc w:val="center"/>
      </w:pP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JULY</w:t>
      </w:r>
      <w:r>
        <w:rPr>
          <w:spacing w:val="-4"/>
        </w:rPr>
        <w:t> </w:t>
      </w:r>
      <w:r>
        <w:rPr/>
        <w:t>2012</w:t>
      </w:r>
      <w:r>
        <w:rPr>
          <w:spacing w:val="-4"/>
        </w:rPr>
        <w:t> </w:t>
      </w:r>
      <w:r>
        <w:rPr/>
        <w:t>THROUGH</w:t>
      </w:r>
      <w:r>
        <w:rPr>
          <w:spacing w:val="-5"/>
        </w:rPr>
        <w:t> </w:t>
      </w:r>
      <w:r>
        <w:rPr/>
        <w:t>30</w:t>
      </w:r>
      <w:r>
        <w:rPr>
          <w:spacing w:val="-3"/>
        </w:rPr>
        <w:t> </w:t>
      </w:r>
      <w:r>
        <w:rPr/>
        <w:t>JUNE</w:t>
      </w:r>
      <w:r>
        <w:rPr>
          <w:spacing w:val="-4"/>
        </w:rPr>
        <w:t> </w:t>
      </w:r>
      <w:r>
        <w:rPr/>
        <w:t>2013 BALANCE SHEET</w:t>
      </w:r>
    </w:p>
    <w:p>
      <w:pPr>
        <w:pStyle w:val="BodyText"/>
      </w:pPr>
    </w:p>
    <w:p>
      <w:pPr>
        <w:pStyle w:val="BodyText"/>
        <w:ind w:left="160"/>
      </w:pPr>
      <w:r>
        <w:rPr>
          <w:spacing w:val="-2"/>
          <w:u w:val="single"/>
        </w:rPr>
        <w:t>ASSETS</w:t>
      </w:r>
    </w:p>
    <w:p>
      <w:pPr>
        <w:pStyle w:val="BodyText"/>
        <w:tabs>
          <w:tab w:pos="6641" w:val="left" w:leader="none"/>
        </w:tabs>
        <w:ind w:left="460"/>
      </w:pPr>
      <w:r>
        <w:rPr>
          <w:spacing w:val="-2"/>
        </w:rPr>
        <w:t>CHECKING</w:t>
      </w:r>
      <w:r>
        <w:rPr/>
        <w:tab/>
      </w:r>
      <w:r>
        <w:rPr>
          <w:spacing w:val="-2"/>
        </w:rPr>
        <w:t>$3,923.34</w:t>
      </w:r>
    </w:p>
    <w:p>
      <w:pPr>
        <w:pStyle w:val="BodyText"/>
        <w:tabs>
          <w:tab w:pos="6641" w:val="left" w:leader="none"/>
          <w:tab w:pos="7061" w:val="left" w:leader="none"/>
        </w:tabs>
        <w:ind w:left="460"/>
      </w:pPr>
      <w:r>
        <w:rPr>
          <w:spacing w:val="-2"/>
        </w:rPr>
        <w:t>SAVINGS</w:t>
      </w:r>
      <w:r>
        <w:rPr/>
        <w:tab/>
      </w:r>
      <w:r>
        <w:rPr>
          <w:spacing w:val="-10"/>
        </w:rPr>
        <w:t>$</w:t>
      </w:r>
      <w:r>
        <w:rPr/>
        <w:tab/>
      </w:r>
      <w:r>
        <w:rPr>
          <w:spacing w:val="-2"/>
        </w:rPr>
        <w:t>32.78</w:t>
      </w:r>
    </w:p>
    <w:p>
      <w:pPr>
        <w:pStyle w:val="BodyText"/>
      </w:pPr>
    </w:p>
    <w:p>
      <w:pPr>
        <w:pStyle w:val="BodyText"/>
        <w:tabs>
          <w:tab w:pos="7841" w:val="left" w:leader="none"/>
        </w:tabs>
        <w:ind w:left="160"/>
      </w:pPr>
      <w:r>
        <w:rPr/>
        <w:t>TOTAL</w:t>
      </w:r>
      <w:r>
        <w:rPr>
          <w:spacing w:val="-3"/>
        </w:rPr>
        <w:t> </w:t>
      </w:r>
      <w:r>
        <w:rPr>
          <w:spacing w:val="-2"/>
        </w:rPr>
        <w:t>ASSETS</w:t>
      </w:r>
      <w:r>
        <w:rPr/>
        <w:tab/>
      </w:r>
      <w:r>
        <w:rPr>
          <w:spacing w:val="-2"/>
        </w:rPr>
        <w:t>$3,956.12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60"/>
      </w:pPr>
      <w:r>
        <w:rPr>
          <w:u w:val="single"/>
        </w:rPr>
        <w:t>LIABILITIES</w:t>
      </w:r>
      <w:r>
        <w:rPr>
          <w:spacing w:val="6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NET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WORTH</w:t>
      </w:r>
    </w:p>
    <w:p>
      <w:pPr>
        <w:pStyle w:val="BodyText"/>
        <w:tabs>
          <w:tab w:pos="6641" w:val="left" w:leader="none"/>
          <w:tab w:pos="7181" w:val="left" w:leader="none"/>
        </w:tabs>
        <w:ind w:left="462"/>
      </w:pPr>
      <w:r>
        <w:rPr>
          <w:spacing w:val="-2"/>
        </w:rPr>
        <w:t>LIBILITIES</w:t>
      </w:r>
      <w:r>
        <w:rPr/>
        <w:tab/>
      </w:r>
      <w:r>
        <w:rPr>
          <w:spacing w:val="-10"/>
        </w:rPr>
        <w:t>$</w:t>
      </w:r>
      <w:r>
        <w:rPr/>
        <w:tab/>
      </w:r>
      <w:r>
        <w:rPr>
          <w:spacing w:val="-4"/>
        </w:rPr>
        <w:t>0.00</w:t>
      </w:r>
    </w:p>
    <w:p>
      <w:pPr>
        <w:pStyle w:val="BodyText"/>
        <w:tabs>
          <w:tab w:pos="6641" w:val="left" w:leader="none"/>
        </w:tabs>
        <w:ind w:left="460"/>
      </w:pPr>
      <w:r>
        <w:rPr/>
        <w:t>NET</w:t>
      </w:r>
      <w:r>
        <w:rPr>
          <w:spacing w:val="-1"/>
        </w:rPr>
        <w:t> </w:t>
      </w:r>
      <w:r>
        <w:rPr/>
        <w:t>WORTH,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>
          <w:spacing w:val="-4"/>
        </w:rPr>
        <w:t>2013</w:t>
      </w:r>
      <w:r>
        <w:rPr/>
        <w:tab/>
      </w:r>
      <w:r>
        <w:rPr>
          <w:spacing w:val="-2"/>
        </w:rPr>
        <w:t>$3,956.12</w:t>
      </w:r>
    </w:p>
    <w:p>
      <w:pPr>
        <w:pStyle w:val="BodyText"/>
      </w:pPr>
    </w:p>
    <w:p>
      <w:pPr>
        <w:pStyle w:val="BodyText"/>
        <w:tabs>
          <w:tab w:pos="7841" w:val="left" w:leader="none"/>
        </w:tabs>
        <w:ind w:left="160"/>
      </w:pPr>
      <w:r>
        <w:rPr/>
        <w:t>TOTAL</w:t>
      </w:r>
      <w:r>
        <w:rPr>
          <w:spacing w:val="-4"/>
        </w:rPr>
        <w:t> </w:t>
      </w:r>
      <w:r>
        <w:rPr/>
        <w:t>LIABILITIES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NETWORTH</w:t>
      </w:r>
      <w:r>
        <w:rPr/>
        <w:tab/>
      </w:r>
      <w:r>
        <w:rPr>
          <w:spacing w:val="-2"/>
        </w:rPr>
        <w:t>$3,956.12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2769" w:right="2767"/>
        <w:jc w:val="center"/>
      </w:pPr>
      <w:r>
        <w:rPr/>
        <w:t>STATEMENT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NET</w:t>
      </w:r>
      <w:r>
        <w:rPr>
          <w:spacing w:val="-11"/>
        </w:rPr>
        <w:t> </w:t>
      </w:r>
      <w:r>
        <w:rPr/>
        <w:t>WORTH 30 JUNE 2013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841" w:val="left" w:leader="none"/>
        </w:tabs>
        <w:ind w:left="160"/>
      </w:pPr>
      <w:r>
        <w:rPr/>
        <w:t>NET</w:t>
      </w:r>
      <w:r>
        <w:rPr>
          <w:spacing w:val="-1"/>
        </w:rPr>
        <w:t> </w:t>
      </w:r>
      <w:r>
        <w:rPr/>
        <w:t>WORTH, 30 JUNE</w:t>
      </w:r>
      <w:r>
        <w:rPr>
          <w:spacing w:val="-3"/>
        </w:rPr>
        <w:t> </w:t>
      </w:r>
      <w:r>
        <w:rPr>
          <w:spacing w:val="-4"/>
        </w:rPr>
        <w:t>2012</w:t>
      </w:r>
      <w:r>
        <w:rPr/>
        <w:tab/>
      </w:r>
      <w:r>
        <w:rPr>
          <w:spacing w:val="-2"/>
        </w:rPr>
        <w:t>$1,765.91</w:t>
      </w:r>
    </w:p>
    <w:p>
      <w:pPr>
        <w:pStyle w:val="BodyText"/>
      </w:pPr>
    </w:p>
    <w:p>
      <w:pPr>
        <w:pStyle w:val="BodyText"/>
        <w:tabs>
          <w:tab w:pos="7841" w:val="left" w:leader="none"/>
        </w:tabs>
        <w:spacing w:line="480" w:lineRule="auto"/>
        <w:ind w:left="160" w:right="156" w:firstLine="299"/>
      </w:pPr>
      <w:r>
        <w:rPr/>
        <w:t>NET INCOME GAIN (LOSS), 1 JULY 2012-30 JUNE</w:t>
      </w:r>
      <w:r>
        <w:rPr>
          <w:spacing w:val="40"/>
        </w:rPr>
        <w:t> </w:t>
      </w:r>
      <w:r>
        <w:rPr/>
        <w:t>2013</w:t>
        <w:tab/>
      </w:r>
      <w:r>
        <w:rPr>
          <w:spacing w:val="-2"/>
        </w:rPr>
        <w:t>$2,190.21 </w:t>
      </w:r>
      <w:r>
        <w:rPr/>
        <w:t>NET</w:t>
      </w:r>
      <w:r>
        <w:rPr>
          <w:spacing w:val="-1"/>
        </w:rPr>
        <w:t> </w:t>
      </w:r>
      <w:r>
        <w:rPr/>
        <w:t>WORTH, 30 JUNE</w:t>
      </w:r>
      <w:r>
        <w:rPr>
          <w:spacing w:val="-3"/>
        </w:rPr>
        <w:t> </w:t>
      </w:r>
      <w:r>
        <w:rPr>
          <w:spacing w:val="-4"/>
        </w:rPr>
        <w:t>2013</w:t>
      </w:r>
      <w:r>
        <w:rPr/>
        <w:tab/>
      </w:r>
      <w:r>
        <w:rPr>
          <w:spacing w:val="-2"/>
        </w:rPr>
        <w:t>$3,956.12</w:t>
      </w:r>
    </w:p>
    <w:sectPr>
      <w:headerReference w:type="default" r:id="rId7"/>
      <w:pgSz w:w="12240" w:h="15840"/>
      <w:pgMar w:header="0" w:footer="0" w:top="1360" w:bottom="280" w:left="16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2192782</wp:posOffset>
              </wp:positionH>
              <wp:positionV relativeFrom="page">
                <wp:posOffset>906102</wp:posOffset>
              </wp:positionV>
              <wp:extent cx="3386454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64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SAMPLE</w:t>
                          </w:r>
                          <w:r>
                            <w:rPr>
                              <w:b/>
                              <w:spacing w:val="5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FORMAT</w:t>
                          </w:r>
                          <w:r>
                            <w:rPr>
                              <w:b/>
                              <w:spacing w:val="6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5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</w:t>
                          </w:r>
                          <w:r>
                            <w:rPr>
                              <w:b/>
                              <w:spacing w:val="5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AUDIT</w:t>
                          </w:r>
                          <w:r>
                            <w:rPr>
                              <w:b/>
                              <w:spacing w:val="5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2.660004pt;margin-top:71.346642pt;width:266.650pt;height:15.3pt;mso-position-horizontal-relative:page;mso-position-vertical-relative:page;z-index:-158725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SAMPLE</w:t>
                    </w:r>
                    <w:r>
                      <w:rPr>
                        <w:b/>
                        <w:spacing w:val="5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FORMAT</w:t>
                    </w:r>
                    <w:r>
                      <w:rPr>
                        <w:b/>
                        <w:spacing w:val="6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5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</w:t>
                    </w:r>
                    <w:r>
                      <w:rPr>
                        <w:b/>
                        <w:spacing w:val="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AUDIT</w:t>
                    </w:r>
                    <w:r>
                      <w:rPr>
                        <w:b/>
                        <w:spacing w:val="58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2906395</wp:posOffset>
              </wp:positionH>
              <wp:positionV relativeFrom="page">
                <wp:posOffset>1253828</wp:posOffset>
              </wp:positionV>
              <wp:extent cx="1958975" cy="544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5897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(Name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Private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Organization)</w:t>
                          </w:r>
                        </w:p>
                        <w:p>
                          <w:pPr>
                            <w:pStyle w:val="BodyText"/>
                            <w:ind w:left="828"/>
                          </w:pPr>
                          <w:r>
                            <w:rPr/>
                            <w:t>P.O.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Box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1234</w:t>
                          </w:r>
                        </w:p>
                        <w:p>
                          <w:pPr>
                            <w:pStyle w:val="BodyText"/>
                            <w:ind w:left="140"/>
                          </w:pPr>
                          <w:r>
                            <w:rPr/>
                            <w:t>Carlisle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Barracks,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PA</w:t>
                          </w:r>
                          <w:r>
                            <w:rPr>
                              <w:spacing w:val="5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17013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850006pt;margin-top:98.726639pt;width:154.25pt;height:42.9pt;mso-position-horizontal-relative:page;mso-position-vertical-relative:page;z-index:-158720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(Name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Private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Organization)</w:t>
                    </w:r>
                  </w:p>
                  <w:p>
                    <w:pPr>
                      <w:pStyle w:val="BodyText"/>
                      <w:ind w:left="828"/>
                    </w:pPr>
                    <w:r>
                      <w:rPr/>
                      <w:t>P.O.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Box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4"/>
                      </w:rPr>
                      <w:t>1234</w:t>
                    </w:r>
                  </w:p>
                  <w:p>
                    <w:pPr>
                      <w:pStyle w:val="BodyText"/>
                      <w:ind w:left="140"/>
                    </w:pPr>
                    <w:r>
                      <w:rPr/>
                      <w:t>Carlisle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Barracks,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PA</w:t>
                    </w:r>
                    <w:r>
                      <w:rPr>
                        <w:spacing w:val="59"/>
                      </w:rPr>
                      <w:t> </w:t>
                    </w:r>
                    <w:r>
                      <w:rPr>
                        <w:spacing w:val="-2"/>
                      </w:rPr>
                      <w:t>17013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8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shd w:fill="FFFF00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right="34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2023-12-01T06:49:44Z</dcterms:created>
  <dcterms:modified xsi:type="dcterms:W3CDTF">2023-12-01T06:49:44Z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2023-12-01T00:00:00Z</vt:filetime>
  </property>
</Properties>
</file>