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rFonts w:ascii="Times New Roman"/>
          <w:sz w:val="18"/>
        </w:rPr>
      </w:pPr>
    </w:p>
    <w:p>
      <w:pPr>
        <w:spacing w:before="92"/>
        <w:ind w:left="992" w:right="992" w:firstLine="0"/>
        <w:jc w:val="center"/>
        <w:rPr>
          <w:rFonts w:ascii="Tahoma"/>
          <w:b/>
          <w:sz w:val="36"/>
        </w:rPr>
      </w:pPr>
      <w:r>
        <w:rPr>
          <w:rFonts w:ascii="Tahoma"/>
          <w:b/>
          <w:sz w:val="36"/>
        </w:rPr>
        <w:t>The</w:t>
      </w:r>
      <w:r>
        <w:rPr>
          <w:rFonts w:ascii="Tahoma"/>
          <w:b/>
          <w:spacing w:val="-26"/>
          <w:sz w:val="36"/>
        </w:rPr>
        <w:t> </w:t>
      </w:r>
      <w:r>
        <w:rPr>
          <w:rFonts w:ascii="Tahoma"/>
          <w:b/>
          <w:sz w:val="36"/>
        </w:rPr>
        <w:t>Block</w:t>
      </w:r>
      <w:r>
        <w:rPr>
          <w:rFonts w:ascii="Tahoma"/>
          <w:b/>
          <w:spacing w:val="-26"/>
          <w:sz w:val="36"/>
        </w:rPr>
        <w:t> </w:t>
      </w:r>
      <w:r>
        <w:rPr>
          <w:rFonts w:ascii="Tahoma"/>
          <w:b/>
          <w:sz w:val="36"/>
        </w:rPr>
        <w:t>Museum</w:t>
      </w:r>
      <w:r>
        <w:rPr>
          <w:rFonts w:ascii="Tahoma"/>
          <w:b/>
          <w:spacing w:val="-26"/>
          <w:sz w:val="36"/>
        </w:rPr>
        <w:t> </w:t>
      </w:r>
      <w:r>
        <w:rPr>
          <w:rFonts w:ascii="Tahoma"/>
          <w:b/>
          <w:sz w:val="36"/>
        </w:rPr>
        <w:t>of</w:t>
      </w:r>
      <w:r>
        <w:rPr>
          <w:rFonts w:ascii="Tahoma"/>
          <w:b/>
          <w:spacing w:val="-26"/>
          <w:sz w:val="36"/>
        </w:rPr>
        <w:t> </w:t>
      </w:r>
      <w:r>
        <w:rPr>
          <w:rFonts w:ascii="Tahoma"/>
          <w:b/>
          <w:sz w:val="36"/>
        </w:rPr>
        <w:t>Art,</w:t>
      </w:r>
      <w:r>
        <w:rPr>
          <w:rFonts w:ascii="Tahoma"/>
          <w:b/>
          <w:spacing w:val="-25"/>
          <w:sz w:val="36"/>
        </w:rPr>
        <w:t> </w:t>
      </w:r>
      <w:r>
        <w:rPr>
          <w:rFonts w:ascii="Tahoma"/>
          <w:b/>
          <w:sz w:val="36"/>
        </w:rPr>
        <w:t>Northwestern</w:t>
      </w:r>
      <w:r>
        <w:rPr>
          <w:rFonts w:ascii="Tahoma"/>
          <w:b/>
          <w:spacing w:val="-26"/>
          <w:sz w:val="36"/>
        </w:rPr>
        <w:t> </w:t>
      </w:r>
      <w:r>
        <w:rPr>
          <w:rFonts w:ascii="Tahoma"/>
          <w:b/>
          <w:sz w:val="36"/>
        </w:rPr>
        <w:t>University</w:t>
      </w:r>
    </w:p>
    <w:p>
      <w:pPr>
        <w:pStyle w:val="Title"/>
      </w:pPr>
      <w:r>
        <w:rPr/>
        <w:t>Event</w:t>
      </w:r>
      <w:r>
        <w:rPr>
          <w:spacing w:val="-35"/>
        </w:rPr>
        <w:t> </w:t>
      </w:r>
      <w:r>
        <w:rPr/>
        <w:t>Partnership</w:t>
      </w:r>
      <w:r>
        <w:rPr>
          <w:spacing w:val="-35"/>
        </w:rPr>
        <w:t> </w:t>
      </w:r>
      <w:r>
        <w:rPr/>
        <w:t>Agreement</w:t>
      </w:r>
    </w:p>
    <w:p>
      <w:pPr>
        <w:pStyle w:val="BodyText"/>
        <w:spacing w:before="1"/>
        <w:ind w:left="0"/>
        <w:rPr>
          <w:rFonts w:ascii="Tahoma"/>
          <w:b/>
          <w:sz w:val="62"/>
        </w:rPr>
      </w:pPr>
    </w:p>
    <w:p>
      <w:pPr>
        <w:pStyle w:val="BodyText"/>
        <w:spacing w:before="1"/>
        <w:ind w:left="120"/>
      </w:pPr>
      <w:r>
        <w:rPr/>
        <w:t>Thank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your</w:t>
      </w:r>
      <w:r>
        <w:rPr>
          <w:spacing w:val="3"/>
        </w:rPr>
        <w:t> </w:t>
      </w:r>
      <w:r>
        <w:rPr/>
        <w:t>interest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partnering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Block</w:t>
      </w:r>
      <w:r>
        <w:rPr>
          <w:spacing w:val="1"/>
        </w:rPr>
        <w:t> </w:t>
      </w:r>
      <w:r>
        <w:rPr/>
        <w:t>Museum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co-present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event.</w:t>
      </w:r>
    </w:p>
    <w:p>
      <w:pPr>
        <w:pStyle w:val="BodyText"/>
        <w:spacing w:line="268" w:lineRule="auto" w:before="200"/>
        <w:ind w:left="120" w:right="122"/>
      </w:pPr>
      <w:r>
        <w:rPr/>
        <w:t>The</w:t>
      </w:r>
      <w:r>
        <w:rPr>
          <w:spacing w:val="8"/>
        </w:rPr>
        <w:t> </w:t>
      </w:r>
      <w:r>
        <w:rPr/>
        <w:t>Block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dynamic,</w:t>
      </w:r>
      <w:r>
        <w:rPr>
          <w:spacing w:val="10"/>
        </w:rPr>
        <w:t> </w:t>
      </w:r>
      <w:r>
        <w:rPr/>
        <w:t>imaginative,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innovative</w:t>
      </w:r>
      <w:r>
        <w:rPr>
          <w:spacing w:val="9"/>
        </w:rPr>
        <w:t> </w:t>
      </w:r>
      <w:r>
        <w:rPr/>
        <w:t>teaching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learning</w:t>
      </w:r>
      <w:r>
        <w:rPr>
          <w:spacing w:val="9"/>
        </w:rPr>
        <w:t> </w:t>
      </w:r>
      <w:r>
        <w:rPr/>
        <w:t>resource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Northwestern</w:t>
      </w:r>
      <w:r>
        <w:rPr>
          <w:spacing w:val="8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  <w:w w:val="105"/>
        </w:rPr>
        <w:t>its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surrounding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communities,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featuring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global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exhibition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program</w:t>
      </w:r>
      <w:r>
        <w:rPr>
          <w:spacing w:val="-20"/>
          <w:w w:val="105"/>
        </w:rPr>
        <w:t> </w:t>
      </w:r>
      <w:r>
        <w:rPr>
          <w:w w:val="105"/>
        </w:rPr>
        <w:t>that</w:t>
      </w:r>
      <w:r>
        <w:rPr>
          <w:spacing w:val="-19"/>
          <w:w w:val="105"/>
        </w:rPr>
        <w:t> </w:t>
      </w:r>
      <w:r>
        <w:rPr>
          <w:w w:val="105"/>
        </w:rPr>
        <w:t>crosses</w:t>
      </w:r>
      <w:r>
        <w:rPr>
          <w:spacing w:val="-20"/>
          <w:w w:val="105"/>
        </w:rPr>
        <w:t> </w:t>
      </w:r>
      <w:r>
        <w:rPr>
          <w:w w:val="105"/>
        </w:rPr>
        <w:t>time</w:t>
      </w:r>
      <w:r>
        <w:rPr>
          <w:spacing w:val="-20"/>
          <w:w w:val="105"/>
        </w:rPr>
        <w:t> </w:t>
      </w:r>
      <w:r>
        <w:rPr>
          <w:w w:val="105"/>
        </w:rPr>
        <w:t>periods</w:t>
      </w:r>
      <w:r>
        <w:rPr>
          <w:spacing w:val="-20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cultures.</w:t>
      </w:r>
      <w:r>
        <w:rPr>
          <w:spacing w:val="-67"/>
          <w:w w:val="105"/>
        </w:rPr>
        <w:t> </w:t>
      </w:r>
      <w:r>
        <w:rPr>
          <w:w w:val="105"/>
        </w:rPr>
        <w:t>In hosting events at the Block we aim to provide a space that acts as a crossroad between campus and</w:t>
      </w:r>
      <w:r>
        <w:rPr>
          <w:spacing w:val="1"/>
          <w:w w:val="105"/>
        </w:rPr>
        <w:t> </w:t>
      </w:r>
      <w:r>
        <w:rPr/>
        <w:t>community where all visitors feel welcome to participate and are eager to support events that bring this</w:t>
      </w:r>
      <w:r>
        <w:rPr>
          <w:spacing w:val="1"/>
        </w:rPr>
        <w:t> </w:t>
      </w:r>
      <w:r>
        <w:rPr>
          <w:w w:val="105"/>
        </w:rPr>
        <w:t>mission</w:t>
      </w:r>
      <w:r>
        <w:rPr>
          <w:spacing w:val="-21"/>
          <w:w w:val="105"/>
        </w:rPr>
        <w:t> </w:t>
      </w:r>
      <w:r>
        <w:rPr>
          <w:w w:val="105"/>
        </w:rPr>
        <w:t>to</w:t>
      </w:r>
      <w:r>
        <w:rPr>
          <w:spacing w:val="-20"/>
          <w:w w:val="105"/>
        </w:rPr>
        <w:t> </w:t>
      </w:r>
      <w:r>
        <w:rPr>
          <w:w w:val="105"/>
        </w:rPr>
        <w:t>life.</w:t>
      </w:r>
    </w:p>
    <w:p>
      <w:pPr>
        <w:pStyle w:val="BodyText"/>
        <w:spacing w:line="268" w:lineRule="auto" w:before="168"/>
        <w:ind w:left="120"/>
      </w:pP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Block</w:t>
      </w:r>
      <w:r>
        <w:rPr>
          <w:spacing w:val="-17"/>
          <w:w w:val="105"/>
        </w:rPr>
        <w:t> </w:t>
      </w:r>
      <w:r>
        <w:rPr>
          <w:w w:val="105"/>
        </w:rPr>
        <w:t>Museum</w:t>
      </w:r>
      <w:r>
        <w:rPr>
          <w:spacing w:val="-18"/>
          <w:w w:val="105"/>
        </w:rPr>
        <w:t> </w:t>
      </w:r>
      <w:r>
        <w:rPr>
          <w:w w:val="105"/>
        </w:rPr>
        <w:t>defines</w:t>
      </w:r>
      <w:r>
        <w:rPr>
          <w:spacing w:val="-17"/>
          <w:w w:val="105"/>
        </w:rPr>
        <w:t> </w:t>
      </w:r>
      <w:r>
        <w:rPr>
          <w:w w:val="105"/>
        </w:rPr>
        <w:t>event</w:t>
      </w:r>
      <w:r>
        <w:rPr>
          <w:spacing w:val="-17"/>
          <w:w w:val="105"/>
        </w:rPr>
        <w:t> </w:t>
      </w:r>
      <w:r>
        <w:rPr>
          <w:w w:val="105"/>
        </w:rPr>
        <w:t>partnerships</w:t>
      </w:r>
      <w:r>
        <w:rPr>
          <w:spacing w:val="-17"/>
          <w:w w:val="105"/>
        </w:rPr>
        <w:t> </w:t>
      </w:r>
      <w:r>
        <w:rPr>
          <w:w w:val="105"/>
        </w:rPr>
        <w:t>as</w:t>
      </w:r>
      <w:r>
        <w:rPr>
          <w:spacing w:val="-17"/>
          <w:w w:val="105"/>
        </w:rPr>
        <w:t> </w:t>
      </w:r>
      <w:r>
        <w:rPr>
          <w:w w:val="105"/>
        </w:rPr>
        <w:t>those</w:t>
      </w:r>
      <w:r>
        <w:rPr>
          <w:spacing w:val="-18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are</w:t>
      </w:r>
      <w:r>
        <w:rPr>
          <w:spacing w:val="-18"/>
          <w:w w:val="105"/>
        </w:rPr>
        <w:t> </w:t>
      </w:r>
      <w:r>
        <w:rPr>
          <w:w w:val="105"/>
        </w:rPr>
        <w:t>aligned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8"/>
          <w:w w:val="105"/>
        </w:rPr>
        <w:t> </w:t>
      </w:r>
      <w:r>
        <w:rPr>
          <w:w w:val="105"/>
        </w:rPr>
        <w:t>its</w:t>
      </w:r>
      <w:r>
        <w:rPr>
          <w:spacing w:val="-17"/>
          <w:w w:val="105"/>
        </w:rPr>
        <w:t> </w:t>
      </w:r>
      <w:r>
        <w:rPr>
          <w:w w:val="105"/>
        </w:rPr>
        <w:t>mission,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those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museum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staff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helps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conceptualize,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organize,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actively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promote.</w:t>
      </w:r>
      <w:r>
        <w:rPr>
          <w:spacing w:val="32"/>
          <w:w w:val="105"/>
        </w:rPr>
        <w:t> </w:t>
      </w:r>
      <w:r>
        <w:rPr>
          <w:w w:val="105"/>
        </w:rPr>
        <w:t>Block</w:t>
      </w:r>
      <w:r>
        <w:rPr>
          <w:spacing w:val="-20"/>
          <w:w w:val="105"/>
        </w:rPr>
        <w:t> </w:t>
      </w:r>
      <w:r>
        <w:rPr>
          <w:w w:val="105"/>
        </w:rPr>
        <w:t>Museum</w:t>
      </w:r>
      <w:r>
        <w:rPr>
          <w:spacing w:val="-20"/>
          <w:w w:val="105"/>
        </w:rPr>
        <w:t> </w:t>
      </w:r>
      <w:r>
        <w:rPr>
          <w:w w:val="105"/>
        </w:rPr>
        <w:t>Partnership</w:t>
      </w:r>
      <w:r>
        <w:rPr>
          <w:spacing w:val="-20"/>
          <w:w w:val="105"/>
        </w:rPr>
        <w:t> </w:t>
      </w:r>
      <w:r>
        <w:rPr>
          <w:w w:val="105"/>
        </w:rPr>
        <w:t>events</w:t>
      </w:r>
      <w:r>
        <w:rPr>
          <w:spacing w:val="-20"/>
          <w:w w:val="105"/>
        </w:rPr>
        <w:t> </w:t>
      </w:r>
      <w:r>
        <w:rPr>
          <w:w w:val="105"/>
        </w:rPr>
        <w:t>are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free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all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presented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public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part</w:t>
      </w:r>
      <w:r>
        <w:rPr>
          <w:spacing w:val="-20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museum’s</w:t>
      </w:r>
      <w:r>
        <w:rPr>
          <w:spacing w:val="-20"/>
          <w:w w:val="105"/>
        </w:rPr>
        <w:t> </w:t>
      </w:r>
      <w:r>
        <w:rPr>
          <w:w w:val="105"/>
        </w:rPr>
        <w:t>seasonal</w:t>
      </w:r>
      <w:r>
        <w:rPr>
          <w:spacing w:val="-20"/>
          <w:w w:val="105"/>
        </w:rPr>
        <w:t> </w:t>
      </w:r>
      <w:r>
        <w:rPr>
          <w:w w:val="105"/>
        </w:rPr>
        <w:t>calendar.</w:t>
      </w:r>
    </w:p>
    <w:p>
      <w:pPr>
        <w:pStyle w:val="BodyText"/>
        <w:spacing w:line="268" w:lineRule="auto" w:before="164"/>
        <w:ind w:left="119" w:right="156"/>
      </w:pPr>
      <w:r>
        <w:rPr/>
        <w:t>Planning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required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each</w:t>
      </w:r>
      <w:r>
        <w:rPr>
          <w:spacing w:val="5"/>
        </w:rPr>
        <w:t> </w:t>
      </w:r>
      <w:r>
        <w:rPr/>
        <w:t>event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Block</w:t>
      </w:r>
      <w:r>
        <w:rPr>
          <w:spacing w:val="4"/>
        </w:rPr>
        <w:t> </w:t>
      </w:r>
      <w:r>
        <w:rPr/>
        <w:t>hosts,</w:t>
      </w:r>
      <w:r>
        <w:rPr>
          <w:spacing w:val="6"/>
        </w:rPr>
        <w:t> </w:t>
      </w:r>
      <w:r>
        <w:rPr/>
        <w:t>these</w:t>
      </w:r>
      <w:r>
        <w:rPr>
          <w:spacing w:val="4"/>
        </w:rPr>
        <w:t> </w:t>
      </w:r>
      <w:r>
        <w:rPr/>
        <w:t>costs</w:t>
      </w:r>
      <w:r>
        <w:rPr>
          <w:spacing w:val="6"/>
        </w:rPr>
        <w:t> </w:t>
      </w:r>
      <w:r>
        <w:rPr/>
        <w:t>incur</w:t>
      </w:r>
      <w:r>
        <w:rPr>
          <w:spacing w:val="4"/>
        </w:rPr>
        <w:t> </w:t>
      </w:r>
      <w:r>
        <w:rPr/>
        <w:t>at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planning</w:t>
      </w:r>
      <w:r>
        <w:rPr>
          <w:spacing w:val="5"/>
        </w:rPr>
        <w:t> </w:t>
      </w:r>
      <w:r>
        <w:rPr/>
        <w:t>stage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include</w:t>
      </w:r>
      <w:r>
        <w:rPr>
          <w:spacing w:val="1"/>
        </w:rPr>
        <w:t> </w:t>
      </w:r>
      <w:r>
        <w:rPr/>
        <w:t>costs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projectionist,</w:t>
      </w:r>
      <w:r>
        <w:rPr>
          <w:spacing w:val="8"/>
        </w:rPr>
        <w:t> </w:t>
      </w:r>
      <w:r>
        <w:rPr/>
        <w:t>Visitor</w:t>
      </w:r>
      <w:r>
        <w:rPr>
          <w:spacing w:val="8"/>
        </w:rPr>
        <w:t> </w:t>
      </w:r>
      <w:r>
        <w:rPr/>
        <w:t>Services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other</w:t>
      </w:r>
      <w:r>
        <w:rPr>
          <w:spacing w:val="9"/>
        </w:rPr>
        <w:t> </w:t>
      </w:r>
      <w:r>
        <w:rPr/>
        <w:t>museum</w:t>
      </w:r>
      <w:r>
        <w:rPr>
          <w:spacing w:val="7"/>
        </w:rPr>
        <w:t> </w:t>
      </w:r>
      <w:r>
        <w:rPr/>
        <w:t>staff,</w:t>
      </w:r>
      <w:r>
        <w:rPr>
          <w:spacing w:val="8"/>
        </w:rPr>
        <w:t> </w:t>
      </w:r>
      <w:r>
        <w:rPr/>
        <w:t>docents,</w:t>
      </w:r>
      <w:r>
        <w:rPr>
          <w:spacing w:val="8"/>
        </w:rPr>
        <w:t> </w:t>
      </w:r>
      <w:r>
        <w:rPr/>
        <w:t>janitorial,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electric</w:t>
      </w:r>
      <w:r>
        <w:rPr>
          <w:spacing w:val="1"/>
        </w:rPr>
        <w:t> </w:t>
      </w:r>
      <w:r>
        <w:rPr/>
        <w:t>facilities, which total approximate $150/hour, or $450 for a typical three hour event. If no payment is made</w:t>
      </w:r>
      <w:r>
        <w:rPr>
          <w:spacing w:val="-64"/>
        </w:rPr>
        <w:t> </w:t>
      </w:r>
      <w:r>
        <w:rPr/>
        <w:t>this</w:t>
      </w:r>
      <w:r>
        <w:rPr>
          <w:spacing w:val="5"/>
        </w:rPr>
        <w:t> </w:t>
      </w:r>
      <w:r>
        <w:rPr/>
        <w:t>hourly</w:t>
      </w:r>
      <w:r>
        <w:rPr>
          <w:spacing w:val="6"/>
        </w:rPr>
        <w:t> </w:t>
      </w:r>
      <w:r>
        <w:rPr/>
        <w:t>amount</w:t>
      </w:r>
      <w:r>
        <w:rPr>
          <w:spacing w:val="6"/>
        </w:rPr>
        <w:t> </w:t>
      </w:r>
      <w:r>
        <w:rPr/>
        <w:t>may</w:t>
      </w:r>
      <w:r>
        <w:rPr>
          <w:spacing w:val="5"/>
        </w:rPr>
        <w:t> </w:t>
      </w:r>
      <w:r>
        <w:rPr/>
        <w:t>be</w:t>
      </w:r>
      <w:r>
        <w:rPr>
          <w:spacing w:val="6"/>
        </w:rPr>
        <w:t> </w:t>
      </w:r>
      <w:r>
        <w:rPr/>
        <w:t>claimed</w:t>
      </w:r>
      <w:r>
        <w:rPr>
          <w:spacing w:val="6"/>
        </w:rPr>
        <w:t> </w:t>
      </w:r>
      <w:r>
        <w:rPr/>
        <w:t>as</w:t>
      </w:r>
      <w:r>
        <w:rPr>
          <w:spacing w:val="6"/>
        </w:rPr>
        <w:t> </w:t>
      </w:r>
      <w:r>
        <w:rPr/>
        <w:t>in-kind</w:t>
      </w:r>
      <w:r>
        <w:rPr>
          <w:spacing w:val="5"/>
        </w:rPr>
        <w:t> </w:t>
      </w:r>
      <w:r>
        <w:rPr/>
        <w:t>support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your</w:t>
      </w:r>
      <w:r>
        <w:rPr>
          <w:spacing w:val="7"/>
        </w:rPr>
        <w:t> </w:t>
      </w:r>
      <w:r>
        <w:rPr/>
        <w:t>organization</w:t>
      </w:r>
      <w:r>
        <w:rPr>
          <w:spacing w:val="6"/>
        </w:rPr>
        <w:t> </w:t>
      </w:r>
      <w:r>
        <w:rPr/>
        <w:t>from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Block</w:t>
      </w:r>
      <w:r>
        <w:rPr>
          <w:spacing w:val="5"/>
        </w:rPr>
        <w:t> </w:t>
      </w:r>
      <w:r>
        <w:rPr/>
        <w:t>Museum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Art.</w:t>
      </w:r>
    </w:p>
    <w:p>
      <w:pPr>
        <w:pStyle w:val="BodyText"/>
        <w:tabs>
          <w:tab w:pos="8348" w:val="left" w:leader="none"/>
          <w:tab w:pos="8631" w:val="left" w:leader="none"/>
        </w:tabs>
        <w:spacing w:line="384" w:lineRule="auto" w:before="171"/>
        <w:ind w:left="119" w:right="2406"/>
      </w:pPr>
      <w:r>
        <w:rPr>
          <w:w w:val="105"/>
        </w:rPr>
        <w:t>Event</w:t>
      </w:r>
      <w:r>
        <w:rPr>
          <w:spacing w:val="-13"/>
          <w:w w:val="105"/>
        </w:rPr>
        <w:t> </w:t>
      </w:r>
      <w:r>
        <w:rPr>
          <w:w w:val="105"/>
        </w:rPr>
        <w:t>Name</w:t>
      </w:r>
      <w:r>
        <w:rPr>
          <w:spacing w:val="-17"/>
        </w:rPr>
        <w:t> </w:t>
      </w:r>
      <w:r>
        <w:rPr>
          <w:w w:val="76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1"/>
          <w:w w:val="105"/>
        </w:rPr>
        <w:t>                                                                                               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Event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Date</w:t>
      </w:r>
      <w:r>
        <w:rPr>
          <w:spacing w:val="24"/>
        </w:rPr>
        <w:t> </w:t>
      </w:r>
      <w:r>
        <w:rPr>
          <w:w w:val="76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                                      Event</w:t>
      </w:r>
      <w:r>
        <w:rPr>
          <w:spacing w:val="33"/>
        </w:rPr>
        <w:t> </w:t>
      </w:r>
      <w:r>
        <w:rPr/>
        <w:t>Partner</w:t>
      </w:r>
      <w:r>
        <w:rPr>
          <w:spacing w:val="36"/>
        </w:rPr>
        <w:t> </w:t>
      </w:r>
      <w:r>
        <w:rPr/>
        <w:t>Organization</w:t>
      </w:r>
      <w:r>
        <w:rPr>
          <w:w w:val="76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w w:val="105"/>
        </w:rPr>
        <w:t>                                                                    Sponsoring</w:t>
      </w:r>
      <w:r>
        <w:rPr>
          <w:spacing w:val="8"/>
          <w:w w:val="105"/>
        </w:rPr>
        <w:t> </w:t>
      </w:r>
      <w:r>
        <w:rPr>
          <w:w w:val="105"/>
        </w:rPr>
        <w:t>Block</w:t>
      </w:r>
      <w:r>
        <w:rPr>
          <w:spacing w:val="9"/>
          <w:w w:val="105"/>
        </w:rPr>
        <w:t> </w:t>
      </w:r>
      <w:r>
        <w:rPr>
          <w:w w:val="105"/>
        </w:rPr>
        <w:t>Museum</w:t>
      </w:r>
      <w:r>
        <w:rPr>
          <w:spacing w:val="9"/>
          <w:w w:val="105"/>
        </w:rPr>
        <w:t> </w:t>
      </w:r>
      <w:r>
        <w:rPr>
          <w:w w:val="105"/>
        </w:rPr>
        <w:t>Department</w:t>
      </w:r>
      <w:r>
        <w:rPr/>
        <w:t> </w:t>
      </w:r>
      <w:r>
        <w:rPr>
          <w:spacing w:val="-30"/>
        </w:rPr>
        <w:t> </w:t>
      </w:r>
      <w:r>
        <w:rPr>
          <w:w w:val="76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w w:val="105"/>
        </w:rPr>
        <w:t>Chartstring</w:t>
      </w:r>
      <w:r>
        <w:rPr>
          <w:spacing w:val="-21"/>
        </w:rPr>
        <w:t> </w:t>
      </w:r>
      <w:r>
        <w:rPr>
          <w:w w:val="76"/>
          <w:u w:val="single"/>
        </w:rPr>
        <w:t> </w:t>
      </w:r>
      <w:r>
        <w:rPr>
          <w:u w:val="single"/>
        </w:rPr>
        <w:tab/>
        <w:tab/>
      </w:r>
    </w:p>
    <w:p>
      <w:pPr>
        <w:spacing w:line="449" w:lineRule="exact" w:before="0"/>
        <w:ind w:left="992" w:right="992" w:firstLine="0"/>
        <w:jc w:val="center"/>
        <w:rPr>
          <w:rFonts w:ascii="Tahoma"/>
          <w:b/>
          <w:sz w:val="40"/>
        </w:rPr>
      </w:pPr>
      <w:r>
        <w:rPr>
          <w:rFonts w:ascii="Tahoma"/>
          <w:b/>
          <w:sz w:val="40"/>
          <w:u w:val="single"/>
        </w:rPr>
        <w:t>Terms</w:t>
      </w:r>
      <w:r>
        <w:rPr>
          <w:rFonts w:ascii="Tahoma"/>
          <w:b/>
          <w:spacing w:val="-21"/>
          <w:sz w:val="40"/>
          <w:u w:val="single"/>
        </w:rPr>
        <w:t> </w:t>
      </w:r>
      <w:r>
        <w:rPr>
          <w:rFonts w:ascii="Tahoma"/>
          <w:b/>
          <w:sz w:val="40"/>
          <w:u w:val="single"/>
        </w:rPr>
        <w:t>and</w:t>
      </w:r>
      <w:r>
        <w:rPr>
          <w:rFonts w:ascii="Tahoma"/>
          <w:b/>
          <w:spacing w:val="-21"/>
          <w:sz w:val="40"/>
          <w:u w:val="single"/>
        </w:rPr>
        <w:t> </w:t>
      </w:r>
      <w:r>
        <w:rPr>
          <w:rFonts w:ascii="Tahoma"/>
          <w:b/>
          <w:sz w:val="40"/>
          <w:u w:val="single"/>
        </w:rPr>
        <w:t>Conditions</w:t>
      </w:r>
    </w:p>
    <w:p>
      <w:pPr>
        <w:pStyle w:val="BodyText"/>
        <w:spacing w:before="9"/>
        <w:ind w:left="0"/>
        <w:rPr>
          <w:rFonts w:ascii="Tahoma"/>
          <w:b/>
          <w:sz w:val="8"/>
        </w:rPr>
      </w:pPr>
    </w:p>
    <w:p>
      <w:pPr>
        <w:pStyle w:val="Heading1"/>
        <w:spacing w:before="93"/>
      </w:pPr>
      <w:r>
        <w:rPr/>
        <w:t>Timing</w:t>
      </w:r>
    </w:p>
    <w:p>
      <w:pPr>
        <w:pStyle w:val="BodyText"/>
        <w:spacing w:line="261" w:lineRule="auto" w:before="211"/>
        <w:ind w:left="119"/>
      </w:pP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w w:val="105"/>
        </w:rPr>
        <w:t>Block</w:t>
      </w:r>
      <w:r>
        <w:rPr>
          <w:spacing w:val="-20"/>
          <w:w w:val="105"/>
        </w:rPr>
        <w:t> </w:t>
      </w:r>
      <w:r>
        <w:rPr>
          <w:w w:val="105"/>
        </w:rPr>
        <w:t>Museum</w:t>
      </w:r>
      <w:r>
        <w:rPr>
          <w:spacing w:val="-20"/>
          <w:w w:val="105"/>
        </w:rPr>
        <w:t> </w:t>
      </w:r>
      <w:r>
        <w:rPr>
          <w:w w:val="105"/>
        </w:rPr>
        <w:t>schedules</w:t>
      </w:r>
      <w:r>
        <w:rPr>
          <w:spacing w:val="-21"/>
          <w:w w:val="105"/>
        </w:rPr>
        <w:t> </w:t>
      </w:r>
      <w:r>
        <w:rPr>
          <w:w w:val="105"/>
        </w:rPr>
        <w:t>events</w:t>
      </w:r>
      <w:r>
        <w:rPr>
          <w:spacing w:val="-20"/>
          <w:w w:val="105"/>
        </w:rPr>
        <w:t> </w:t>
      </w:r>
      <w:r>
        <w:rPr>
          <w:w w:val="105"/>
        </w:rPr>
        <w:t>with</w:t>
      </w:r>
      <w:r>
        <w:rPr>
          <w:spacing w:val="-20"/>
          <w:w w:val="105"/>
        </w:rPr>
        <w:t> </w:t>
      </w:r>
      <w:r>
        <w:rPr>
          <w:w w:val="105"/>
        </w:rPr>
        <w:t>long</w:t>
      </w:r>
      <w:r>
        <w:rPr>
          <w:spacing w:val="-21"/>
          <w:w w:val="105"/>
        </w:rPr>
        <w:t> </w:t>
      </w:r>
      <w:r>
        <w:rPr>
          <w:w w:val="105"/>
        </w:rPr>
        <w:t>lead</w:t>
      </w:r>
      <w:r>
        <w:rPr>
          <w:spacing w:val="-20"/>
          <w:w w:val="105"/>
        </w:rPr>
        <w:t> </w:t>
      </w:r>
      <w:r>
        <w:rPr>
          <w:w w:val="105"/>
        </w:rPr>
        <w:t>times.</w:t>
      </w:r>
      <w:r>
        <w:rPr>
          <w:spacing w:val="-19"/>
          <w:w w:val="105"/>
        </w:rPr>
        <w:t> </w:t>
      </w:r>
      <w:r>
        <w:rPr>
          <w:w w:val="105"/>
        </w:rPr>
        <w:t>Prospective</w:t>
      </w:r>
      <w:r>
        <w:rPr>
          <w:spacing w:val="-21"/>
          <w:w w:val="105"/>
        </w:rPr>
        <w:t> </w:t>
      </w:r>
      <w:r>
        <w:rPr>
          <w:w w:val="105"/>
        </w:rPr>
        <w:t>partners</w:t>
      </w:r>
      <w:r>
        <w:rPr>
          <w:spacing w:val="-20"/>
          <w:w w:val="105"/>
        </w:rPr>
        <w:t> </w:t>
      </w:r>
      <w:r>
        <w:rPr>
          <w:w w:val="105"/>
        </w:rPr>
        <w:t>are</w:t>
      </w:r>
      <w:r>
        <w:rPr>
          <w:spacing w:val="-21"/>
          <w:w w:val="105"/>
        </w:rPr>
        <w:t> </w:t>
      </w:r>
      <w:r>
        <w:rPr>
          <w:w w:val="105"/>
        </w:rPr>
        <w:t>encouraged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-21"/>
          <w:w w:val="105"/>
        </w:rPr>
        <w:t> </w:t>
      </w:r>
      <w:r>
        <w:rPr>
          <w:w w:val="105"/>
        </w:rPr>
        <w:t>contact</w:t>
      </w:r>
      <w:r>
        <w:rPr>
          <w:spacing w:val="-66"/>
          <w:w w:val="105"/>
        </w:rPr>
        <w:t> </w:t>
      </w:r>
      <w:r>
        <w:rPr>
          <w:spacing w:val="-1"/>
          <w:w w:val="105"/>
        </w:rPr>
        <w:t>the Block as early as possible and no later than </w:t>
      </w:r>
      <w:r>
        <w:rPr>
          <w:rFonts w:ascii="Tahoma"/>
          <w:b/>
          <w:spacing w:val="-1"/>
          <w:w w:val="105"/>
        </w:rPr>
        <w:t>90 days </w:t>
      </w:r>
      <w:r>
        <w:rPr>
          <w:spacing w:val="-1"/>
          <w:w w:val="105"/>
        </w:rPr>
        <w:t>in advance, and events may only be </w:t>
      </w:r>
      <w:r>
        <w:rPr>
          <w:w w:val="105"/>
        </w:rPr>
        <w:t>scheduled</w:t>
      </w:r>
      <w:r>
        <w:rPr>
          <w:spacing w:val="1"/>
          <w:w w:val="105"/>
        </w:rPr>
        <w:t> </w:t>
      </w:r>
      <w:r>
        <w:rPr>
          <w:w w:val="105"/>
        </w:rPr>
        <w:t>during</w:t>
      </w:r>
      <w:r>
        <w:rPr>
          <w:spacing w:val="-21"/>
          <w:w w:val="105"/>
        </w:rPr>
        <w:t> </w:t>
      </w:r>
      <w:r>
        <w:rPr>
          <w:w w:val="105"/>
        </w:rPr>
        <w:t>normal</w:t>
      </w:r>
      <w:r>
        <w:rPr>
          <w:spacing w:val="-20"/>
          <w:w w:val="105"/>
        </w:rPr>
        <w:t> </w:t>
      </w:r>
      <w:r>
        <w:rPr>
          <w:w w:val="105"/>
        </w:rPr>
        <w:t>business</w:t>
      </w:r>
      <w:r>
        <w:rPr>
          <w:spacing w:val="-20"/>
          <w:w w:val="105"/>
        </w:rPr>
        <w:t> </w:t>
      </w:r>
      <w:r>
        <w:rPr>
          <w:w w:val="105"/>
        </w:rPr>
        <w:t>hours: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1" w:val="left" w:leader="none"/>
        </w:tabs>
        <w:spacing w:line="240" w:lineRule="auto" w:before="167" w:after="0"/>
        <w:ind w:left="840" w:right="0" w:hanging="361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Tuesday,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Saturday,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Sunday: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10am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5pm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1" w:val="left" w:leader="none"/>
        </w:tabs>
        <w:spacing w:line="240" w:lineRule="auto" w:before="28" w:after="0"/>
        <w:ind w:left="840" w:right="0" w:hanging="361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Wednesday,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Thursday,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Friday: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10am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8pm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1" w:val="left" w:leader="none"/>
        </w:tabs>
        <w:spacing w:line="240" w:lineRule="auto" w:before="28" w:after="0"/>
        <w:ind w:left="840" w:right="0" w:hanging="361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Closed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Monday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934" w:top="1560" w:bottom="1120" w:left="600" w:right="600"/>
          <w:pgNumType w:start="1"/>
        </w:sect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Heading1"/>
        <w:spacing w:before="93"/>
      </w:pP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our</w:t>
      </w:r>
      <w:r>
        <w:rPr>
          <w:spacing w:val="7"/>
          <w:w w:val="95"/>
        </w:rPr>
        <w:t> </w:t>
      </w:r>
      <w:r>
        <w:rPr>
          <w:w w:val="95"/>
        </w:rPr>
        <w:t>shared</w:t>
      </w:r>
      <w:r>
        <w:rPr>
          <w:spacing w:val="7"/>
          <w:w w:val="95"/>
        </w:rPr>
        <w:t> </w:t>
      </w:r>
      <w:r>
        <w:rPr>
          <w:w w:val="95"/>
        </w:rPr>
        <w:t>event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museum</w:t>
      </w:r>
      <w:r>
        <w:rPr>
          <w:spacing w:val="8"/>
          <w:w w:val="95"/>
        </w:rPr>
        <w:t> </w:t>
      </w:r>
      <w:r>
        <w:rPr>
          <w:w w:val="95"/>
        </w:rPr>
        <w:t>provides:</w:t>
      </w:r>
    </w:p>
    <w:p>
      <w:pPr>
        <w:pStyle w:val="BodyText"/>
        <w:spacing w:before="9"/>
        <w:ind w:left="0"/>
        <w:rPr>
          <w:rFonts w:ascii="Tahoma"/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Tables</w:t>
      </w:r>
      <w:r>
        <w:rPr>
          <w:spacing w:val="-16"/>
          <w:sz w:val="22"/>
        </w:rPr>
        <w:t> </w:t>
      </w:r>
      <w:r>
        <w:rPr>
          <w:sz w:val="22"/>
        </w:rPr>
        <w:t>(3</w:t>
      </w:r>
      <w:r>
        <w:rPr>
          <w:spacing w:val="-16"/>
          <w:sz w:val="22"/>
        </w:rPr>
        <w:t> </w:t>
      </w:r>
      <w:r>
        <w:rPr>
          <w:sz w:val="22"/>
        </w:rPr>
        <w:t>6’</w:t>
      </w:r>
      <w:r>
        <w:rPr>
          <w:spacing w:val="-15"/>
          <w:sz w:val="22"/>
        </w:rPr>
        <w:t> </w:t>
      </w:r>
      <w:r>
        <w:rPr>
          <w:sz w:val="22"/>
        </w:rPr>
        <w:t>x</w:t>
      </w:r>
      <w:r>
        <w:rPr>
          <w:spacing w:val="-16"/>
          <w:sz w:val="22"/>
        </w:rPr>
        <w:t> </w:t>
      </w:r>
      <w:r>
        <w:rPr>
          <w:sz w:val="22"/>
        </w:rPr>
        <w:t>30”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2</w:t>
      </w:r>
      <w:r>
        <w:rPr>
          <w:spacing w:val="-16"/>
          <w:sz w:val="22"/>
        </w:rPr>
        <w:t> </w:t>
      </w:r>
      <w:r>
        <w:rPr>
          <w:sz w:val="22"/>
        </w:rPr>
        <w:t>2’x4’)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23" w:after="0"/>
        <w:ind w:left="839" w:right="0" w:hanging="361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Janitorial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27" w:after="0"/>
        <w:ind w:left="839" w:right="0" w:hanging="361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Museum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security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staff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28" w:after="0"/>
        <w:ind w:left="839" w:right="0" w:hanging="361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Projectionist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4" w:lineRule="auto" w:before="28" w:after="0"/>
        <w:ind w:left="839" w:right="555" w:hanging="360"/>
        <w:jc w:val="left"/>
        <w:rPr>
          <w:rFonts w:ascii="Symbol" w:hAnsi="Symbol"/>
          <w:sz w:val="22"/>
        </w:rPr>
      </w:pPr>
      <w:r>
        <w:rPr>
          <w:spacing w:val="-1"/>
          <w:w w:val="105"/>
          <w:sz w:val="22"/>
        </w:rPr>
        <w:t>Auditorium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space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with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seating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up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149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guests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screen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sized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18.5’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x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8’,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tables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7"/>
          <w:w w:val="105"/>
          <w:sz w:val="22"/>
        </w:rPr>
        <w:t> </w:t>
      </w:r>
      <w:r>
        <w:rPr>
          <w:w w:val="105"/>
          <w:sz w:val="22"/>
        </w:rPr>
        <w:t>chairs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available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multiple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speakers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2" w:after="0"/>
        <w:ind w:left="839" w:right="0" w:hanging="361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Auditorium Audiovisual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provisions—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3" w:after="0"/>
        <w:ind w:left="1559" w:right="0" w:hanging="361"/>
        <w:jc w:val="left"/>
        <w:rPr>
          <w:sz w:val="22"/>
        </w:rPr>
      </w:pPr>
      <w:r>
        <w:rPr>
          <w:sz w:val="22"/>
        </w:rPr>
        <w:t>Podium</w:t>
      </w:r>
      <w:r>
        <w:rPr>
          <w:spacing w:val="2"/>
          <w:sz w:val="22"/>
        </w:rPr>
        <w:t> </w:t>
      </w:r>
      <w:r>
        <w:rPr>
          <w:sz w:val="22"/>
        </w:rPr>
        <w:t>at</w:t>
      </w:r>
      <w:r>
        <w:rPr>
          <w:spacing w:val="3"/>
          <w:sz w:val="22"/>
        </w:rPr>
        <w:t> </w:t>
      </w:r>
      <w:r>
        <w:rPr>
          <w:sz w:val="22"/>
        </w:rPr>
        <w:t>front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house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microphone,</w:t>
      </w:r>
      <w:r>
        <w:rPr>
          <w:spacing w:val="2"/>
          <w:sz w:val="22"/>
        </w:rPr>
        <w:t> </w:t>
      </w:r>
      <w:r>
        <w:rPr>
          <w:sz w:val="22"/>
        </w:rPr>
        <w:t>VGA</w:t>
      </w:r>
      <w:r>
        <w:rPr>
          <w:spacing w:val="3"/>
          <w:sz w:val="22"/>
        </w:rPr>
        <w:t> </w:t>
      </w:r>
      <w:r>
        <w:rPr>
          <w:sz w:val="22"/>
        </w:rPr>
        <w:t>input,</w:t>
      </w:r>
      <w:r>
        <w:rPr>
          <w:spacing w:val="3"/>
          <w:sz w:val="22"/>
        </w:rPr>
        <w:t> </w:t>
      </w:r>
      <w:r>
        <w:rPr>
          <w:sz w:val="22"/>
        </w:rPr>
        <w:t>internet</w:t>
      </w:r>
      <w:r>
        <w:rPr>
          <w:spacing w:val="2"/>
          <w:sz w:val="22"/>
        </w:rPr>
        <w:t> </w:t>
      </w:r>
      <w:r>
        <w:rPr>
          <w:sz w:val="22"/>
        </w:rPr>
        <w:t>access,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stereo</w:t>
      </w:r>
      <w:r>
        <w:rPr>
          <w:spacing w:val="3"/>
          <w:sz w:val="22"/>
        </w:rPr>
        <w:t> </w:t>
      </w:r>
      <w:r>
        <w:rPr>
          <w:sz w:val="22"/>
        </w:rPr>
        <w:t>audio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15" w:after="0"/>
        <w:ind w:left="1559" w:right="0" w:hanging="361"/>
        <w:jc w:val="left"/>
        <w:rPr>
          <w:sz w:val="22"/>
        </w:rPr>
      </w:pPr>
      <w:r>
        <w:rPr>
          <w:sz w:val="22"/>
        </w:rPr>
        <w:t>DVI</w:t>
      </w:r>
      <w:r>
        <w:rPr>
          <w:spacing w:val="-8"/>
          <w:sz w:val="22"/>
        </w:rPr>
        <w:t> </w:t>
      </w:r>
      <w:r>
        <w:rPr>
          <w:sz w:val="22"/>
        </w:rPr>
        <w:t>input</w:t>
      </w:r>
      <w:r>
        <w:rPr>
          <w:spacing w:val="-8"/>
          <w:sz w:val="22"/>
        </w:rPr>
        <w:t> </w:t>
      </w:r>
      <w:r>
        <w:rPr>
          <w:sz w:val="22"/>
        </w:rPr>
        <w:t>(booth</w:t>
      </w:r>
      <w:r>
        <w:rPr>
          <w:spacing w:val="-9"/>
          <w:sz w:val="22"/>
        </w:rPr>
        <w:t> </w:t>
      </w:r>
      <w:r>
        <w:rPr>
          <w:sz w:val="22"/>
        </w:rPr>
        <w:t>only)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6" w:after="0"/>
        <w:ind w:left="1560" w:right="0" w:hanging="362"/>
        <w:jc w:val="left"/>
        <w:rPr>
          <w:sz w:val="22"/>
        </w:rPr>
      </w:pPr>
      <w:r>
        <w:rPr>
          <w:spacing w:val="-1"/>
          <w:w w:val="105"/>
          <w:sz w:val="22"/>
        </w:rPr>
        <w:t>Projection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of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video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formats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including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DCP,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ProRes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Files,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Blu-ray,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DVD,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DVCAM,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MiniDV,</w:t>
      </w:r>
    </w:p>
    <w:p>
      <w:pPr>
        <w:pStyle w:val="BodyText"/>
        <w:spacing w:before="15"/>
        <w:ind w:left="1560"/>
      </w:pPr>
      <w:r>
        <w:rPr>
          <w:w w:val="105"/>
        </w:rPr>
        <w:t>DVCpro,</w:t>
      </w:r>
      <w:r>
        <w:rPr>
          <w:spacing w:val="-18"/>
          <w:w w:val="105"/>
        </w:rPr>
        <w:t> </w:t>
      </w:r>
      <w:r>
        <w:rPr>
          <w:w w:val="105"/>
        </w:rPr>
        <w:t>Betacam,</w:t>
      </w:r>
      <w:r>
        <w:rPr>
          <w:spacing w:val="-18"/>
          <w:w w:val="105"/>
        </w:rPr>
        <w:t> </w:t>
      </w:r>
      <w:r>
        <w:rPr>
          <w:w w:val="105"/>
        </w:rPr>
        <w:t>Betacam</w:t>
      </w:r>
      <w:r>
        <w:rPr>
          <w:spacing w:val="-19"/>
          <w:w w:val="105"/>
        </w:rPr>
        <w:t> </w:t>
      </w:r>
      <w:r>
        <w:rPr>
          <w:w w:val="105"/>
        </w:rPr>
        <w:t>SP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54" w:lineRule="auto" w:before="32" w:after="0"/>
        <w:ind w:left="1560" w:right="981" w:hanging="361"/>
        <w:jc w:val="left"/>
        <w:rPr>
          <w:sz w:val="22"/>
        </w:rPr>
      </w:pPr>
      <w:r>
        <w:rPr>
          <w:sz w:val="22"/>
        </w:rPr>
        <w:t>Projection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film</w:t>
      </w:r>
      <w:r>
        <w:rPr>
          <w:spacing w:val="3"/>
          <w:sz w:val="22"/>
        </w:rPr>
        <w:t> </w:t>
      </w:r>
      <w:r>
        <w:rPr>
          <w:sz w:val="22"/>
        </w:rPr>
        <w:t>formats</w:t>
      </w:r>
      <w:r>
        <w:rPr>
          <w:spacing w:val="4"/>
          <w:sz w:val="22"/>
        </w:rPr>
        <w:t> </w:t>
      </w:r>
      <w:r>
        <w:rPr>
          <w:sz w:val="22"/>
        </w:rPr>
        <w:t>including</w:t>
      </w:r>
      <w:r>
        <w:rPr>
          <w:spacing w:val="4"/>
          <w:sz w:val="22"/>
        </w:rPr>
        <w:t> </w:t>
      </w:r>
      <w:r>
        <w:rPr>
          <w:sz w:val="22"/>
        </w:rPr>
        <w:t>variable</w:t>
      </w:r>
      <w:r>
        <w:rPr>
          <w:spacing w:val="3"/>
          <w:sz w:val="22"/>
        </w:rPr>
        <w:t> </w:t>
      </w:r>
      <w:r>
        <w:rPr>
          <w:sz w:val="22"/>
        </w:rPr>
        <w:t>speed</w:t>
      </w:r>
      <w:r>
        <w:rPr>
          <w:spacing w:val="4"/>
          <w:sz w:val="22"/>
        </w:rPr>
        <w:t> </w:t>
      </w:r>
      <w:r>
        <w:rPr>
          <w:sz w:val="22"/>
        </w:rPr>
        <w:t>35mm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4"/>
          <w:sz w:val="22"/>
        </w:rPr>
        <w:t> </w:t>
      </w:r>
      <w:r>
        <w:rPr>
          <w:sz w:val="22"/>
        </w:rPr>
        <w:t>16mm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reel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3"/>
          <w:sz w:val="22"/>
        </w:rPr>
        <w:t> </w:t>
      </w:r>
      <w:r>
        <w:rPr>
          <w:sz w:val="22"/>
        </w:rPr>
        <w:t>reel</w:t>
      </w:r>
      <w:r>
        <w:rPr>
          <w:spacing w:val="-63"/>
          <w:sz w:val="22"/>
        </w:rPr>
        <w:t> </w:t>
      </w:r>
      <w:r>
        <w:rPr>
          <w:w w:val="105"/>
          <w:sz w:val="22"/>
        </w:rPr>
        <w:t>changeover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7" w:after="0"/>
        <w:ind w:left="1560" w:right="0" w:hanging="361"/>
        <w:jc w:val="left"/>
        <w:rPr>
          <w:sz w:val="22"/>
        </w:rPr>
      </w:pPr>
      <w:r>
        <w:rPr>
          <w:w w:val="105"/>
          <w:sz w:val="22"/>
        </w:rPr>
        <w:t>2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wireless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handheld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mics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clip-on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lavalier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mics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6" w:after="0"/>
        <w:ind w:left="1560" w:right="0" w:hanging="361"/>
        <w:jc w:val="left"/>
        <w:rPr>
          <w:sz w:val="22"/>
        </w:rPr>
      </w:pPr>
      <w:r>
        <w:rPr>
          <w:w w:val="105"/>
          <w:sz w:val="22"/>
        </w:rPr>
        <w:t>5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Shure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SM58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wired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microphones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10" w:after="0"/>
        <w:ind w:left="1560" w:right="0" w:hanging="361"/>
        <w:jc w:val="left"/>
        <w:rPr>
          <w:sz w:val="22"/>
        </w:rPr>
      </w:pPr>
      <w:r>
        <w:rPr>
          <w:sz w:val="22"/>
        </w:rPr>
        <w:t>PA</w:t>
      </w:r>
      <w:r>
        <w:rPr>
          <w:spacing w:val="-10"/>
          <w:sz w:val="22"/>
        </w:rPr>
        <w:t> </w:t>
      </w:r>
      <w:r>
        <w:rPr>
          <w:sz w:val="22"/>
        </w:rPr>
        <w:t>feed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recording</w:t>
      </w:r>
      <w:r>
        <w:rPr>
          <w:spacing w:val="-9"/>
          <w:sz w:val="22"/>
        </w:rPr>
        <w:t> </w:t>
      </w:r>
      <w:r>
        <w:rPr>
          <w:sz w:val="22"/>
        </w:rPr>
        <w:t>(available</w:t>
      </w:r>
      <w:r>
        <w:rPr>
          <w:spacing w:val="-10"/>
          <w:sz w:val="22"/>
        </w:rPr>
        <w:t> </w:t>
      </w:r>
      <w:r>
        <w:rPr>
          <w:sz w:val="22"/>
        </w:rPr>
        <w:t>only</w:t>
      </w:r>
      <w:r>
        <w:rPr>
          <w:spacing w:val="-10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booth,</w:t>
      </w:r>
      <w:r>
        <w:rPr>
          <w:spacing w:val="-9"/>
          <w:sz w:val="22"/>
        </w:rPr>
        <w:t> </w:t>
      </w:r>
      <w:r>
        <w:rPr>
          <w:sz w:val="22"/>
        </w:rPr>
        <w:t>1/4”</w:t>
      </w:r>
      <w:r>
        <w:rPr>
          <w:spacing w:val="-10"/>
          <w:sz w:val="22"/>
        </w:rPr>
        <w:t> </w:t>
      </w:r>
      <w:r>
        <w:rPr>
          <w:sz w:val="22"/>
        </w:rPr>
        <w:t>input)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1"/>
      </w:pPr>
      <w:r>
        <w:rPr/>
        <w:t>Promotion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co-listed</w:t>
      </w:r>
      <w:r>
        <w:rPr>
          <w:spacing w:val="-19"/>
        </w:rPr>
        <w:t> </w:t>
      </w:r>
      <w:r>
        <w:rPr/>
        <w:t>event: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206" w:after="0"/>
        <w:ind w:left="839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event</w:t>
      </w:r>
      <w:r>
        <w:rPr>
          <w:spacing w:val="-8"/>
          <w:sz w:val="22"/>
        </w:rPr>
        <w:t> </w:t>
      </w:r>
      <w:r>
        <w:rPr>
          <w:sz w:val="22"/>
        </w:rPr>
        <w:t>must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public,</w:t>
      </w:r>
      <w:r>
        <w:rPr>
          <w:spacing w:val="-8"/>
          <w:sz w:val="22"/>
        </w:rPr>
        <w:t> </w:t>
      </w:r>
      <w:r>
        <w:rPr>
          <w:sz w:val="22"/>
        </w:rPr>
        <w:t>free,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open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all.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43" w:after="0"/>
        <w:ind w:left="839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Any</w:t>
      </w:r>
      <w:r>
        <w:rPr>
          <w:spacing w:val="6"/>
          <w:sz w:val="22"/>
        </w:rPr>
        <w:t> </w:t>
      </w:r>
      <w:r>
        <w:rPr>
          <w:sz w:val="22"/>
        </w:rPr>
        <w:t>RSVP</w:t>
      </w:r>
      <w:r>
        <w:rPr>
          <w:spacing w:val="6"/>
          <w:sz w:val="22"/>
        </w:rPr>
        <w:t> </w:t>
      </w:r>
      <w:r>
        <w:rPr>
          <w:sz w:val="22"/>
        </w:rPr>
        <w:t>list</w:t>
      </w:r>
      <w:r>
        <w:rPr>
          <w:spacing w:val="6"/>
          <w:sz w:val="22"/>
        </w:rPr>
        <w:t> </w:t>
      </w:r>
      <w:r>
        <w:rPr>
          <w:sz w:val="22"/>
        </w:rPr>
        <w:t>for</w:t>
      </w:r>
      <w:r>
        <w:rPr>
          <w:spacing w:val="6"/>
          <w:sz w:val="22"/>
        </w:rPr>
        <w:t> </w:t>
      </w:r>
      <w:r>
        <w:rPr>
          <w:sz w:val="22"/>
        </w:rPr>
        <w:t>event</w:t>
      </w:r>
      <w:r>
        <w:rPr>
          <w:spacing w:val="6"/>
          <w:sz w:val="22"/>
        </w:rPr>
        <w:t> </w:t>
      </w:r>
      <w:r>
        <w:rPr>
          <w:sz w:val="22"/>
        </w:rPr>
        <w:t>must</w:t>
      </w:r>
      <w:r>
        <w:rPr>
          <w:spacing w:val="7"/>
          <w:sz w:val="22"/>
        </w:rPr>
        <w:t> </w:t>
      </w:r>
      <w:r>
        <w:rPr>
          <w:sz w:val="22"/>
        </w:rPr>
        <w:t>be</w:t>
      </w:r>
      <w:r>
        <w:rPr>
          <w:spacing w:val="6"/>
          <w:sz w:val="22"/>
        </w:rPr>
        <w:t> </w:t>
      </w:r>
      <w:r>
        <w:rPr>
          <w:sz w:val="22"/>
        </w:rPr>
        <w:t>managed</w:t>
      </w:r>
      <w:r>
        <w:rPr>
          <w:spacing w:val="6"/>
          <w:sz w:val="22"/>
        </w:rPr>
        <w:t> </w:t>
      </w:r>
      <w:r>
        <w:rPr>
          <w:sz w:val="22"/>
        </w:rPr>
        <w:t>by</w:t>
      </w:r>
      <w:r>
        <w:rPr>
          <w:spacing w:val="6"/>
          <w:sz w:val="22"/>
        </w:rPr>
        <w:t> </w:t>
      </w:r>
      <w:r>
        <w:rPr>
          <w:sz w:val="22"/>
        </w:rPr>
        <w:t>Block</w:t>
      </w:r>
      <w:r>
        <w:rPr>
          <w:spacing w:val="6"/>
          <w:sz w:val="22"/>
        </w:rPr>
        <w:t> </w:t>
      </w:r>
      <w:r>
        <w:rPr>
          <w:sz w:val="22"/>
        </w:rPr>
        <w:t>Museum</w:t>
      </w:r>
      <w:r>
        <w:rPr>
          <w:spacing w:val="7"/>
          <w:sz w:val="22"/>
        </w:rPr>
        <w:t> </w:t>
      </w:r>
      <w:r>
        <w:rPr>
          <w:sz w:val="22"/>
        </w:rPr>
        <w:t>staff.</w:t>
      </w:r>
      <w:r>
        <w:rPr>
          <w:spacing w:val="12"/>
          <w:sz w:val="22"/>
        </w:rPr>
        <w:t> </w:t>
      </w:r>
      <w:r>
        <w:rPr>
          <w:sz w:val="22"/>
        </w:rPr>
        <w:t>(eq.</w:t>
      </w:r>
      <w:r>
        <w:rPr>
          <w:spacing w:val="7"/>
          <w:sz w:val="22"/>
        </w:rPr>
        <w:t> </w:t>
      </w:r>
      <w:r>
        <w:rPr>
          <w:sz w:val="22"/>
        </w:rPr>
        <w:t>Eventbrite,</w:t>
      </w:r>
      <w:r>
        <w:rPr>
          <w:spacing w:val="8"/>
          <w:sz w:val="22"/>
        </w:rPr>
        <w:t> </w:t>
      </w:r>
      <w:r>
        <w:rPr>
          <w:sz w:val="22"/>
        </w:rPr>
        <w:t>emails)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8" w:lineRule="auto" w:before="147" w:after="0"/>
        <w:ind w:left="839" w:right="337" w:hanging="360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Partner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agrees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allow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Block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include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event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communication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platforms</w:t>
      </w:r>
      <w:r>
        <w:rPr>
          <w:spacing w:val="1"/>
          <w:w w:val="105"/>
          <w:sz w:val="22"/>
        </w:rPr>
        <w:t> </w:t>
      </w:r>
      <w:r>
        <w:rPr>
          <w:sz w:val="22"/>
        </w:rPr>
        <w:t>including</w:t>
      </w:r>
      <w:r>
        <w:rPr>
          <w:spacing w:val="10"/>
          <w:sz w:val="22"/>
        </w:rPr>
        <w:t> </w:t>
      </w:r>
      <w:r>
        <w:rPr>
          <w:sz w:val="22"/>
        </w:rPr>
        <w:t>printed</w:t>
      </w:r>
      <w:r>
        <w:rPr>
          <w:spacing w:val="10"/>
          <w:sz w:val="22"/>
        </w:rPr>
        <w:t> </w:t>
      </w:r>
      <w:r>
        <w:rPr>
          <w:sz w:val="22"/>
        </w:rPr>
        <w:t>calendar,</w:t>
      </w:r>
      <w:r>
        <w:rPr>
          <w:spacing w:val="12"/>
          <w:sz w:val="22"/>
        </w:rPr>
        <w:t> </w:t>
      </w:r>
      <w:r>
        <w:rPr>
          <w:sz w:val="22"/>
        </w:rPr>
        <w:t>Planit-Purple,</w:t>
      </w:r>
      <w:r>
        <w:rPr>
          <w:spacing w:val="11"/>
          <w:sz w:val="22"/>
        </w:rPr>
        <w:t> </w:t>
      </w:r>
      <w:r>
        <w:rPr>
          <w:sz w:val="22"/>
        </w:rPr>
        <w:t>Arts</w:t>
      </w:r>
      <w:r>
        <w:rPr>
          <w:spacing w:val="10"/>
          <w:sz w:val="22"/>
        </w:rPr>
        <w:t> </w:t>
      </w:r>
      <w:r>
        <w:rPr>
          <w:sz w:val="22"/>
        </w:rPr>
        <w:t>Circle</w:t>
      </w:r>
      <w:r>
        <w:rPr>
          <w:spacing w:val="12"/>
          <w:sz w:val="22"/>
        </w:rPr>
        <w:t> </w:t>
      </w:r>
      <w:r>
        <w:rPr>
          <w:sz w:val="22"/>
        </w:rPr>
        <w:t>Calendar,</w:t>
      </w:r>
      <w:r>
        <w:rPr>
          <w:spacing w:val="11"/>
          <w:sz w:val="22"/>
        </w:rPr>
        <w:t> </w:t>
      </w:r>
      <w:r>
        <w:rPr>
          <w:sz w:val="22"/>
        </w:rPr>
        <w:t>Eventbrite,</w:t>
      </w:r>
      <w:r>
        <w:rPr>
          <w:spacing w:val="10"/>
          <w:sz w:val="22"/>
        </w:rPr>
        <w:t> </w:t>
      </w:r>
      <w:r>
        <w:rPr>
          <w:sz w:val="22"/>
        </w:rPr>
        <w:t>Mailing</w:t>
      </w:r>
      <w:r>
        <w:rPr>
          <w:spacing w:val="10"/>
          <w:sz w:val="22"/>
        </w:rPr>
        <w:t> </w:t>
      </w:r>
      <w:r>
        <w:rPr>
          <w:sz w:val="22"/>
        </w:rPr>
        <w:t>List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Media.</w:t>
      </w:r>
      <w:r>
        <w:rPr>
          <w:spacing w:val="-1"/>
          <w:sz w:val="22"/>
        </w:rPr>
        <w:t> </w:t>
      </w:r>
      <w:r>
        <w:rPr>
          <w:sz w:val="22"/>
        </w:rPr>
        <w:t>The Block Museum will do so</w:t>
      </w:r>
      <w:r>
        <w:rPr>
          <w:spacing w:val="-1"/>
          <w:sz w:val="22"/>
        </w:rPr>
        <w:t> </w:t>
      </w:r>
      <w:r>
        <w:rPr>
          <w:sz w:val="22"/>
        </w:rPr>
        <w:t>with credit</w:t>
      </w:r>
      <w:r>
        <w:rPr>
          <w:spacing w:val="3"/>
          <w:sz w:val="22"/>
        </w:rPr>
        <w:t> </w:t>
      </w:r>
      <w:r>
        <w:rPr>
          <w:sz w:val="22"/>
        </w:rPr>
        <w:t>acknowledgement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partner</w:t>
      </w:r>
      <w:r>
        <w:rPr>
          <w:spacing w:val="1"/>
          <w:sz w:val="22"/>
        </w:rPr>
        <w:t> </w:t>
      </w:r>
      <w:r>
        <w:rPr>
          <w:sz w:val="22"/>
        </w:rPr>
        <w:t>organization.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40" w:val="left" w:leader="none"/>
        </w:tabs>
        <w:spacing w:line="264" w:lineRule="auto" w:before="119" w:after="0"/>
        <w:ind w:left="839" w:right="561" w:hanging="360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Partner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understands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Block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also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omit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event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ongoing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promotion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67"/>
          <w:w w:val="105"/>
          <w:sz w:val="22"/>
        </w:rPr>
        <w:t> </w:t>
      </w:r>
      <w:r>
        <w:rPr>
          <w:w w:val="105"/>
          <w:sz w:val="22"/>
        </w:rPr>
        <w:t>discretion.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40" w:val="left" w:leader="none"/>
        </w:tabs>
        <w:spacing w:line="268" w:lineRule="auto" w:before="123" w:after="0"/>
        <w:ind w:left="839" w:right="482" w:hanging="360"/>
        <w:jc w:val="left"/>
        <w:rPr>
          <w:rFonts w:ascii="Symbol" w:hAnsi="Symbol"/>
          <w:sz w:val="22"/>
        </w:rPr>
      </w:pPr>
      <w:r>
        <w:rPr>
          <w:spacing w:val="-1"/>
          <w:w w:val="105"/>
          <w:sz w:val="22"/>
        </w:rPr>
        <w:t>The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Block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document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through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photography,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audio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video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discretion</w:t>
      </w:r>
      <w:r>
        <w:rPr>
          <w:spacing w:val="-21"/>
          <w:w w:val="105"/>
          <w:sz w:val="22"/>
        </w:rPr>
        <w:t> </w:t>
      </w:r>
      <w:r>
        <w:rPr>
          <w:w w:val="150"/>
          <w:sz w:val="22"/>
        </w:rPr>
        <w:t>–</w:t>
      </w:r>
      <w:r>
        <w:rPr>
          <w:spacing w:val="-50"/>
          <w:w w:val="150"/>
          <w:sz w:val="22"/>
        </w:rPr>
        <w:t> </w:t>
      </w:r>
      <w:r>
        <w:rPr>
          <w:w w:val="105"/>
          <w:sz w:val="22"/>
        </w:rPr>
        <w:t>all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assets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will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be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shared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with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Partner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both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parties.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Documentation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guaranteed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6"/>
          <w:w w:val="105"/>
          <w:sz w:val="22"/>
        </w:rPr>
        <w:t> </w:t>
      </w:r>
      <w:r>
        <w:rPr>
          <w:w w:val="105"/>
          <w:sz w:val="22"/>
        </w:rPr>
        <w:t>should be discussed with Museum Communications Manager prior to event. We ask that the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Partner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share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documentation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Block.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8" w:lineRule="auto" w:before="120" w:after="0"/>
        <w:ind w:left="839" w:right="128" w:hanging="360"/>
        <w:jc w:val="left"/>
        <w:rPr>
          <w:rFonts w:ascii="Symbol" w:hAnsi="Symbol"/>
          <w:sz w:val="22"/>
        </w:rPr>
      </w:pPr>
      <w:r>
        <w:rPr>
          <w:sz w:val="22"/>
        </w:rPr>
        <w:t>Publicity:</w:t>
      </w:r>
      <w:r>
        <w:rPr>
          <w:spacing w:val="7"/>
          <w:sz w:val="22"/>
        </w:rPr>
        <w:t> </w:t>
      </w:r>
      <w:r>
        <w:rPr>
          <w:sz w:val="22"/>
        </w:rPr>
        <w:t>Any</w:t>
      </w:r>
      <w:r>
        <w:rPr>
          <w:spacing w:val="8"/>
          <w:sz w:val="22"/>
        </w:rPr>
        <w:t> </w:t>
      </w:r>
      <w:r>
        <w:rPr>
          <w:sz w:val="22"/>
        </w:rPr>
        <w:t>printed</w:t>
      </w:r>
      <w:r>
        <w:rPr>
          <w:spacing w:val="7"/>
          <w:sz w:val="22"/>
        </w:rPr>
        <w:t> </w:t>
      </w:r>
      <w:r>
        <w:rPr>
          <w:sz w:val="22"/>
        </w:rPr>
        <w:t>materials</w:t>
      </w:r>
      <w:r>
        <w:rPr>
          <w:spacing w:val="8"/>
          <w:sz w:val="22"/>
        </w:rPr>
        <w:t> </w:t>
      </w:r>
      <w:r>
        <w:rPr>
          <w:sz w:val="22"/>
        </w:rPr>
        <w:t>and/or</w:t>
      </w:r>
      <w:r>
        <w:rPr>
          <w:spacing w:val="10"/>
          <w:sz w:val="22"/>
        </w:rPr>
        <w:t> </w:t>
      </w:r>
      <w:r>
        <w:rPr>
          <w:sz w:val="22"/>
        </w:rPr>
        <w:t>paid</w:t>
      </w:r>
      <w:r>
        <w:rPr>
          <w:spacing w:val="8"/>
          <w:sz w:val="22"/>
        </w:rPr>
        <w:t> </w:t>
      </w:r>
      <w:r>
        <w:rPr>
          <w:sz w:val="22"/>
        </w:rPr>
        <w:t>advertisements</w:t>
      </w:r>
      <w:r>
        <w:rPr>
          <w:spacing w:val="7"/>
          <w:sz w:val="22"/>
        </w:rPr>
        <w:t> </w:t>
      </w:r>
      <w:r>
        <w:rPr>
          <w:sz w:val="22"/>
        </w:rPr>
        <w:t>produced</w:t>
      </w:r>
      <w:r>
        <w:rPr>
          <w:spacing w:val="8"/>
          <w:sz w:val="22"/>
        </w:rPr>
        <w:t> </w:t>
      </w:r>
      <w:r>
        <w:rPr>
          <w:sz w:val="22"/>
        </w:rPr>
        <w:t>by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7"/>
          <w:sz w:val="22"/>
        </w:rPr>
        <w:t> </w:t>
      </w:r>
      <w:r>
        <w:rPr>
          <w:sz w:val="22"/>
        </w:rPr>
        <w:t>Partner</w:t>
      </w:r>
      <w:r>
        <w:rPr>
          <w:spacing w:val="8"/>
          <w:sz w:val="22"/>
        </w:rPr>
        <w:t> </w:t>
      </w:r>
      <w:r>
        <w:rPr>
          <w:sz w:val="22"/>
        </w:rPr>
        <w:t>describing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programs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approved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prior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public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distribution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display.</w:t>
      </w:r>
      <w:r>
        <w:rPr>
          <w:spacing w:val="1"/>
          <w:w w:val="105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Partner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1"/>
          <w:sz w:val="22"/>
        </w:rPr>
        <w:t> </w:t>
      </w:r>
      <w:r>
        <w:rPr>
          <w:sz w:val="22"/>
        </w:rPr>
        <w:t>provide</w:t>
      </w:r>
      <w:r>
        <w:rPr>
          <w:spacing w:val="-12"/>
          <w:sz w:val="22"/>
        </w:rPr>
        <w:t> </w:t>
      </w:r>
      <w:r>
        <w:rPr>
          <w:sz w:val="22"/>
        </w:rPr>
        <w:t>drafts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materials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Communications</w:t>
      </w:r>
      <w:r>
        <w:rPr>
          <w:spacing w:val="-12"/>
          <w:sz w:val="22"/>
        </w:rPr>
        <w:t> </w:t>
      </w:r>
      <w:r>
        <w:rPr>
          <w:sz w:val="22"/>
        </w:rPr>
        <w:t>office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19" w:after="0"/>
        <w:ind w:left="838" w:right="0" w:hanging="361"/>
        <w:jc w:val="left"/>
        <w:rPr>
          <w:rFonts w:ascii="Symbol" w:hAnsi="Symbol"/>
          <w:color w:val="0070C0"/>
          <w:sz w:val="22"/>
        </w:rPr>
      </w:pPr>
      <w:r>
        <w:rPr>
          <w:sz w:val="22"/>
        </w:rPr>
        <w:t>Partner</w:t>
      </w:r>
      <w:r>
        <w:rPr>
          <w:spacing w:val="3"/>
          <w:sz w:val="22"/>
        </w:rPr>
        <w:t> </w:t>
      </w:r>
      <w:r>
        <w:rPr>
          <w:sz w:val="22"/>
        </w:rPr>
        <w:t>organization</w:t>
      </w:r>
      <w:r>
        <w:rPr>
          <w:spacing w:val="3"/>
          <w:sz w:val="22"/>
        </w:rPr>
        <w:t> </w:t>
      </w:r>
      <w:r>
        <w:rPr>
          <w:sz w:val="22"/>
        </w:rPr>
        <w:t>may</w:t>
      </w:r>
      <w:r>
        <w:rPr>
          <w:spacing w:val="3"/>
          <w:sz w:val="22"/>
        </w:rPr>
        <w:t> </w:t>
      </w:r>
      <w:r>
        <w:rPr>
          <w:sz w:val="22"/>
        </w:rPr>
        <w:t>list</w:t>
      </w:r>
      <w:r>
        <w:rPr>
          <w:spacing w:val="4"/>
          <w:sz w:val="22"/>
        </w:rPr>
        <w:t> </w:t>
      </w:r>
      <w:r>
        <w:rPr>
          <w:sz w:val="22"/>
        </w:rPr>
        <w:t>event</w:t>
      </w:r>
      <w:r>
        <w:rPr>
          <w:spacing w:val="3"/>
          <w:sz w:val="22"/>
        </w:rPr>
        <w:t> </w:t>
      </w:r>
      <w:r>
        <w:rPr>
          <w:sz w:val="22"/>
        </w:rPr>
        <w:t>on</w:t>
      </w:r>
      <w:r>
        <w:rPr>
          <w:spacing w:val="3"/>
          <w:sz w:val="22"/>
        </w:rPr>
        <w:t> </w:t>
      </w:r>
      <w:r>
        <w:rPr>
          <w:sz w:val="22"/>
        </w:rPr>
        <w:t>all</w:t>
      </w:r>
      <w:r>
        <w:rPr>
          <w:spacing w:val="5"/>
          <w:sz w:val="22"/>
        </w:rPr>
        <w:t> </w:t>
      </w:r>
      <w:r>
        <w:rPr>
          <w:sz w:val="22"/>
        </w:rPr>
        <w:t>outreach</w:t>
      </w:r>
      <w:r>
        <w:rPr>
          <w:spacing w:val="3"/>
          <w:sz w:val="22"/>
        </w:rPr>
        <w:t> </w:t>
      </w:r>
      <w:r>
        <w:rPr>
          <w:sz w:val="22"/>
        </w:rPr>
        <w:t>platforms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inclusion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credit</w:t>
      </w:r>
      <w:r>
        <w:rPr>
          <w:spacing w:val="3"/>
          <w:sz w:val="22"/>
        </w:rPr>
        <w:t> </w:t>
      </w:r>
      <w:r>
        <w:rPr>
          <w:sz w:val="22"/>
        </w:rPr>
        <w:t>line: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2240" w:h="15840"/>
          <w:pgMar w:header="720" w:footer="934" w:top="1560" w:bottom="1120" w:left="600" w:right="600"/>
        </w:sectPr>
      </w:pPr>
    </w:p>
    <w:p>
      <w:pPr>
        <w:pStyle w:val="BodyText"/>
        <w:spacing w:before="2"/>
        <w:ind w:left="0"/>
        <w:rPr>
          <w:sz w:val="19"/>
        </w:rPr>
      </w:pPr>
    </w:p>
    <w:p>
      <w:pPr>
        <w:spacing w:line="273" w:lineRule="auto" w:before="105"/>
        <w:ind w:left="840" w:right="0" w:firstLine="62"/>
        <w:jc w:val="left"/>
        <w:rPr>
          <w:b/>
          <w:i/>
          <w:sz w:val="28"/>
        </w:rPr>
      </w:pPr>
      <w:r>
        <w:rPr>
          <w:b/>
          <w:i/>
          <w:color w:val="0070C0"/>
          <w:sz w:val="28"/>
        </w:rPr>
        <w:t>Presented</w:t>
      </w:r>
      <w:r>
        <w:rPr>
          <w:b/>
          <w:i/>
          <w:color w:val="0070C0"/>
          <w:spacing w:val="-26"/>
          <w:sz w:val="28"/>
        </w:rPr>
        <w:t> </w:t>
      </w:r>
      <w:r>
        <w:rPr>
          <w:b/>
          <w:i/>
          <w:color w:val="0070C0"/>
          <w:sz w:val="28"/>
        </w:rPr>
        <w:t>in</w:t>
      </w:r>
      <w:r>
        <w:rPr>
          <w:b/>
          <w:i/>
          <w:color w:val="0070C0"/>
          <w:spacing w:val="-26"/>
          <w:sz w:val="28"/>
        </w:rPr>
        <w:t> </w:t>
      </w:r>
      <w:r>
        <w:rPr>
          <w:b/>
          <w:i/>
          <w:color w:val="0070C0"/>
          <w:sz w:val="28"/>
        </w:rPr>
        <w:t>Partnership</w:t>
      </w:r>
      <w:r>
        <w:rPr>
          <w:b/>
          <w:i/>
          <w:color w:val="0070C0"/>
          <w:spacing w:val="-26"/>
          <w:sz w:val="28"/>
        </w:rPr>
        <w:t> </w:t>
      </w:r>
      <w:r>
        <w:rPr>
          <w:b/>
          <w:i/>
          <w:color w:val="0070C0"/>
          <w:sz w:val="28"/>
        </w:rPr>
        <w:t>with</w:t>
      </w:r>
      <w:r>
        <w:rPr>
          <w:b/>
          <w:i/>
          <w:color w:val="0070C0"/>
          <w:spacing w:val="-26"/>
          <w:sz w:val="28"/>
        </w:rPr>
        <w:t> </w:t>
      </w:r>
      <w:r>
        <w:rPr>
          <w:b/>
          <w:i/>
          <w:color w:val="0070C0"/>
          <w:sz w:val="28"/>
        </w:rPr>
        <w:t>the</w:t>
      </w:r>
      <w:r>
        <w:rPr>
          <w:b/>
          <w:i/>
          <w:color w:val="0070C0"/>
          <w:spacing w:val="-26"/>
          <w:sz w:val="28"/>
        </w:rPr>
        <w:t> </w:t>
      </w:r>
      <w:r>
        <w:rPr>
          <w:b/>
          <w:i/>
          <w:color w:val="0070C0"/>
          <w:sz w:val="28"/>
        </w:rPr>
        <w:t>Block</w:t>
      </w:r>
      <w:r>
        <w:rPr>
          <w:b/>
          <w:i/>
          <w:color w:val="0070C0"/>
          <w:spacing w:val="-25"/>
          <w:sz w:val="28"/>
        </w:rPr>
        <w:t> </w:t>
      </w:r>
      <w:r>
        <w:rPr>
          <w:b/>
          <w:i/>
          <w:color w:val="0070C0"/>
          <w:sz w:val="28"/>
        </w:rPr>
        <w:t>Museum</w:t>
      </w:r>
      <w:r>
        <w:rPr>
          <w:b/>
          <w:i/>
          <w:color w:val="0070C0"/>
          <w:spacing w:val="-25"/>
          <w:sz w:val="28"/>
        </w:rPr>
        <w:t> </w:t>
      </w:r>
      <w:r>
        <w:rPr>
          <w:b/>
          <w:i/>
          <w:color w:val="0070C0"/>
          <w:sz w:val="28"/>
        </w:rPr>
        <w:t>of</w:t>
      </w:r>
      <w:r>
        <w:rPr>
          <w:b/>
          <w:i/>
          <w:color w:val="0070C0"/>
          <w:spacing w:val="-26"/>
          <w:sz w:val="28"/>
        </w:rPr>
        <w:t> </w:t>
      </w:r>
      <w:r>
        <w:rPr>
          <w:b/>
          <w:i/>
          <w:color w:val="0070C0"/>
          <w:sz w:val="28"/>
        </w:rPr>
        <w:t>Art,</w:t>
      </w:r>
      <w:r>
        <w:rPr>
          <w:b/>
          <w:i/>
          <w:color w:val="0070C0"/>
          <w:spacing w:val="-26"/>
          <w:sz w:val="28"/>
        </w:rPr>
        <w:t> </w:t>
      </w:r>
      <w:r>
        <w:rPr>
          <w:b/>
          <w:i/>
          <w:color w:val="0070C0"/>
          <w:sz w:val="28"/>
        </w:rPr>
        <w:t>Northwestern</w:t>
      </w:r>
      <w:r>
        <w:rPr>
          <w:b/>
          <w:i/>
          <w:color w:val="0070C0"/>
          <w:spacing w:val="-81"/>
          <w:sz w:val="28"/>
        </w:rPr>
        <w:t> </w:t>
      </w:r>
      <w:r>
        <w:rPr>
          <w:b/>
          <w:i/>
          <w:color w:val="0070C0"/>
          <w:sz w:val="28"/>
        </w:rPr>
        <w:t>University</w:t>
      </w:r>
    </w:p>
    <w:p>
      <w:pPr>
        <w:pStyle w:val="BodyText"/>
        <w:spacing w:before="11"/>
        <w:ind w:left="0"/>
        <w:rPr>
          <w:b/>
          <w:i/>
          <w:sz w:val="35"/>
        </w:rPr>
      </w:pPr>
    </w:p>
    <w:p>
      <w:pPr>
        <w:pStyle w:val="Heading1"/>
      </w:pPr>
      <w:r>
        <w:rPr>
          <w:w w:val="95"/>
        </w:rPr>
        <w:t>Rules</w:t>
      </w:r>
      <w:r>
        <w:rPr>
          <w:spacing w:val="21"/>
          <w:w w:val="95"/>
        </w:rPr>
        <w:t> </w:t>
      </w:r>
      <w:r>
        <w:rPr>
          <w:w w:val="95"/>
        </w:rPr>
        <w:t>of</w:t>
      </w:r>
      <w:r>
        <w:rPr>
          <w:spacing w:val="22"/>
          <w:w w:val="95"/>
        </w:rPr>
        <w:t> </w:t>
      </w:r>
      <w:r>
        <w:rPr>
          <w:w w:val="95"/>
        </w:rPr>
        <w:t>space: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4" w:lineRule="auto" w:before="206" w:after="0"/>
        <w:ind w:left="839" w:right="173" w:hanging="360"/>
        <w:jc w:val="left"/>
        <w:rPr>
          <w:rFonts w:ascii="Symbol" w:hAnsi="Symbol"/>
          <w:sz w:val="22"/>
        </w:rPr>
      </w:pPr>
      <w:r>
        <w:rPr>
          <w:spacing w:val="-1"/>
          <w:w w:val="105"/>
          <w:sz w:val="22"/>
        </w:rPr>
        <w:t>Events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that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include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food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are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limited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Museum’s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lobby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spaces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only.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food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drink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allowed</w:t>
      </w:r>
      <w:r>
        <w:rPr>
          <w:spacing w:val="-67"/>
          <w:w w:val="105"/>
          <w:sz w:val="22"/>
        </w:rPr>
        <w:t> </w:t>
      </w:r>
      <w:r>
        <w:rPr>
          <w:w w:val="95"/>
          <w:sz w:val="22"/>
        </w:rPr>
        <w:t>in the galleries and auditorium. </w:t>
      </w:r>
      <w:r>
        <w:rPr>
          <w:rFonts w:ascii="Tahoma" w:hAnsi="Tahoma"/>
          <w:b/>
          <w:w w:val="95"/>
          <w:sz w:val="22"/>
        </w:rPr>
        <w:t>No hot food requiring chafing dishes or fuel is allowed in the</w:t>
      </w:r>
      <w:r>
        <w:rPr>
          <w:rFonts w:ascii="Tahoma" w:hAnsi="Tahoma"/>
          <w:b/>
          <w:spacing w:val="1"/>
          <w:w w:val="95"/>
          <w:sz w:val="22"/>
        </w:rPr>
        <w:t> </w:t>
      </w:r>
      <w:r>
        <w:rPr>
          <w:rFonts w:ascii="Tahoma" w:hAnsi="Tahoma"/>
          <w:b/>
          <w:sz w:val="22"/>
        </w:rPr>
        <w:t>museum</w:t>
      </w:r>
      <w:r>
        <w:rPr>
          <w:sz w:val="22"/>
        </w:rPr>
        <w:t>.</w:t>
      </w:r>
      <w:r>
        <w:rPr>
          <w:spacing w:val="13"/>
          <w:sz w:val="22"/>
        </w:rPr>
        <w:t> </w:t>
      </w:r>
      <w:r>
        <w:rPr>
          <w:sz w:val="22"/>
        </w:rPr>
        <w:t>Events</w:t>
      </w:r>
      <w:r>
        <w:rPr>
          <w:spacing w:val="12"/>
          <w:sz w:val="22"/>
        </w:rPr>
        <w:t> </w:t>
      </w:r>
      <w:r>
        <w:rPr>
          <w:sz w:val="22"/>
        </w:rPr>
        <w:t>in</w:t>
      </w:r>
      <w:r>
        <w:rPr>
          <w:spacing w:val="12"/>
          <w:sz w:val="22"/>
        </w:rPr>
        <w:t> </w:t>
      </w: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Museum’s</w:t>
      </w:r>
      <w:r>
        <w:rPr>
          <w:spacing w:val="12"/>
          <w:sz w:val="22"/>
        </w:rPr>
        <w:t> </w:t>
      </w:r>
      <w:r>
        <w:rPr>
          <w:sz w:val="22"/>
        </w:rPr>
        <w:t>lobby</w:t>
      </w:r>
      <w:r>
        <w:rPr>
          <w:spacing w:val="12"/>
          <w:sz w:val="22"/>
        </w:rPr>
        <w:t> </w:t>
      </w:r>
      <w:r>
        <w:rPr>
          <w:sz w:val="22"/>
        </w:rPr>
        <w:t>must</w:t>
      </w:r>
      <w:r>
        <w:rPr>
          <w:spacing w:val="14"/>
          <w:sz w:val="22"/>
        </w:rPr>
        <w:t> </w:t>
      </w:r>
      <w:r>
        <w:rPr>
          <w:sz w:val="22"/>
        </w:rPr>
        <w:t>be</w:t>
      </w:r>
      <w:r>
        <w:rPr>
          <w:spacing w:val="12"/>
          <w:sz w:val="22"/>
        </w:rPr>
        <w:t> </w:t>
      </w:r>
      <w:r>
        <w:rPr>
          <w:sz w:val="22"/>
        </w:rPr>
        <w:t>limited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2"/>
          <w:sz w:val="22"/>
        </w:rPr>
        <w:t> </w:t>
      </w:r>
      <w:r>
        <w:rPr>
          <w:sz w:val="22"/>
        </w:rPr>
        <w:t>75</w:t>
      </w:r>
      <w:r>
        <w:rPr>
          <w:spacing w:val="12"/>
          <w:sz w:val="22"/>
        </w:rPr>
        <w:t> </w:t>
      </w:r>
      <w:r>
        <w:rPr>
          <w:sz w:val="22"/>
        </w:rPr>
        <w:t>individuals.</w:t>
      </w:r>
      <w:r>
        <w:rPr>
          <w:spacing w:val="14"/>
          <w:sz w:val="22"/>
        </w:rPr>
        <w:t> </w:t>
      </w:r>
      <w:r>
        <w:rPr>
          <w:sz w:val="22"/>
        </w:rPr>
        <w:t>(Final</w:t>
      </w:r>
      <w:r>
        <w:rPr>
          <w:spacing w:val="13"/>
          <w:sz w:val="22"/>
        </w:rPr>
        <w:t> </w:t>
      </w:r>
      <w:r>
        <w:rPr>
          <w:sz w:val="22"/>
        </w:rPr>
        <w:t>set-ups</w:t>
      </w:r>
      <w:r>
        <w:rPr>
          <w:spacing w:val="13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menus are to be approved by the Museum </w:t>
      </w:r>
      <w:r>
        <w:rPr>
          <w:rFonts w:ascii="Tahoma" w:hAnsi="Tahoma"/>
          <w:b/>
          <w:sz w:val="22"/>
        </w:rPr>
        <w:t>7 days </w:t>
      </w:r>
      <w:r>
        <w:rPr>
          <w:sz w:val="22"/>
        </w:rPr>
        <w:t>in advance.) The </w:t>
      </w:r>
      <w:r>
        <w:rPr>
          <w:rFonts w:ascii="Tahoma" w:hAnsi="Tahoma"/>
          <w:b/>
          <w:sz w:val="22"/>
        </w:rPr>
        <w:t>Partner </w:t>
      </w:r>
      <w:r>
        <w:rPr>
          <w:sz w:val="22"/>
        </w:rPr>
        <w:t>is responsible for</w:t>
      </w:r>
      <w:r>
        <w:rPr>
          <w:spacing w:val="1"/>
          <w:sz w:val="22"/>
        </w:rPr>
        <w:t> </w:t>
      </w:r>
      <w:r>
        <w:rPr>
          <w:spacing w:val="-1"/>
          <w:w w:val="105"/>
          <w:sz w:val="22"/>
        </w:rPr>
        <w:t>assuring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that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caterer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has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appropriate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food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and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liquor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licensing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required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City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Evanston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and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State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of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Illinois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has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insurance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fully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conforms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liability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provisions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described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below in this document. The Museum will abide and enforce liquor policies of Northwestern</w:t>
      </w:r>
      <w:r>
        <w:rPr>
          <w:w w:val="105"/>
          <w:sz w:val="22"/>
        </w:rPr>
        <w:t> </w:t>
      </w:r>
      <w:r>
        <w:rPr>
          <w:sz w:val="22"/>
        </w:rPr>
        <w:t>University.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alcoholic</w:t>
      </w:r>
      <w:r>
        <w:rPr>
          <w:spacing w:val="-13"/>
          <w:sz w:val="22"/>
        </w:rPr>
        <w:t> </w:t>
      </w:r>
      <w:r>
        <w:rPr>
          <w:sz w:val="22"/>
        </w:rPr>
        <w:t>beverages</w:t>
      </w:r>
      <w:r>
        <w:rPr>
          <w:spacing w:val="-13"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served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student</w:t>
      </w:r>
      <w:r>
        <w:rPr>
          <w:spacing w:val="-13"/>
          <w:sz w:val="22"/>
        </w:rPr>
        <w:t> </w:t>
      </w:r>
      <w:r>
        <w:rPr>
          <w:sz w:val="22"/>
        </w:rPr>
        <w:t>groups.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8" w:lineRule="auto" w:before="125" w:after="0"/>
        <w:ind w:left="839" w:right="444" w:hanging="360"/>
        <w:jc w:val="left"/>
        <w:rPr>
          <w:rFonts w:ascii="Symbol" w:hAnsi="Symbol"/>
          <w:sz w:val="22"/>
        </w:rPr>
      </w:pPr>
      <w:r>
        <w:rPr>
          <w:w w:val="95"/>
          <w:sz w:val="22"/>
        </w:rPr>
        <w:t>The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Partner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approved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caterer</w:t>
      </w:r>
      <w:r>
        <w:rPr>
          <w:spacing w:val="8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(see</w:t>
      </w:r>
      <w:r>
        <w:rPr>
          <w:rFonts w:ascii="Tahoma" w:hAnsi="Tahoma"/>
          <w:b/>
          <w:spacing w:val="2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approved</w:t>
      </w:r>
      <w:r>
        <w:rPr>
          <w:rFonts w:ascii="Tahoma" w:hAnsi="Tahoma"/>
          <w:b/>
          <w:spacing w:val="2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catering</w:t>
      </w:r>
      <w:r>
        <w:rPr>
          <w:rFonts w:ascii="Tahoma" w:hAnsi="Tahoma"/>
          <w:b/>
          <w:spacing w:val="3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list</w:t>
      </w:r>
      <w:r>
        <w:rPr>
          <w:rFonts w:ascii="Tahoma" w:hAnsi="Tahoma"/>
          <w:b/>
          <w:spacing w:val="3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attached)</w:t>
      </w:r>
      <w:r>
        <w:rPr>
          <w:rFonts w:ascii="Tahoma" w:hAnsi="Tahoma"/>
          <w:b/>
          <w:spacing w:val="11"/>
          <w:w w:val="95"/>
          <w:sz w:val="22"/>
        </w:rPr>
        <w:t> </w:t>
      </w:r>
      <w:r>
        <w:rPr>
          <w:w w:val="95"/>
          <w:sz w:val="22"/>
        </w:rPr>
        <w:t>will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take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responsibility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"/>
          <w:w w:val="95"/>
          <w:sz w:val="22"/>
        </w:rPr>
        <w:t> </w:t>
      </w:r>
      <w:r>
        <w:rPr>
          <w:sz w:val="22"/>
        </w:rPr>
        <w:t>carry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4"/>
          <w:sz w:val="22"/>
        </w:rPr>
        <w:t> </w:t>
      </w:r>
      <w:r>
        <w:rPr>
          <w:sz w:val="22"/>
        </w:rPr>
        <w:t>refuse</w:t>
      </w:r>
      <w:r>
        <w:rPr>
          <w:spacing w:val="2"/>
          <w:sz w:val="22"/>
        </w:rPr>
        <w:t> </w:t>
      </w:r>
      <w:r>
        <w:rPr>
          <w:sz w:val="22"/>
        </w:rPr>
        <w:t>off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premises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assure</w:t>
      </w:r>
      <w:r>
        <w:rPr>
          <w:spacing w:val="2"/>
          <w:sz w:val="22"/>
        </w:rPr>
        <w:t> </w:t>
      </w:r>
      <w:r>
        <w:rPr>
          <w:sz w:val="22"/>
        </w:rPr>
        <w:t>sanitation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kitchen</w:t>
      </w:r>
      <w:r>
        <w:rPr>
          <w:spacing w:val="2"/>
          <w:sz w:val="22"/>
        </w:rPr>
        <w:t> </w:t>
      </w:r>
      <w:r>
        <w:rPr>
          <w:sz w:val="22"/>
        </w:rPr>
        <w:t>facility</w:t>
      </w:r>
      <w:r>
        <w:rPr>
          <w:spacing w:val="2"/>
          <w:sz w:val="22"/>
        </w:rPr>
        <w:t> </w:t>
      </w:r>
      <w:r>
        <w:rPr>
          <w:sz w:val="22"/>
        </w:rPr>
        <w:t>immediately</w:t>
      </w:r>
      <w:r>
        <w:rPr>
          <w:spacing w:val="2"/>
          <w:sz w:val="22"/>
        </w:rPr>
        <w:t> </w:t>
      </w:r>
      <w:r>
        <w:rPr>
          <w:sz w:val="22"/>
        </w:rPr>
        <w:t>after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event.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guidelines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met,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$100</w:t>
      </w:r>
      <w:r>
        <w:rPr>
          <w:spacing w:val="-2"/>
          <w:sz w:val="22"/>
        </w:rPr>
        <w:t> </w:t>
      </w:r>
      <w:r>
        <w:rPr>
          <w:sz w:val="22"/>
        </w:rPr>
        <w:t>cleaning</w:t>
      </w:r>
      <w:r>
        <w:rPr>
          <w:spacing w:val="-2"/>
          <w:sz w:val="22"/>
        </w:rPr>
        <w:t> </w:t>
      </w:r>
      <w:r>
        <w:rPr>
          <w:sz w:val="22"/>
        </w:rPr>
        <w:t>fee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charged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sponsoring</w:t>
      </w:r>
      <w:r>
        <w:rPr>
          <w:spacing w:val="-2"/>
          <w:sz w:val="22"/>
        </w:rPr>
        <w:t> </w:t>
      </w:r>
      <w:r>
        <w:rPr>
          <w:sz w:val="22"/>
        </w:rPr>
        <w:t>group.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8" w:lineRule="auto" w:before="119" w:after="0"/>
        <w:ind w:left="839" w:right="452" w:hanging="360"/>
        <w:jc w:val="left"/>
        <w:rPr>
          <w:rFonts w:ascii="Symbol" w:hAnsi="Symbol"/>
          <w:sz w:val="22"/>
        </w:rPr>
      </w:pPr>
      <w:r>
        <w:rPr>
          <w:spacing w:val="-1"/>
          <w:w w:val="105"/>
          <w:sz w:val="22"/>
        </w:rPr>
        <w:t>The nearest parking facility is located </w:t>
      </w:r>
      <w:r>
        <w:rPr>
          <w:w w:val="105"/>
          <w:sz w:val="22"/>
        </w:rPr>
        <w:t>just south of the Block at Northwestern’s Segal Visitors</w:t>
      </w:r>
      <w:r>
        <w:rPr>
          <w:spacing w:val="-67"/>
          <w:w w:val="105"/>
          <w:sz w:val="22"/>
        </w:rPr>
        <w:t> </w:t>
      </w:r>
      <w:r>
        <w:rPr>
          <w:spacing w:val="-1"/>
          <w:w w:val="105"/>
          <w:sz w:val="22"/>
        </w:rPr>
        <w:t>Center,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1841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Sheridan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Road.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Permits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are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required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park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Monday-Friday,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7:30am-4:00pm.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One-</w:t>
      </w:r>
      <w:r>
        <w:rPr>
          <w:spacing w:val="-66"/>
          <w:w w:val="105"/>
          <w:sz w:val="22"/>
        </w:rPr>
        <w:t> </w:t>
      </w:r>
      <w:r>
        <w:rPr>
          <w:spacing w:val="-1"/>
          <w:w w:val="105"/>
          <w:sz w:val="22"/>
        </w:rPr>
        <w:t>day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parking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permits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can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be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purchased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at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Parking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Office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(491-3319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ground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floor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Visitors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Center.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1"/>
      </w:pPr>
      <w:r>
        <w:rPr/>
        <w:t>Expectations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Partner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8" w:lineRule="auto" w:before="201" w:after="0"/>
        <w:ind w:left="839" w:right="214" w:hanging="360"/>
        <w:jc w:val="left"/>
        <w:rPr>
          <w:rFonts w:ascii="Symbol" w:hAnsi="Symbol"/>
          <w:sz w:val="22"/>
        </w:rPr>
      </w:pPr>
      <w:r>
        <w:rPr>
          <w:spacing w:val="-1"/>
          <w:w w:val="105"/>
          <w:sz w:val="22"/>
        </w:rPr>
        <w:t>We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encourage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a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site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visit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or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phone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consultation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with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Block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plan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event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beyond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basic</w:t>
      </w:r>
      <w:r>
        <w:rPr>
          <w:spacing w:val="-66"/>
          <w:w w:val="105"/>
          <w:sz w:val="22"/>
        </w:rPr>
        <w:t> </w:t>
      </w:r>
      <w:r>
        <w:rPr>
          <w:w w:val="105"/>
          <w:sz w:val="22"/>
        </w:rPr>
        <w:t>auditorium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use.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6" w:lineRule="auto" w:before="117" w:after="0"/>
        <w:ind w:left="839" w:right="161" w:hanging="360"/>
        <w:jc w:val="left"/>
        <w:rPr>
          <w:rFonts w:ascii="Symbol" w:hAnsi="Symbol"/>
          <w:sz w:val="22"/>
        </w:rPr>
      </w:pPr>
      <w:r>
        <w:rPr>
          <w:sz w:val="22"/>
        </w:rPr>
        <w:t>Museum</w:t>
      </w:r>
      <w:r>
        <w:rPr>
          <w:spacing w:val="2"/>
          <w:sz w:val="22"/>
        </w:rPr>
        <w:t> </w:t>
      </w:r>
      <w:r>
        <w:rPr>
          <w:sz w:val="22"/>
        </w:rPr>
        <w:t>must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3"/>
          <w:sz w:val="22"/>
        </w:rPr>
        <w:t> </w:t>
      </w:r>
      <w:r>
        <w:rPr>
          <w:sz w:val="22"/>
        </w:rPr>
        <w:t>informed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catering</w:t>
      </w:r>
      <w:r>
        <w:rPr>
          <w:spacing w:val="3"/>
          <w:sz w:val="22"/>
        </w:rPr>
        <w:t> </w:t>
      </w:r>
      <w:r>
        <w:rPr>
          <w:sz w:val="22"/>
        </w:rPr>
        <w:t>plans,</w:t>
      </w:r>
      <w:r>
        <w:rPr>
          <w:spacing w:val="3"/>
          <w:sz w:val="22"/>
        </w:rPr>
        <w:t> </w:t>
      </w:r>
      <w:r>
        <w:rPr>
          <w:sz w:val="22"/>
        </w:rPr>
        <w:t>timeline</w:t>
      </w:r>
      <w:r>
        <w:rPr>
          <w:spacing w:val="3"/>
          <w:sz w:val="22"/>
        </w:rPr>
        <w:t> </w:t>
      </w:r>
      <w:r>
        <w:rPr>
          <w:sz w:val="22"/>
        </w:rPr>
        <w:t>for</w:t>
      </w:r>
      <w:r>
        <w:rPr>
          <w:spacing w:val="4"/>
          <w:sz w:val="22"/>
        </w:rPr>
        <w:t> </w:t>
      </w:r>
      <w:r>
        <w:rPr>
          <w:sz w:val="22"/>
        </w:rPr>
        <w:t>event,</w:t>
      </w:r>
      <w:r>
        <w:rPr>
          <w:spacing w:val="4"/>
          <w:sz w:val="22"/>
        </w:rPr>
        <w:t> </w:t>
      </w:r>
      <w:r>
        <w:rPr>
          <w:sz w:val="22"/>
        </w:rPr>
        <w:t>including</w:t>
      </w:r>
      <w:r>
        <w:rPr>
          <w:spacing w:val="2"/>
          <w:sz w:val="22"/>
        </w:rPr>
        <w:t> </w:t>
      </w:r>
      <w:r>
        <w:rPr>
          <w:sz w:val="22"/>
        </w:rPr>
        <w:t>when</w:t>
      </w:r>
      <w:r>
        <w:rPr>
          <w:spacing w:val="3"/>
          <w:sz w:val="22"/>
        </w:rPr>
        <w:t> </w:t>
      </w:r>
      <w:r>
        <w:rPr>
          <w:sz w:val="22"/>
        </w:rPr>
        <w:t>caterers</w:t>
      </w:r>
      <w:r>
        <w:rPr>
          <w:spacing w:val="2"/>
          <w:sz w:val="22"/>
        </w:rPr>
        <w:t> </w:t>
      </w:r>
      <w:r>
        <w:rPr>
          <w:sz w:val="22"/>
        </w:rPr>
        <w:t>will</w:t>
      </w:r>
      <w:r>
        <w:rPr>
          <w:spacing w:val="4"/>
          <w:sz w:val="22"/>
        </w:rPr>
        <w:t> </w:t>
      </w:r>
      <w:r>
        <w:rPr>
          <w:sz w:val="22"/>
        </w:rPr>
        <w:t>arrive,</w:t>
      </w:r>
      <w:r>
        <w:rPr>
          <w:spacing w:val="1"/>
          <w:sz w:val="22"/>
        </w:rPr>
        <w:t> </w:t>
      </w:r>
      <w:r>
        <w:rPr>
          <w:sz w:val="22"/>
        </w:rPr>
        <w:t>timing</w:t>
      </w:r>
      <w:r>
        <w:rPr>
          <w:spacing w:val="-16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set</w:t>
      </w:r>
      <w:r>
        <w:rPr>
          <w:spacing w:val="-15"/>
          <w:sz w:val="22"/>
        </w:rPr>
        <w:t> </w:t>
      </w:r>
      <w:r>
        <w:rPr>
          <w:sz w:val="22"/>
        </w:rPr>
        <w:t>up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takedown</w:t>
      </w:r>
      <w:r>
        <w:rPr>
          <w:spacing w:val="-15"/>
          <w:sz w:val="22"/>
        </w:rPr>
        <w:t> </w:t>
      </w:r>
      <w:r>
        <w:rPr>
          <w:sz w:val="22"/>
        </w:rPr>
        <w:t>at</w:t>
      </w:r>
      <w:r>
        <w:rPr>
          <w:spacing w:val="-15"/>
          <w:sz w:val="22"/>
        </w:rPr>
        <w:t> </w:t>
      </w:r>
      <w:r>
        <w:rPr>
          <w:sz w:val="22"/>
        </w:rPr>
        <w:t>least</w:t>
      </w:r>
      <w:r>
        <w:rPr>
          <w:spacing w:val="-13"/>
          <w:sz w:val="22"/>
        </w:rPr>
        <w:t> </w:t>
      </w:r>
      <w:r>
        <w:rPr>
          <w:rFonts w:ascii="Tahoma" w:hAnsi="Tahoma"/>
          <w:b/>
          <w:sz w:val="22"/>
        </w:rPr>
        <w:t>one</w:t>
      </w:r>
      <w:r>
        <w:rPr>
          <w:rFonts w:ascii="Tahoma" w:hAnsi="Tahoma"/>
          <w:b/>
          <w:spacing w:val="-18"/>
          <w:sz w:val="22"/>
        </w:rPr>
        <w:t> </w:t>
      </w:r>
      <w:r>
        <w:rPr>
          <w:rFonts w:ascii="Tahoma" w:hAnsi="Tahoma"/>
          <w:b/>
          <w:sz w:val="22"/>
        </w:rPr>
        <w:t>month</w:t>
      </w:r>
      <w:r>
        <w:rPr>
          <w:rFonts w:ascii="Tahoma" w:hAnsi="Tahoma"/>
          <w:b/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5"/>
          <w:sz w:val="22"/>
        </w:rPr>
        <w:t> </w:t>
      </w:r>
      <w:r>
        <w:rPr>
          <w:sz w:val="22"/>
        </w:rPr>
        <w:t>advance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event.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8" w:lineRule="auto" w:before="129" w:after="0"/>
        <w:ind w:left="839" w:right="195" w:hanging="360"/>
        <w:jc w:val="left"/>
        <w:rPr>
          <w:rFonts w:ascii="Symbol" w:hAnsi="Symbol"/>
          <w:sz w:val="22"/>
        </w:rPr>
      </w:pPr>
      <w:r>
        <w:rPr>
          <w:spacing w:val="-1"/>
          <w:w w:val="105"/>
          <w:sz w:val="22"/>
        </w:rPr>
        <w:t>Please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clean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up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thoroughly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after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events.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cannot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hold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equipment,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supplies,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signage</w:t>
      </w:r>
      <w:r>
        <w:rPr>
          <w:spacing w:val="-66"/>
          <w:w w:val="105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food</w:t>
      </w:r>
      <w:r>
        <w:rPr>
          <w:spacing w:val="-13"/>
          <w:sz w:val="22"/>
        </w:rPr>
        <w:t> </w:t>
      </w:r>
      <w:r>
        <w:rPr>
          <w:sz w:val="22"/>
        </w:rPr>
        <w:t>beyond</w:t>
      </w:r>
      <w:r>
        <w:rPr>
          <w:spacing w:val="-12"/>
          <w:sz w:val="22"/>
        </w:rPr>
        <w:t> </w:t>
      </w:r>
      <w:r>
        <w:rPr>
          <w:sz w:val="22"/>
        </w:rPr>
        <w:t>event</w:t>
      </w:r>
      <w:r>
        <w:rPr>
          <w:spacing w:val="-13"/>
          <w:sz w:val="22"/>
        </w:rPr>
        <w:t> </w:t>
      </w:r>
      <w:r>
        <w:rPr>
          <w:sz w:val="22"/>
        </w:rPr>
        <w:t>end-time</w:t>
      </w:r>
      <w:r>
        <w:rPr>
          <w:spacing w:val="-13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must</w:t>
      </w:r>
      <w:r>
        <w:rPr>
          <w:spacing w:val="-13"/>
          <w:sz w:val="22"/>
        </w:rPr>
        <w:t> </w:t>
      </w:r>
      <w:r>
        <w:rPr>
          <w:sz w:val="22"/>
        </w:rPr>
        <w:t>take</w:t>
      </w:r>
      <w:r>
        <w:rPr>
          <w:spacing w:val="-12"/>
          <w:sz w:val="22"/>
        </w:rPr>
        <w:t> </w:t>
      </w:r>
      <w:r>
        <w:rPr>
          <w:sz w:val="22"/>
        </w:rPr>
        <w:t>it</w:t>
      </w:r>
      <w:r>
        <w:rPr>
          <w:spacing w:val="-13"/>
          <w:sz w:val="22"/>
        </w:rPr>
        <w:t> </w:t>
      </w:r>
      <w:r>
        <w:rPr>
          <w:sz w:val="22"/>
        </w:rPr>
        <w:t>all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you</w:t>
      </w:r>
      <w:r>
        <w:rPr>
          <w:spacing w:val="-13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it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discarded.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4" w:lineRule="auto" w:before="117" w:after="0"/>
        <w:ind w:left="839" w:right="1018" w:hanging="360"/>
        <w:jc w:val="left"/>
        <w:rPr>
          <w:rFonts w:ascii="Symbol" w:hAnsi="Symbol"/>
          <w:sz w:val="22"/>
        </w:rPr>
      </w:pPr>
      <w:r>
        <w:rPr>
          <w:rFonts w:ascii="Tahoma" w:hAnsi="Tahoma"/>
          <w:b/>
          <w:sz w:val="22"/>
        </w:rPr>
        <w:t>Deliveries:</w:t>
      </w:r>
      <w:r>
        <w:rPr>
          <w:rFonts w:ascii="Tahoma" w:hAnsi="Tahoma"/>
          <w:b/>
          <w:spacing w:val="6"/>
          <w:sz w:val="22"/>
        </w:rPr>
        <w:t> </w:t>
      </w:r>
      <w:r>
        <w:rPr>
          <w:sz w:val="22"/>
        </w:rPr>
        <w:t>All</w:t>
      </w:r>
      <w:r>
        <w:rPr>
          <w:spacing w:val="4"/>
          <w:sz w:val="22"/>
        </w:rPr>
        <w:t> </w:t>
      </w:r>
      <w:r>
        <w:rPr>
          <w:sz w:val="22"/>
        </w:rPr>
        <w:t>deliveries</w:t>
      </w:r>
      <w:r>
        <w:rPr>
          <w:spacing w:val="4"/>
          <w:sz w:val="22"/>
        </w:rPr>
        <w:t> </w:t>
      </w:r>
      <w:r>
        <w:rPr>
          <w:sz w:val="22"/>
        </w:rPr>
        <w:t>should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4"/>
          <w:sz w:val="22"/>
        </w:rPr>
        <w:t> </w:t>
      </w:r>
      <w:r>
        <w:rPr>
          <w:sz w:val="22"/>
        </w:rPr>
        <w:t>scheduled</w:t>
      </w:r>
      <w:r>
        <w:rPr>
          <w:spacing w:val="4"/>
          <w:sz w:val="22"/>
        </w:rPr>
        <w:t> </w:t>
      </w:r>
      <w:r>
        <w:rPr>
          <w:sz w:val="22"/>
        </w:rPr>
        <w:t>with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Museum.</w:t>
      </w:r>
      <w:r>
        <w:rPr>
          <w:spacing w:val="4"/>
          <w:sz w:val="22"/>
        </w:rPr>
        <w:t> </w:t>
      </w:r>
      <w:r>
        <w:rPr>
          <w:sz w:val="22"/>
        </w:rPr>
        <w:t>Deliveries</w:t>
      </w:r>
      <w:r>
        <w:rPr>
          <w:spacing w:val="4"/>
          <w:sz w:val="22"/>
        </w:rPr>
        <w:t> </w:t>
      </w:r>
      <w:r>
        <w:rPr>
          <w:sz w:val="22"/>
        </w:rPr>
        <w:t>should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4"/>
          <w:sz w:val="22"/>
        </w:rPr>
        <w:t> </w:t>
      </w:r>
      <w:r>
        <w:rPr>
          <w:sz w:val="22"/>
        </w:rPr>
        <w:t>made</w:t>
      </w:r>
      <w:r>
        <w:rPr>
          <w:spacing w:val="1"/>
          <w:sz w:val="22"/>
        </w:rPr>
        <w:t> </w:t>
      </w:r>
      <w:r>
        <w:rPr>
          <w:w w:val="105"/>
          <w:sz w:val="22"/>
        </w:rPr>
        <w:t>between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8:30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4:30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weekdays.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71" w:lineRule="auto" w:before="123" w:after="0"/>
        <w:ind w:left="839" w:right="178" w:hanging="360"/>
        <w:jc w:val="left"/>
        <w:rPr>
          <w:rFonts w:ascii="Symbol" w:hAnsi="Symbol"/>
          <w:sz w:val="22"/>
        </w:rPr>
      </w:pPr>
      <w:r>
        <w:rPr>
          <w:rFonts w:ascii="Tahoma" w:hAnsi="Tahoma"/>
          <w:b/>
          <w:sz w:val="22"/>
        </w:rPr>
        <w:t>Artwork: </w:t>
      </w:r>
      <w:r>
        <w:rPr>
          <w:sz w:val="22"/>
        </w:rPr>
        <w:t>Safety of artwork must be considered and the placement of artwork is not to be altered in</w:t>
      </w:r>
      <w:r>
        <w:rPr>
          <w:spacing w:val="-64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way.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Physical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structure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respected.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Umbrellas,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backpacks,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candles</w:t>
      </w:r>
      <w:r>
        <w:rPr>
          <w:spacing w:val="-67"/>
          <w:w w:val="105"/>
          <w:sz w:val="22"/>
        </w:rPr>
        <w:t> </w:t>
      </w:r>
      <w:r>
        <w:rPr>
          <w:sz w:val="22"/>
        </w:rPr>
        <w:t>(or any open flames) are not allowed in any gallery or exhibition space. Coats, umbrellas, and bags</w:t>
      </w:r>
      <w:r>
        <w:rPr>
          <w:spacing w:val="1"/>
          <w:sz w:val="22"/>
        </w:rPr>
        <w:t> </w:t>
      </w:r>
      <w:r>
        <w:rPr>
          <w:w w:val="105"/>
          <w:sz w:val="22"/>
        </w:rPr>
        <w:t>must be placed in the coatroom upon entering the Museum. Repair costs for damages will be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charged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Partner.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8" w:lineRule="auto" w:before="109" w:after="0"/>
        <w:ind w:left="839" w:right="871" w:hanging="360"/>
        <w:jc w:val="left"/>
        <w:rPr>
          <w:rFonts w:ascii="Symbol" w:hAnsi="Symbol"/>
          <w:sz w:val="22"/>
        </w:rPr>
      </w:pPr>
      <w:r>
        <w:rPr>
          <w:rFonts w:ascii="Tahoma" w:hAnsi="Tahoma"/>
          <w:b/>
          <w:sz w:val="22"/>
        </w:rPr>
        <w:t>Security: </w:t>
      </w:r>
      <w:r>
        <w:rPr>
          <w:sz w:val="22"/>
        </w:rPr>
        <w:t>A security representative shall be included in the initial briefing and any debriefing</w:t>
      </w:r>
      <w:r>
        <w:rPr>
          <w:spacing w:val="-64"/>
          <w:sz w:val="22"/>
        </w:rPr>
        <w:t> </w:t>
      </w:r>
      <w:r>
        <w:rPr>
          <w:sz w:val="22"/>
        </w:rPr>
        <w:t>meetings</w:t>
      </w:r>
      <w:r>
        <w:rPr>
          <w:spacing w:val="1"/>
          <w:sz w:val="22"/>
        </w:rPr>
        <w:t> </w:t>
      </w:r>
      <w:r>
        <w:rPr>
          <w:sz w:val="22"/>
        </w:rPr>
        <w:t>regarding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2"/>
          <w:sz w:val="22"/>
        </w:rPr>
        <w:t> </w:t>
      </w:r>
      <w:r>
        <w:rPr>
          <w:sz w:val="22"/>
        </w:rPr>
        <w:t>public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private</w:t>
      </w:r>
      <w:r>
        <w:rPr>
          <w:spacing w:val="2"/>
          <w:sz w:val="22"/>
        </w:rPr>
        <w:t> </w:t>
      </w:r>
      <w:r>
        <w:rPr>
          <w:sz w:val="22"/>
        </w:rPr>
        <w:t>events.</w:t>
      </w:r>
      <w:r>
        <w:rPr>
          <w:spacing w:val="2"/>
          <w:sz w:val="22"/>
        </w:rPr>
        <w:t> </w:t>
      </w:r>
      <w:r>
        <w:rPr>
          <w:sz w:val="22"/>
        </w:rPr>
        <w:t>There</w:t>
      </w:r>
      <w:r>
        <w:rPr>
          <w:spacing w:val="2"/>
          <w:sz w:val="22"/>
        </w:rPr>
        <w:t> </w:t>
      </w:r>
      <w:r>
        <w:rPr>
          <w:sz w:val="22"/>
        </w:rPr>
        <w:t>will</w:t>
      </w:r>
      <w:r>
        <w:rPr>
          <w:spacing w:val="3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access</w:t>
      </w:r>
      <w:r>
        <w:rPr>
          <w:spacing w:val="2"/>
          <w:sz w:val="22"/>
        </w:rPr>
        <w:t> </w:t>
      </w:r>
      <w:r>
        <w:rPr>
          <w:sz w:val="22"/>
        </w:rPr>
        <w:t>keys</w:t>
      </w:r>
      <w:r>
        <w:rPr>
          <w:spacing w:val="1"/>
          <w:sz w:val="22"/>
        </w:rPr>
        <w:t> </w:t>
      </w:r>
      <w:r>
        <w:rPr>
          <w:sz w:val="22"/>
        </w:rPr>
        <w:t>given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event</w:t>
      </w:r>
    </w:p>
    <w:p>
      <w:pPr>
        <w:spacing w:after="0" w:line="268" w:lineRule="auto"/>
        <w:jc w:val="left"/>
        <w:rPr>
          <w:rFonts w:ascii="Symbol" w:hAnsi="Symbol"/>
          <w:sz w:val="22"/>
        </w:rPr>
        <w:sectPr>
          <w:pgSz w:w="12240" w:h="15840"/>
          <w:pgMar w:header="720" w:footer="934" w:top="1560" w:bottom="1120" w:left="600" w:right="600"/>
        </w:sectPr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line="271" w:lineRule="auto" w:before="100"/>
        <w:ind w:right="122"/>
      </w:pPr>
      <w:r>
        <w:rPr>
          <w:spacing w:val="-1"/>
          <w:w w:val="105"/>
        </w:rPr>
        <w:t>participants.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security</w:t>
      </w:r>
      <w:r>
        <w:rPr>
          <w:spacing w:val="-20"/>
          <w:w w:val="105"/>
        </w:rPr>
        <w:t> </w:t>
      </w:r>
      <w:r>
        <w:rPr>
          <w:w w:val="105"/>
        </w:rPr>
        <w:t>staff</w:t>
      </w:r>
      <w:r>
        <w:rPr>
          <w:spacing w:val="-20"/>
          <w:w w:val="105"/>
        </w:rPr>
        <w:t> </w:t>
      </w:r>
      <w:r>
        <w:rPr>
          <w:w w:val="105"/>
        </w:rPr>
        <w:t>member</w:t>
      </w:r>
      <w:r>
        <w:rPr>
          <w:spacing w:val="-20"/>
          <w:w w:val="105"/>
        </w:rPr>
        <w:t> </w:t>
      </w:r>
      <w:r>
        <w:rPr>
          <w:w w:val="105"/>
        </w:rPr>
        <w:t>will</w:t>
      </w:r>
      <w:r>
        <w:rPr>
          <w:spacing w:val="-20"/>
          <w:w w:val="105"/>
        </w:rPr>
        <w:t> </w:t>
      </w:r>
      <w:r>
        <w:rPr>
          <w:w w:val="105"/>
        </w:rPr>
        <w:t>escort</w:t>
      </w:r>
      <w:r>
        <w:rPr>
          <w:spacing w:val="-20"/>
          <w:w w:val="105"/>
        </w:rPr>
        <w:t> </w:t>
      </w:r>
      <w:r>
        <w:rPr>
          <w:w w:val="105"/>
        </w:rPr>
        <w:t>participants</w:t>
      </w:r>
      <w:r>
        <w:rPr>
          <w:spacing w:val="-20"/>
          <w:w w:val="105"/>
        </w:rPr>
        <w:t> </w:t>
      </w:r>
      <w:r>
        <w:rPr>
          <w:w w:val="105"/>
        </w:rPr>
        <w:t>and</w:t>
      </w:r>
      <w:r>
        <w:rPr>
          <w:spacing w:val="-21"/>
          <w:w w:val="105"/>
        </w:rPr>
        <w:t> </w:t>
      </w:r>
      <w:r>
        <w:rPr>
          <w:w w:val="105"/>
        </w:rPr>
        <w:t>unlock</w:t>
      </w:r>
      <w:r>
        <w:rPr>
          <w:spacing w:val="-20"/>
          <w:w w:val="105"/>
        </w:rPr>
        <w:t> </w:t>
      </w:r>
      <w:r>
        <w:rPr>
          <w:w w:val="105"/>
        </w:rPr>
        <w:t>areas</w:t>
      </w:r>
      <w:r>
        <w:rPr>
          <w:spacing w:val="-20"/>
          <w:w w:val="105"/>
        </w:rPr>
        <w:t> </w:t>
      </w:r>
      <w:r>
        <w:rPr>
          <w:w w:val="105"/>
        </w:rPr>
        <w:t>as</w:t>
      </w:r>
      <w:r>
        <w:rPr>
          <w:spacing w:val="-20"/>
          <w:w w:val="105"/>
        </w:rPr>
        <w:t> </w:t>
      </w:r>
      <w:r>
        <w:rPr>
          <w:w w:val="105"/>
        </w:rPr>
        <w:t>needed.</w:t>
      </w:r>
      <w:r>
        <w:rPr>
          <w:spacing w:val="-20"/>
          <w:w w:val="105"/>
        </w:rPr>
        <w:t> </w:t>
      </w:r>
      <w:r>
        <w:rPr>
          <w:w w:val="105"/>
        </w:rPr>
        <w:t>No</w:t>
      </w:r>
      <w:r>
        <w:rPr>
          <w:spacing w:val="-20"/>
          <w:w w:val="105"/>
        </w:rPr>
        <w:t> </w:t>
      </w:r>
      <w:r>
        <w:rPr>
          <w:w w:val="105"/>
        </w:rPr>
        <w:t>areas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are to exceed local agency occupancy </w:t>
      </w:r>
      <w:r>
        <w:rPr>
          <w:w w:val="105"/>
        </w:rPr>
        <w:t>limits as well as Occupational Safety and Health</w:t>
      </w:r>
      <w:r>
        <w:rPr>
          <w:spacing w:val="1"/>
          <w:w w:val="105"/>
        </w:rPr>
        <w:t> </w:t>
      </w:r>
      <w:r>
        <w:rPr/>
        <w:t>Administration guidelines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set forth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U.S. 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Labor.</w:t>
      </w:r>
      <w:r>
        <w:rPr>
          <w:spacing w:val="6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event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emergency,</w:t>
      </w:r>
      <w:r>
        <w:rPr>
          <w:spacing w:val="-10"/>
        </w:rPr>
        <w:t> </w:t>
      </w:r>
      <w:r>
        <w:rPr/>
        <w:t>museum</w:t>
      </w:r>
      <w:r>
        <w:rPr>
          <w:spacing w:val="-11"/>
        </w:rPr>
        <w:t> </w:t>
      </w:r>
      <w:r>
        <w:rPr/>
        <w:t>security</w:t>
      </w:r>
      <w:r>
        <w:rPr>
          <w:spacing w:val="-10"/>
        </w:rPr>
        <w:t> </w:t>
      </w:r>
      <w:r>
        <w:rPr/>
        <w:t>staff</w:t>
      </w:r>
      <w:r>
        <w:rPr>
          <w:spacing w:val="-10"/>
        </w:rPr>
        <w:t> </w:t>
      </w:r>
      <w:r>
        <w:rPr/>
        <w:t>facilitate</w:t>
      </w:r>
      <w:r>
        <w:rPr>
          <w:spacing w:val="-11"/>
        </w:rPr>
        <w:t> </w:t>
      </w:r>
      <w:r>
        <w:rPr/>
        <w:t>all</w:t>
      </w:r>
      <w:r>
        <w:rPr>
          <w:spacing w:val="-9"/>
        </w:rPr>
        <w:t> </w:t>
      </w:r>
      <w:r>
        <w:rPr/>
        <w:t>procedures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evacuate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building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68" w:lineRule="auto" w:before="112" w:after="0"/>
        <w:ind w:left="839" w:right="209" w:hanging="360"/>
        <w:jc w:val="left"/>
        <w:rPr>
          <w:rFonts w:ascii="Symbol" w:hAnsi="Symbol"/>
          <w:sz w:val="22"/>
        </w:rPr>
      </w:pPr>
      <w:r>
        <w:rPr>
          <w:sz w:val="22"/>
        </w:rPr>
        <w:t>The outside and foyer doors are never to be “propped” open. Visitors are only to use front exits</w:t>
      </w:r>
      <w:r>
        <w:rPr>
          <w:spacing w:val="1"/>
          <w:sz w:val="22"/>
        </w:rPr>
        <w:t> </w:t>
      </w:r>
      <w:r>
        <w:rPr>
          <w:sz w:val="22"/>
        </w:rPr>
        <w:t>except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 event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an emergency.</w:t>
      </w:r>
      <w:r>
        <w:rPr>
          <w:spacing w:val="1"/>
          <w:sz w:val="22"/>
        </w:rPr>
        <w:t> </w:t>
      </w:r>
      <w:r>
        <w:rPr>
          <w:sz w:val="22"/>
        </w:rPr>
        <w:t>Event</w:t>
      </w:r>
      <w:r>
        <w:rPr>
          <w:spacing w:val="2"/>
          <w:sz w:val="22"/>
        </w:rPr>
        <w:t> </w:t>
      </w:r>
      <w:r>
        <w:rPr>
          <w:sz w:val="22"/>
        </w:rPr>
        <w:t>participants</w:t>
      </w:r>
      <w:r>
        <w:rPr>
          <w:spacing w:val="-1"/>
          <w:sz w:val="22"/>
        </w:rPr>
        <w:t> </w:t>
      </w:r>
      <w:r>
        <w:rPr>
          <w:sz w:val="22"/>
        </w:rPr>
        <w:t>are not</w:t>
      </w:r>
      <w:r>
        <w:rPr>
          <w:spacing w:val="1"/>
          <w:sz w:val="22"/>
        </w:rPr>
        <w:t> </w:t>
      </w:r>
      <w:r>
        <w:rPr>
          <w:sz w:val="22"/>
        </w:rPr>
        <w:t>to use the administrative</w:t>
      </w:r>
      <w:r>
        <w:rPr>
          <w:spacing w:val="-1"/>
          <w:sz w:val="22"/>
        </w:rPr>
        <w:t> </w:t>
      </w:r>
      <w:r>
        <w:rPr>
          <w:sz w:val="22"/>
        </w:rPr>
        <w:t>offices 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preparation</w:t>
      </w:r>
      <w:r>
        <w:rPr>
          <w:spacing w:val="-13"/>
          <w:sz w:val="22"/>
        </w:rPr>
        <w:t> </w:t>
      </w:r>
      <w:r>
        <w:rPr>
          <w:sz w:val="22"/>
        </w:rPr>
        <w:t>area</w:t>
      </w:r>
      <w:r>
        <w:rPr>
          <w:spacing w:val="-12"/>
          <w:sz w:val="22"/>
        </w:rPr>
        <w:t> </w:t>
      </w:r>
      <w:r>
        <w:rPr>
          <w:sz w:val="22"/>
        </w:rPr>
        <w:t>without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direct</w:t>
      </w:r>
      <w:r>
        <w:rPr>
          <w:spacing w:val="-12"/>
          <w:sz w:val="22"/>
        </w:rPr>
        <w:t> </w:t>
      </w:r>
      <w:r>
        <w:rPr>
          <w:sz w:val="22"/>
        </w:rPr>
        <w:t>permission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Museum</w:t>
      </w:r>
      <w:r>
        <w:rPr>
          <w:spacing w:val="-13"/>
          <w:sz w:val="22"/>
        </w:rPr>
        <w:t> </w:t>
      </w:r>
      <w:r>
        <w:rPr>
          <w:sz w:val="22"/>
        </w:rPr>
        <w:t>Director.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71" w:lineRule="auto" w:before="118" w:after="0"/>
        <w:ind w:left="839" w:right="439" w:hanging="360"/>
        <w:jc w:val="left"/>
        <w:rPr>
          <w:rFonts w:ascii="Symbol" w:hAnsi="Symbol"/>
          <w:sz w:val="22"/>
        </w:rPr>
      </w:pPr>
      <w:r>
        <w:rPr>
          <w:rFonts w:ascii="Tahoma" w:hAnsi="Tahoma"/>
          <w:b/>
          <w:sz w:val="22"/>
        </w:rPr>
        <w:t>Audiovisual Productions</w:t>
      </w:r>
      <w:r>
        <w:rPr>
          <w:sz w:val="22"/>
        </w:rPr>
        <w:t>: The Museum must have notice of any audiovisual needs. Certain</w:t>
      </w:r>
      <w:r>
        <w:rPr>
          <w:spacing w:val="1"/>
          <w:sz w:val="22"/>
        </w:rPr>
        <w:t> </w:t>
      </w:r>
      <w:r>
        <w:rPr>
          <w:w w:val="105"/>
          <w:sz w:val="22"/>
        </w:rPr>
        <w:t>equipment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only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case-by-case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basis.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Museum’s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audiovisual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equipment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66"/>
          <w:w w:val="105"/>
          <w:sz w:val="22"/>
        </w:rPr>
        <w:t> </w:t>
      </w:r>
      <w:r>
        <w:rPr>
          <w:spacing w:val="-1"/>
          <w:w w:val="105"/>
          <w:sz w:val="22"/>
        </w:rPr>
        <w:t>only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be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handled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by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Block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Museum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trained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approved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technicians.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highly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recommend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1"/>
          <w:w w:val="105"/>
          <w:sz w:val="22"/>
        </w:rPr>
        <w:t> </w:t>
      </w:r>
      <w:r>
        <w:rPr>
          <w:sz w:val="22"/>
        </w:rPr>
        <w:t>send</w:t>
      </w:r>
      <w:r>
        <w:rPr>
          <w:spacing w:val="1"/>
          <w:sz w:val="22"/>
        </w:rPr>
        <w:t> </w:t>
      </w:r>
      <w:r>
        <w:rPr>
          <w:sz w:val="22"/>
        </w:rPr>
        <w:t>us</w:t>
      </w:r>
      <w:r>
        <w:rPr>
          <w:spacing w:val="2"/>
          <w:sz w:val="22"/>
        </w:rPr>
        <w:t> </w:t>
      </w:r>
      <w:r>
        <w:rPr>
          <w:sz w:val="22"/>
        </w:rPr>
        <w:t>your</w:t>
      </w:r>
      <w:r>
        <w:rPr>
          <w:spacing w:val="3"/>
          <w:sz w:val="22"/>
        </w:rPr>
        <w:t> </w:t>
      </w:r>
      <w:r>
        <w:rPr>
          <w:sz w:val="22"/>
        </w:rPr>
        <w:t>audiovisual</w:t>
      </w:r>
      <w:r>
        <w:rPr>
          <w:spacing w:val="3"/>
          <w:sz w:val="22"/>
        </w:rPr>
        <w:t> </w:t>
      </w:r>
      <w:r>
        <w:rPr>
          <w:sz w:val="22"/>
        </w:rPr>
        <w:t>material</w:t>
      </w:r>
      <w:r>
        <w:rPr>
          <w:spacing w:val="4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advance</w:t>
      </w:r>
      <w:r>
        <w:rPr>
          <w:spacing w:val="2"/>
          <w:sz w:val="22"/>
        </w:rPr>
        <w:t> </w:t>
      </w:r>
      <w:r>
        <w:rPr>
          <w:sz w:val="22"/>
        </w:rPr>
        <w:t>for</w:t>
      </w:r>
      <w:r>
        <w:rPr>
          <w:spacing w:val="3"/>
          <w:sz w:val="22"/>
        </w:rPr>
        <w:t> </w:t>
      </w:r>
      <w:r>
        <w:rPr>
          <w:sz w:val="22"/>
        </w:rPr>
        <w:t>quality</w:t>
      </w:r>
      <w:r>
        <w:rPr>
          <w:spacing w:val="2"/>
          <w:sz w:val="22"/>
        </w:rPr>
        <w:t> </w:t>
      </w:r>
      <w:r>
        <w:rPr>
          <w:sz w:val="22"/>
        </w:rPr>
        <w:t>control.</w:t>
      </w:r>
      <w:r>
        <w:rPr>
          <w:spacing w:val="3"/>
          <w:sz w:val="22"/>
        </w:rPr>
        <w:t> </w:t>
      </w:r>
      <w:r>
        <w:rPr>
          <w:sz w:val="22"/>
        </w:rPr>
        <w:t>For</w:t>
      </w:r>
      <w:r>
        <w:rPr>
          <w:spacing w:val="4"/>
          <w:sz w:val="22"/>
        </w:rPr>
        <w:t> </w:t>
      </w:r>
      <w:r>
        <w:rPr>
          <w:sz w:val="22"/>
        </w:rPr>
        <w:t>PowerPoint</w:t>
      </w:r>
      <w:r>
        <w:rPr>
          <w:spacing w:val="3"/>
          <w:sz w:val="22"/>
        </w:rPr>
        <w:t> </w:t>
      </w:r>
      <w:r>
        <w:rPr>
          <w:sz w:val="22"/>
        </w:rPr>
        <w:t>talks,</w:t>
      </w:r>
      <w:r>
        <w:rPr>
          <w:spacing w:val="3"/>
          <w:sz w:val="22"/>
        </w:rPr>
        <w:t> </w:t>
      </w:r>
      <w:r>
        <w:rPr>
          <w:sz w:val="22"/>
        </w:rPr>
        <w:t>one</w:t>
      </w:r>
      <w:r>
        <w:rPr>
          <w:spacing w:val="2"/>
          <w:sz w:val="22"/>
        </w:rPr>
        <w:t> </w:t>
      </w:r>
      <w:r>
        <w:rPr>
          <w:sz w:val="22"/>
        </w:rPr>
        <w:t>hour</w:t>
      </w:r>
      <w:r>
        <w:rPr>
          <w:spacing w:val="1"/>
          <w:sz w:val="22"/>
        </w:rPr>
        <w:t> </w:t>
      </w:r>
      <w:r>
        <w:rPr>
          <w:sz w:val="22"/>
        </w:rPr>
        <w:t>before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event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recommended.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film</w:t>
      </w:r>
      <w:r>
        <w:rPr>
          <w:spacing w:val="-6"/>
          <w:sz w:val="22"/>
        </w:rPr>
        <w:t> </w:t>
      </w:r>
      <w:r>
        <w:rPr>
          <w:sz w:val="22"/>
        </w:rPr>
        <w:t>prints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digital</w:t>
      </w:r>
      <w:r>
        <w:rPr>
          <w:spacing w:val="-6"/>
          <w:sz w:val="22"/>
        </w:rPr>
        <w:t> </w:t>
      </w:r>
      <w:r>
        <w:rPr>
          <w:sz w:val="22"/>
        </w:rPr>
        <w:t>files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least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z w:val="22"/>
        </w:rPr>
        <w:t>days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advance.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Heading1"/>
      </w:pPr>
      <w:r>
        <w:rPr/>
        <w:t>Liability: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71" w:lineRule="auto" w:before="206" w:after="0"/>
        <w:ind w:left="839" w:right="169" w:hanging="360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The Partner is fully responsible for any damage to the Museum’s premises, contents, or persons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caused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Partner,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agents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guests.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Partner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agree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pay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such damage or loss. The Partner will </w:t>
      </w:r>
      <w:r>
        <w:rPr>
          <w:w w:val="105"/>
          <w:sz w:val="22"/>
        </w:rPr>
        <w:t>indemnify and hold the Museum and/or Northwestern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University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harmless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for</w:t>
      </w:r>
      <w:r>
        <w:rPr>
          <w:spacing w:val="-19"/>
          <w:w w:val="105"/>
          <w:sz w:val="22"/>
        </w:rPr>
        <w:t> </w:t>
      </w:r>
      <w:r>
        <w:rPr>
          <w:spacing w:val="-1"/>
          <w:w w:val="105"/>
          <w:sz w:val="22"/>
        </w:rPr>
        <w:t>any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damage,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loss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or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injury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Partner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property,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its</w:t>
      </w:r>
      <w:r>
        <w:rPr>
          <w:spacing w:val="-20"/>
          <w:w w:val="105"/>
          <w:sz w:val="22"/>
        </w:rPr>
        <w:t> </w:t>
      </w:r>
      <w:r>
        <w:rPr>
          <w:spacing w:val="-1"/>
          <w:w w:val="105"/>
          <w:sz w:val="22"/>
        </w:rPr>
        <w:t>agents</w:t>
      </w:r>
      <w:r>
        <w:rPr>
          <w:spacing w:val="-21"/>
          <w:w w:val="105"/>
          <w:sz w:val="22"/>
        </w:rPr>
        <w:t> </w:t>
      </w:r>
      <w:r>
        <w:rPr>
          <w:spacing w:val="-1"/>
          <w:w w:val="105"/>
          <w:sz w:val="22"/>
        </w:rPr>
        <w:t>or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guests.</w:t>
      </w:r>
      <w:r>
        <w:rPr>
          <w:spacing w:val="1"/>
          <w:w w:val="105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Partner</w:t>
      </w:r>
      <w:r>
        <w:rPr>
          <w:spacing w:val="11"/>
          <w:sz w:val="22"/>
        </w:rPr>
        <w:t> </w:t>
      </w:r>
      <w:r>
        <w:rPr>
          <w:sz w:val="22"/>
        </w:rPr>
        <w:t>shall</w:t>
      </w:r>
      <w:r>
        <w:rPr>
          <w:spacing w:val="12"/>
          <w:sz w:val="22"/>
        </w:rPr>
        <w:t> </w:t>
      </w:r>
      <w:r>
        <w:rPr>
          <w:sz w:val="22"/>
        </w:rPr>
        <w:t>maintain</w:t>
      </w:r>
      <w:r>
        <w:rPr>
          <w:spacing w:val="11"/>
          <w:sz w:val="22"/>
        </w:rPr>
        <w:t> </w:t>
      </w:r>
      <w:r>
        <w:rPr>
          <w:sz w:val="22"/>
        </w:rPr>
        <w:t>appropriate</w:t>
      </w:r>
      <w:r>
        <w:rPr>
          <w:spacing w:val="11"/>
          <w:sz w:val="22"/>
        </w:rPr>
        <w:t> </w:t>
      </w:r>
      <w:r>
        <w:rPr>
          <w:sz w:val="22"/>
        </w:rPr>
        <w:t>Commercial</w:t>
      </w:r>
      <w:r>
        <w:rPr>
          <w:spacing w:val="12"/>
          <w:sz w:val="22"/>
        </w:rPr>
        <w:t> </w:t>
      </w:r>
      <w:r>
        <w:rPr>
          <w:sz w:val="22"/>
        </w:rPr>
        <w:t>General</w:t>
      </w:r>
      <w:r>
        <w:rPr>
          <w:spacing w:val="12"/>
          <w:sz w:val="22"/>
        </w:rPr>
        <w:t> </w:t>
      </w:r>
      <w:r>
        <w:rPr>
          <w:sz w:val="22"/>
        </w:rPr>
        <w:t>Liability</w:t>
      </w:r>
      <w:r>
        <w:rPr>
          <w:spacing w:val="11"/>
          <w:sz w:val="22"/>
        </w:rPr>
        <w:t> </w:t>
      </w:r>
      <w:r>
        <w:rPr>
          <w:sz w:val="22"/>
        </w:rPr>
        <w:t>insurance</w:t>
      </w:r>
      <w:r>
        <w:rPr>
          <w:spacing w:val="11"/>
          <w:sz w:val="22"/>
        </w:rPr>
        <w:t> </w:t>
      </w:r>
      <w:r>
        <w:rPr>
          <w:sz w:val="22"/>
        </w:rPr>
        <w:t>coverage</w:t>
      </w:r>
      <w:r>
        <w:rPr>
          <w:spacing w:val="11"/>
          <w:sz w:val="22"/>
        </w:rPr>
        <w:t> </w:t>
      </w:r>
      <w:r>
        <w:rPr>
          <w:sz w:val="22"/>
        </w:rPr>
        <w:t>insuring</w:t>
      </w:r>
      <w:r>
        <w:rPr>
          <w:spacing w:val="1"/>
          <w:sz w:val="22"/>
        </w:rPr>
        <w:t> </w:t>
      </w:r>
      <w:r>
        <w:rPr>
          <w:sz w:val="22"/>
        </w:rPr>
        <w:t>the event (including coverage for contractual liability, personal injury liability and liquor liability),</w:t>
      </w:r>
      <w:r>
        <w:rPr>
          <w:spacing w:val="1"/>
          <w:sz w:val="22"/>
        </w:rPr>
        <w:t> </w:t>
      </w:r>
      <w:r>
        <w:rPr>
          <w:sz w:val="22"/>
        </w:rPr>
        <w:t>workers’</w:t>
      </w:r>
      <w:r>
        <w:rPr>
          <w:spacing w:val="13"/>
          <w:sz w:val="22"/>
        </w:rPr>
        <w:t> </w:t>
      </w:r>
      <w:r>
        <w:rPr>
          <w:sz w:val="22"/>
        </w:rPr>
        <w:t>compensation</w:t>
      </w:r>
      <w:r>
        <w:rPr>
          <w:spacing w:val="11"/>
          <w:sz w:val="22"/>
        </w:rPr>
        <w:t> </w:t>
      </w:r>
      <w:r>
        <w:rPr>
          <w:sz w:val="22"/>
        </w:rPr>
        <w:t>insurance</w:t>
      </w:r>
      <w:r>
        <w:rPr>
          <w:spacing w:val="12"/>
          <w:sz w:val="22"/>
        </w:rPr>
        <w:t> </w:t>
      </w:r>
      <w:r>
        <w:rPr>
          <w:sz w:val="22"/>
        </w:rPr>
        <w:t>as</w:t>
      </w:r>
      <w:r>
        <w:rPr>
          <w:spacing w:val="11"/>
          <w:sz w:val="22"/>
        </w:rPr>
        <w:t> </w:t>
      </w:r>
      <w:r>
        <w:rPr>
          <w:sz w:val="22"/>
        </w:rPr>
        <w:t>required</w:t>
      </w:r>
      <w:r>
        <w:rPr>
          <w:spacing w:val="12"/>
          <w:sz w:val="22"/>
        </w:rPr>
        <w:t> </w:t>
      </w:r>
      <w:r>
        <w:rPr>
          <w:sz w:val="22"/>
        </w:rPr>
        <w:t>by</w:t>
      </w:r>
      <w:r>
        <w:rPr>
          <w:spacing w:val="11"/>
          <w:sz w:val="22"/>
        </w:rPr>
        <w:t> </w:t>
      </w:r>
      <w:r>
        <w:rPr>
          <w:sz w:val="22"/>
        </w:rPr>
        <w:t>applicable</w:t>
      </w:r>
      <w:r>
        <w:rPr>
          <w:spacing w:val="12"/>
          <w:sz w:val="22"/>
        </w:rPr>
        <w:t> </w:t>
      </w:r>
      <w:r>
        <w:rPr>
          <w:sz w:val="22"/>
        </w:rPr>
        <w:t>law.</w:t>
      </w:r>
      <w:r>
        <w:rPr>
          <w:spacing w:val="13"/>
          <w:sz w:val="22"/>
        </w:rPr>
        <w:t> </w:t>
      </w:r>
      <w:r>
        <w:rPr>
          <w:sz w:val="22"/>
        </w:rPr>
        <w:t>Commercial</w:t>
      </w:r>
      <w:r>
        <w:rPr>
          <w:spacing w:val="13"/>
          <w:sz w:val="22"/>
        </w:rPr>
        <w:t> </w:t>
      </w:r>
      <w:r>
        <w:rPr>
          <w:sz w:val="22"/>
        </w:rPr>
        <w:t>General</w:t>
      </w:r>
      <w:r>
        <w:rPr>
          <w:spacing w:val="13"/>
          <w:sz w:val="22"/>
        </w:rPr>
        <w:t> </w:t>
      </w:r>
      <w:r>
        <w:rPr>
          <w:sz w:val="22"/>
        </w:rPr>
        <w:t>Liability</w:t>
      </w:r>
      <w:r>
        <w:rPr>
          <w:spacing w:val="12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show</w:t>
      </w:r>
      <w:r>
        <w:rPr>
          <w:spacing w:val="4"/>
          <w:sz w:val="22"/>
        </w:rPr>
        <w:t> </w:t>
      </w:r>
      <w:r>
        <w:rPr>
          <w:sz w:val="22"/>
        </w:rPr>
        <w:t>limits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6"/>
          <w:sz w:val="22"/>
        </w:rPr>
        <w:t> </w:t>
      </w:r>
      <w:r>
        <w:rPr>
          <w:sz w:val="22"/>
        </w:rPr>
        <w:t>$1</w:t>
      </w:r>
      <w:r>
        <w:rPr>
          <w:spacing w:val="4"/>
          <w:sz w:val="22"/>
        </w:rPr>
        <w:t> </w:t>
      </w:r>
      <w:r>
        <w:rPr>
          <w:sz w:val="22"/>
        </w:rPr>
        <w:t>million</w:t>
      </w:r>
      <w:r>
        <w:rPr>
          <w:spacing w:val="4"/>
          <w:sz w:val="22"/>
        </w:rPr>
        <w:t> </w:t>
      </w:r>
      <w:r>
        <w:rPr>
          <w:sz w:val="22"/>
        </w:rPr>
        <w:t>per</w:t>
      </w:r>
      <w:r>
        <w:rPr>
          <w:spacing w:val="6"/>
          <w:sz w:val="22"/>
        </w:rPr>
        <w:t> </w:t>
      </w:r>
      <w:r>
        <w:rPr>
          <w:sz w:val="22"/>
        </w:rPr>
        <w:t>occurrence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4"/>
          <w:sz w:val="22"/>
        </w:rPr>
        <w:t> </w:t>
      </w:r>
      <w:r>
        <w:rPr>
          <w:sz w:val="22"/>
        </w:rPr>
        <w:t>$3</w:t>
      </w:r>
      <w:r>
        <w:rPr>
          <w:spacing w:val="5"/>
          <w:sz w:val="22"/>
        </w:rPr>
        <w:t> </w:t>
      </w:r>
      <w:r>
        <w:rPr>
          <w:sz w:val="22"/>
        </w:rPr>
        <w:t>million</w:t>
      </w:r>
      <w:r>
        <w:rPr>
          <w:spacing w:val="4"/>
          <w:sz w:val="22"/>
        </w:rPr>
        <w:t> </w:t>
      </w:r>
      <w:r>
        <w:rPr>
          <w:sz w:val="22"/>
        </w:rPr>
        <w:t>per</w:t>
      </w:r>
      <w:r>
        <w:rPr>
          <w:spacing w:val="5"/>
          <w:sz w:val="22"/>
        </w:rPr>
        <w:t> </w:t>
      </w:r>
      <w:r>
        <w:rPr>
          <w:sz w:val="22"/>
        </w:rPr>
        <w:t>event.</w:t>
      </w:r>
      <w:r>
        <w:rPr>
          <w:spacing w:val="6"/>
          <w:sz w:val="22"/>
        </w:rPr>
        <w:t> </w:t>
      </w:r>
      <w:r>
        <w:rPr>
          <w:sz w:val="22"/>
        </w:rPr>
        <w:t>Northwestern</w:t>
      </w:r>
      <w:r>
        <w:rPr>
          <w:spacing w:val="4"/>
          <w:sz w:val="22"/>
        </w:rPr>
        <w:t> </w:t>
      </w:r>
      <w:r>
        <w:rPr>
          <w:sz w:val="22"/>
        </w:rPr>
        <w:t>University,</w:t>
      </w:r>
      <w:r>
        <w:rPr>
          <w:spacing w:val="6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w w:val="105"/>
          <w:sz w:val="22"/>
        </w:rPr>
        <w:t>Board of Trustees and employees and agents shall be named as additional insureds under the</w:t>
      </w:r>
      <w:r>
        <w:rPr>
          <w:spacing w:val="1"/>
          <w:w w:val="105"/>
          <w:sz w:val="22"/>
        </w:rPr>
        <w:t> </w:t>
      </w:r>
      <w:r>
        <w:rPr>
          <w:sz w:val="22"/>
        </w:rPr>
        <w:t>Commercial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Liability</w:t>
      </w:r>
      <w:r>
        <w:rPr>
          <w:spacing w:val="2"/>
          <w:sz w:val="22"/>
        </w:rPr>
        <w:t> </w:t>
      </w:r>
      <w:r>
        <w:rPr>
          <w:sz w:val="22"/>
        </w:rPr>
        <w:t>policy,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stipulate</w:t>
      </w:r>
      <w:r>
        <w:rPr>
          <w:spacing w:val="2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insurance</w:t>
      </w:r>
      <w:r>
        <w:rPr>
          <w:spacing w:val="1"/>
          <w:sz w:val="22"/>
        </w:rPr>
        <w:t> </w:t>
      </w:r>
      <w:r>
        <w:rPr>
          <w:sz w:val="22"/>
        </w:rPr>
        <w:t>afforded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additional</w:t>
      </w:r>
      <w:r>
        <w:rPr>
          <w:spacing w:val="1"/>
          <w:sz w:val="22"/>
        </w:rPr>
        <w:t> </w:t>
      </w:r>
      <w:r>
        <w:rPr>
          <w:spacing w:val="-1"/>
          <w:w w:val="105"/>
          <w:sz w:val="22"/>
        </w:rPr>
        <w:t>insureds shall be primary and noncontributory to any insurance </w:t>
      </w:r>
      <w:r>
        <w:rPr>
          <w:w w:val="105"/>
          <w:sz w:val="22"/>
        </w:rPr>
        <w:t>maintained by the additional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insureds.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40" w:val="left" w:leader="none"/>
        </w:tabs>
        <w:spacing w:line="249" w:lineRule="auto" w:before="100" w:after="0"/>
        <w:ind w:left="839" w:right="282" w:hanging="360"/>
        <w:jc w:val="left"/>
        <w:rPr>
          <w:rFonts w:ascii="Symbol" w:hAnsi="Symbol"/>
          <w:sz w:val="22"/>
        </w:rPr>
      </w:pP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Block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Museum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responsible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lost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stolen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items.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Please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keep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valuables</w:t>
      </w:r>
      <w:r>
        <w:rPr>
          <w:spacing w:val="-67"/>
          <w:w w:val="105"/>
          <w:sz w:val="22"/>
        </w:rPr>
        <w:t> </w:t>
      </w:r>
      <w:r>
        <w:rPr>
          <w:spacing w:val="-1"/>
          <w:w w:val="105"/>
          <w:sz w:val="22"/>
        </w:rPr>
        <w:t>secure and in your possession. </w:t>
      </w:r>
      <w:r>
        <w:rPr>
          <w:w w:val="105"/>
          <w:sz w:val="22"/>
        </w:rPr>
        <w:t>Some items are returned to our lost and found, available at the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desk,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but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this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guaranteed.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40" w:val="left" w:leader="none"/>
        </w:tabs>
        <w:spacing w:line="268" w:lineRule="auto" w:before="119" w:after="0"/>
        <w:ind w:left="839" w:right="261" w:hanging="360"/>
        <w:jc w:val="left"/>
        <w:rPr>
          <w:rFonts w:ascii="Symbol" w:hAnsi="Symbol"/>
          <w:sz w:val="22"/>
        </w:rPr>
      </w:pP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museum</w:t>
      </w:r>
      <w:r>
        <w:rPr>
          <w:spacing w:val="5"/>
          <w:sz w:val="22"/>
        </w:rPr>
        <w:t> </w:t>
      </w:r>
      <w:r>
        <w:rPr>
          <w:sz w:val="22"/>
        </w:rPr>
        <w:t>reserves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right,</w:t>
      </w:r>
      <w:r>
        <w:rPr>
          <w:spacing w:val="5"/>
          <w:sz w:val="22"/>
        </w:rPr>
        <w:t> </w:t>
      </w:r>
      <w:r>
        <w:rPr>
          <w:sz w:val="22"/>
        </w:rPr>
        <w:t>in</w:t>
      </w:r>
      <w:r>
        <w:rPr>
          <w:spacing w:val="5"/>
          <w:sz w:val="22"/>
        </w:rPr>
        <w:t> </w:t>
      </w:r>
      <w:r>
        <w:rPr>
          <w:sz w:val="22"/>
        </w:rPr>
        <w:t>its</w:t>
      </w:r>
      <w:r>
        <w:rPr>
          <w:spacing w:val="5"/>
          <w:sz w:val="22"/>
        </w:rPr>
        <w:t> </w:t>
      </w:r>
      <w:r>
        <w:rPr>
          <w:sz w:val="22"/>
        </w:rPr>
        <w:t>sole</w:t>
      </w:r>
      <w:r>
        <w:rPr>
          <w:spacing w:val="5"/>
          <w:sz w:val="22"/>
        </w:rPr>
        <w:t> </w:t>
      </w:r>
      <w:r>
        <w:rPr>
          <w:sz w:val="22"/>
        </w:rPr>
        <w:t>discretion,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z w:val="22"/>
        </w:rPr>
        <w:t>amend</w:t>
      </w:r>
      <w:r>
        <w:rPr>
          <w:spacing w:val="5"/>
          <w:sz w:val="22"/>
        </w:rPr>
        <w:t> </w:t>
      </w:r>
      <w:r>
        <w:rPr>
          <w:sz w:val="22"/>
        </w:rPr>
        <w:t>or</w:t>
      </w:r>
      <w:r>
        <w:rPr>
          <w:spacing w:val="5"/>
          <w:sz w:val="22"/>
        </w:rPr>
        <w:t> </w:t>
      </w:r>
      <w:r>
        <w:rPr>
          <w:sz w:val="22"/>
        </w:rPr>
        <w:t>revise</w:t>
      </w:r>
      <w:r>
        <w:rPr>
          <w:spacing w:val="5"/>
          <w:sz w:val="22"/>
        </w:rPr>
        <w:t> </w:t>
      </w:r>
      <w:r>
        <w:rPr>
          <w:sz w:val="22"/>
        </w:rPr>
        <w:t>these</w:t>
      </w:r>
      <w:r>
        <w:rPr>
          <w:spacing w:val="5"/>
          <w:sz w:val="22"/>
        </w:rPr>
        <w:t> </w:t>
      </w:r>
      <w:r>
        <w:rPr>
          <w:sz w:val="22"/>
        </w:rPr>
        <w:t>Guidelines,</w:t>
      </w:r>
      <w:r>
        <w:rPr>
          <w:spacing w:val="5"/>
          <w:sz w:val="22"/>
        </w:rPr>
        <w:t> </w:t>
      </w:r>
      <w:r>
        <w:rPr>
          <w:sz w:val="22"/>
        </w:rPr>
        <w:t>Policies</w:t>
      </w:r>
      <w:r>
        <w:rPr>
          <w:spacing w:val="1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Procedures.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tabs>
          <w:tab w:pos="4914" w:val="left" w:leader="none"/>
        </w:tabs>
        <w:spacing w:before="100"/>
        <w:ind w:left="478"/>
      </w:pPr>
      <w:r>
        <w:rPr>
          <w:w w:val="76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Representative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Partner</w:t>
      </w:r>
      <w:r>
        <w:rPr>
          <w:spacing w:val="3"/>
        </w:rPr>
        <w:t> </w:t>
      </w:r>
      <w:r>
        <w:rPr/>
        <w:t>Organization</w:t>
      </w:r>
    </w:p>
    <w:p>
      <w:pPr>
        <w:pStyle w:val="BodyText"/>
        <w:tabs>
          <w:tab w:pos="4914" w:val="left" w:leader="none"/>
        </w:tabs>
        <w:spacing w:before="191"/>
        <w:ind w:left="478"/>
      </w:pPr>
      <w:r>
        <w:rPr>
          <w:w w:val="76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Printed</w:t>
      </w:r>
      <w:r>
        <w:rPr>
          <w:spacing w:val="-3"/>
        </w:rPr>
        <w:t> </w:t>
      </w:r>
      <w:r>
        <w:rPr/>
        <w:t>Name</w:t>
      </w:r>
    </w:p>
    <w:p>
      <w:pPr>
        <w:pStyle w:val="BodyText"/>
        <w:tabs>
          <w:tab w:pos="4914" w:val="left" w:leader="none"/>
        </w:tabs>
        <w:spacing w:before="195"/>
        <w:ind w:left="478"/>
      </w:pPr>
      <w:r>
        <w:rPr>
          <w:w w:val="76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22"/>
        </w:rPr>
        <w:t> </w:t>
      </w:r>
      <w:r>
        <w:rPr/>
        <w:t>Block</w:t>
      </w:r>
      <w:r>
        <w:rPr>
          <w:spacing w:val="20"/>
        </w:rPr>
        <w:t> </w:t>
      </w:r>
      <w:r>
        <w:rPr/>
        <w:t>Museum</w:t>
      </w:r>
      <w:r>
        <w:rPr>
          <w:spacing w:val="20"/>
        </w:rPr>
        <w:t> </w:t>
      </w:r>
      <w:r>
        <w:rPr/>
        <w:t>Representative</w:t>
      </w:r>
    </w:p>
    <w:p>
      <w:pPr>
        <w:pStyle w:val="BodyText"/>
        <w:tabs>
          <w:tab w:pos="4914" w:val="left" w:leader="none"/>
        </w:tabs>
        <w:spacing w:before="191"/>
        <w:ind w:left="478"/>
      </w:pPr>
      <w:r>
        <w:rPr>
          <w:w w:val="76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Printed</w:t>
      </w:r>
      <w:r>
        <w:rPr>
          <w:spacing w:val="-3"/>
        </w:rPr>
        <w:t> </w:t>
      </w:r>
      <w:r>
        <w:rPr/>
        <w:t>Name</w:t>
      </w:r>
    </w:p>
    <w:p>
      <w:pPr>
        <w:pStyle w:val="BodyText"/>
        <w:tabs>
          <w:tab w:pos="4914" w:val="left" w:leader="none"/>
        </w:tabs>
        <w:spacing w:before="191"/>
        <w:ind w:left="478"/>
      </w:pPr>
      <w:r>
        <w:rPr>
          <w:w w:val="76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Date</w:t>
      </w:r>
    </w:p>
    <w:sectPr>
      <w:pgSz w:w="12240" w:h="15840"/>
      <w:pgMar w:header="720" w:footer="934" w:top="1560" w:bottom="112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750298pt;margin-top:734.315369pt;width:428.55pt;height:13.9pt;mso-position-horizontal-relative:page;mso-position-vertical-relative:page;z-index:-157916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595959"/>
                    <w:spacing w:val="-1"/>
                    <w:w w:val="105"/>
                    <w:sz w:val="20"/>
                  </w:rPr>
                  <w:t>40</w:t>
                </w:r>
                <w:r>
                  <w:rPr>
                    <w:color w:val="595959"/>
                    <w:spacing w:val="-19"/>
                    <w:w w:val="105"/>
                    <w:sz w:val="20"/>
                  </w:rPr>
                  <w:t> </w:t>
                </w:r>
                <w:r>
                  <w:rPr>
                    <w:color w:val="595959"/>
                    <w:spacing w:val="-1"/>
                    <w:w w:val="105"/>
                    <w:sz w:val="20"/>
                  </w:rPr>
                  <w:t>Arts</w:t>
                </w:r>
                <w:r>
                  <w:rPr>
                    <w:color w:val="595959"/>
                    <w:spacing w:val="-19"/>
                    <w:w w:val="105"/>
                    <w:sz w:val="20"/>
                  </w:rPr>
                  <w:t> </w:t>
                </w:r>
                <w:r>
                  <w:rPr>
                    <w:color w:val="595959"/>
                    <w:spacing w:val="-1"/>
                    <w:w w:val="105"/>
                    <w:sz w:val="20"/>
                  </w:rPr>
                  <w:t>Circle</w:t>
                </w:r>
                <w:r>
                  <w:rPr>
                    <w:color w:val="595959"/>
                    <w:spacing w:val="-19"/>
                    <w:w w:val="105"/>
                    <w:sz w:val="20"/>
                  </w:rPr>
                  <w:t> </w:t>
                </w:r>
                <w:r>
                  <w:rPr>
                    <w:color w:val="595959"/>
                    <w:spacing w:val="-1"/>
                    <w:w w:val="105"/>
                    <w:sz w:val="20"/>
                  </w:rPr>
                  <w:t>Drive</w:t>
                </w:r>
                <w:r>
                  <w:rPr>
                    <w:color w:val="595959"/>
                    <w:spacing w:val="-19"/>
                    <w:w w:val="105"/>
                    <w:sz w:val="20"/>
                  </w:rPr>
                  <w:t> </w:t>
                </w:r>
                <w:r>
                  <w:rPr>
                    <w:color w:val="595959"/>
                    <w:spacing w:val="-1"/>
                    <w:w w:val="105"/>
                    <w:sz w:val="20"/>
                  </w:rPr>
                  <w:t>•</w:t>
                </w:r>
                <w:r>
                  <w:rPr>
                    <w:color w:val="595959"/>
                    <w:spacing w:val="-18"/>
                    <w:w w:val="105"/>
                    <w:sz w:val="20"/>
                  </w:rPr>
                  <w:t> </w:t>
                </w:r>
                <w:r>
                  <w:rPr>
                    <w:color w:val="595959"/>
                    <w:spacing w:val="-1"/>
                    <w:w w:val="105"/>
                    <w:sz w:val="20"/>
                  </w:rPr>
                  <w:t>Evanston,</w:t>
                </w:r>
                <w:r>
                  <w:rPr>
                    <w:color w:val="595959"/>
                    <w:spacing w:val="-18"/>
                    <w:w w:val="105"/>
                    <w:sz w:val="20"/>
                  </w:rPr>
                  <w:t> </w:t>
                </w:r>
                <w:r>
                  <w:rPr>
                    <w:color w:val="595959"/>
                    <w:w w:val="105"/>
                    <w:sz w:val="20"/>
                  </w:rPr>
                  <w:t>IL</w:t>
                </w:r>
                <w:r>
                  <w:rPr>
                    <w:color w:val="595959"/>
                    <w:spacing w:val="-19"/>
                    <w:w w:val="105"/>
                    <w:sz w:val="20"/>
                  </w:rPr>
                  <w:t> </w:t>
                </w:r>
                <w:r>
                  <w:rPr>
                    <w:color w:val="595959"/>
                    <w:w w:val="105"/>
                    <w:sz w:val="20"/>
                  </w:rPr>
                  <w:t>60208</w:t>
                </w:r>
                <w:r>
                  <w:rPr>
                    <w:color w:val="595959"/>
                    <w:spacing w:val="-19"/>
                    <w:w w:val="105"/>
                    <w:sz w:val="20"/>
                  </w:rPr>
                  <w:t> </w:t>
                </w:r>
                <w:r>
                  <w:rPr>
                    <w:color w:val="595959"/>
                    <w:w w:val="105"/>
                    <w:sz w:val="20"/>
                  </w:rPr>
                  <w:t>•</w:t>
                </w:r>
                <w:r>
                  <w:rPr>
                    <w:color w:val="595959"/>
                    <w:spacing w:val="-18"/>
                    <w:w w:val="105"/>
                    <w:sz w:val="20"/>
                  </w:rPr>
                  <w:t> </w:t>
                </w:r>
                <w:hyperlink r:id="rId1">
                  <w:r>
                    <w:rPr>
                      <w:color w:val="595959"/>
                      <w:w w:val="105"/>
                      <w:sz w:val="20"/>
                      <w:u w:val="single" w:color="595959"/>
                    </w:rPr>
                    <w:t>block-museum@northwestern.edu</w:t>
                  </w:r>
                  <w:r>
                    <w:rPr>
                      <w:color w:val="595959"/>
                      <w:spacing w:val="-19"/>
                      <w:w w:val="105"/>
                      <w:sz w:val="20"/>
                    </w:rPr>
                    <w:t> </w:t>
                  </w:r>
                </w:hyperlink>
                <w:r>
                  <w:rPr>
                    <w:color w:val="595959"/>
                    <w:w w:val="105"/>
                    <w:sz w:val="20"/>
                  </w:rPr>
                  <w:t>•</w:t>
                </w:r>
                <w:r>
                  <w:rPr>
                    <w:color w:val="595959"/>
                    <w:spacing w:val="-18"/>
                    <w:w w:val="105"/>
                    <w:sz w:val="20"/>
                  </w:rPr>
                  <w:t> </w:t>
                </w:r>
                <w:r>
                  <w:rPr>
                    <w:color w:val="595959"/>
                    <w:w w:val="105"/>
                    <w:sz w:val="20"/>
                  </w:rPr>
                  <w:t>847.491.4000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1885950</wp:posOffset>
          </wp:positionH>
          <wp:positionV relativeFrom="page">
            <wp:posOffset>457200</wp:posOffset>
          </wp:positionV>
          <wp:extent cx="3996118" cy="4013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6118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1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39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0"/>
      <w:ind w:left="992" w:right="992"/>
      <w:jc w:val="center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lock-museum@northwestern.edu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Event Partnership.docx</dc:title>
  <dcterms:created xsi:type="dcterms:W3CDTF">2023-12-06T08:33:57Z</dcterms:created>
  <dcterms:modified xsi:type="dcterms:W3CDTF">2023-12-06T08:33:57Z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Word</vt:lpwstr>
  </property>
  <property fmtid="{D5CDD505-2E9C-101B-9397-08002B2CF9AE}" pid="4" name="LastSaved">
    <vt:filetime>2023-12-06T00:00:00Z</vt:filetime>
  </property>
</Properties>
</file>