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Sample</w:t>
      </w:r>
      <w:r>
        <w:rPr>
          <w:spacing w:val="-12"/>
        </w:rPr>
        <w:t> </w:t>
      </w:r>
      <w:r>
        <w:rPr/>
        <w:t>Community</w:t>
      </w:r>
      <w:r>
        <w:rPr>
          <w:spacing w:val="-13"/>
        </w:rPr>
        <w:t> </w:t>
      </w:r>
      <w:r>
        <w:rPr/>
        <w:t>Needs</w:t>
      </w:r>
      <w:r>
        <w:rPr>
          <w:spacing w:val="-12"/>
        </w:rPr>
        <w:t> </w:t>
      </w:r>
      <w:r>
        <w:rPr/>
        <w:t>Assessment</w:t>
      </w:r>
      <w:r>
        <w:rPr>
          <w:spacing w:val="-12"/>
        </w:rPr>
        <w:t> </w:t>
      </w:r>
      <w:r>
        <w:rPr>
          <w:spacing w:val="-4"/>
        </w:rPr>
        <w:t>Plan</w:t>
      </w:r>
    </w:p>
    <w:p>
      <w:pPr>
        <w:pStyle w:val="BodyText"/>
        <w:rPr>
          <w:b/>
          <w:sz w:val="28"/>
        </w:rPr>
      </w:pPr>
    </w:p>
    <w:p>
      <w:pPr>
        <w:pStyle w:val="BodyText"/>
        <w:spacing w:before="37"/>
        <w:rPr>
          <w:b/>
          <w:sz w:val="28"/>
        </w:rPr>
      </w:pPr>
    </w:p>
    <w:p>
      <w:pPr>
        <w:spacing w:before="0"/>
        <w:ind w:left="120" w:right="0" w:firstLine="0"/>
        <w:jc w:val="left"/>
        <w:rPr>
          <w:b/>
          <w:sz w:val="24"/>
        </w:rPr>
      </w:pPr>
      <w:r>
        <w:rPr>
          <w:b/>
          <w:sz w:val="24"/>
        </w:rPr>
        <w:t>Community</w:t>
      </w:r>
      <w:r>
        <w:rPr>
          <w:b/>
          <w:spacing w:val="-3"/>
          <w:sz w:val="24"/>
        </w:rPr>
        <w:t> </w:t>
      </w:r>
      <w:r>
        <w:rPr>
          <w:b/>
          <w:sz w:val="24"/>
        </w:rPr>
        <w:t>Needs Assessment</w:t>
      </w:r>
      <w:r>
        <w:rPr>
          <w:b/>
          <w:spacing w:val="-1"/>
          <w:sz w:val="24"/>
        </w:rPr>
        <w:t> </w:t>
      </w:r>
      <w:r>
        <w:rPr>
          <w:b/>
          <w:sz w:val="24"/>
        </w:rPr>
        <w:t>Plan</w:t>
      </w:r>
      <w:r>
        <w:rPr>
          <w:b/>
          <w:spacing w:val="-1"/>
          <w:sz w:val="24"/>
        </w:rPr>
        <w:t> </w:t>
      </w:r>
      <w:r>
        <w:rPr>
          <w:b/>
          <w:sz w:val="24"/>
        </w:rPr>
        <w:t>From</w:t>
      </w:r>
      <w:r>
        <w:rPr>
          <w:b/>
          <w:spacing w:val="-1"/>
          <w:sz w:val="24"/>
        </w:rPr>
        <w:t> </w:t>
      </w:r>
      <w:r>
        <w:rPr>
          <w:b/>
          <w:sz w:val="24"/>
        </w:rPr>
        <w:t>Domestic Abuse</w:t>
      </w:r>
      <w:r>
        <w:rPr>
          <w:b/>
          <w:spacing w:val="-1"/>
          <w:sz w:val="24"/>
        </w:rPr>
        <w:t> </w:t>
      </w:r>
      <w:r>
        <w:rPr>
          <w:b/>
          <w:sz w:val="24"/>
        </w:rPr>
        <w:t>Intervention </w:t>
      </w:r>
      <w:r>
        <w:rPr>
          <w:b/>
          <w:spacing w:val="-2"/>
          <w:sz w:val="24"/>
        </w:rPr>
        <w:t>Programs</w:t>
      </w:r>
    </w:p>
    <w:p>
      <w:pPr>
        <w:pStyle w:val="BodyText"/>
        <w:rPr>
          <w:b/>
        </w:rPr>
      </w:pPr>
    </w:p>
    <w:p>
      <w:pPr>
        <w:pStyle w:val="BodyText"/>
        <w:spacing w:before="82"/>
        <w:rPr>
          <w:b/>
        </w:rPr>
      </w:pPr>
    </w:p>
    <w:p>
      <w:pPr>
        <w:pStyle w:val="ListParagraph"/>
        <w:numPr>
          <w:ilvl w:val="0"/>
          <w:numId w:val="1"/>
        </w:numPr>
        <w:tabs>
          <w:tab w:pos="480" w:val="left" w:leader="none"/>
        </w:tabs>
        <w:spacing w:line="240" w:lineRule="auto" w:before="0" w:after="0"/>
        <w:ind w:left="480" w:right="0" w:hanging="360"/>
        <w:jc w:val="left"/>
        <w:rPr>
          <w:sz w:val="24"/>
        </w:rPr>
      </w:pPr>
      <w:r>
        <w:rPr>
          <w:sz w:val="24"/>
        </w:rPr>
        <w:t>Needs</w:t>
      </w:r>
      <w:r>
        <w:rPr>
          <w:spacing w:val="-1"/>
          <w:sz w:val="24"/>
        </w:rPr>
        <w:t> </w:t>
      </w:r>
      <w:r>
        <w:rPr>
          <w:sz w:val="24"/>
        </w:rPr>
        <w:t>assessment</w:t>
      </w:r>
      <w:r>
        <w:rPr>
          <w:spacing w:val="-1"/>
          <w:sz w:val="24"/>
        </w:rPr>
        <w:t> </w:t>
      </w:r>
      <w:r>
        <w:rPr>
          <w:spacing w:val="-4"/>
          <w:sz w:val="24"/>
        </w:rPr>
        <w:t>goal</w:t>
      </w:r>
    </w:p>
    <w:p>
      <w:pPr>
        <w:pStyle w:val="BodyText"/>
      </w:pPr>
    </w:p>
    <w:p>
      <w:pPr>
        <w:pStyle w:val="BodyText"/>
        <w:spacing w:before="84"/>
      </w:pPr>
    </w:p>
    <w:p>
      <w:pPr>
        <w:pStyle w:val="ListParagraph"/>
        <w:numPr>
          <w:ilvl w:val="1"/>
          <w:numId w:val="1"/>
        </w:numPr>
        <w:tabs>
          <w:tab w:pos="840" w:val="left" w:leader="none"/>
        </w:tabs>
        <w:spacing w:line="480" w:lineRule="auto" w:before="0" w:after="0"/>
        <w:ind w:left="840" w:right="280" w:hanging="360"/>
        <w:jc w:val="left"/>
        <w:rPr>
          <w:sz w:val="24"/>
        </w:rPr>
      </w:pPr>
      <w:r>
        <w:rPr>
          <w:sz w:val="24"/>
        </w:rPr>
        <w:t>Identify</w:t>
      </w:r>
      <w:r>
        <w:rPr>
          <w:spacing w:val="-4"/>
          <w:sz w:val="24"/>
        </w:rPr>
        <w:t> </w:t>
      </w:r>
      <w:r>
        <w:rPr>
          <w:sz w:val="24"/>
        </w:rPr>
        <w:t>barriers</w:t>
      </w:r>
      <w:r>
        <w:rPr>
          <w:spacing w:val="-4"/>
          <w:sz w:val="24"/>
        </w:rPr>
        <w:t> </w:t>
      </w:r>
      <w:r>
        <w:rPr>
          <w:sz w:val="24"/>
        </w:rPr>
        <w:t>to</w:t>
      </w:r>
      <w:r>
        <w:rPr>
          <w:spacing w:val="-4"/>
          <w:sz w:val="24"/>
        </w:rPr>
        <w:t> </w:t>
      </w:r>
      <w:r>
        <w:rPr>
          <w:sz w:val="24"/>
        </w:rPr>
        <w:t>accessing</w:t>
      </w:r>
      <w:r>
        <w:rPr>
          <w:spacing w:val="-4"/>
          <w:sz w:val="24"/>
        </w:rPr>
        <w:t> </w:t>
      </w:r>
      <w:r>
        <w:rPr>
          <w:sz w:val="24"/>
        </w:rPr>
        <w:t>services</w:t>
      </w:r>
      <w:r>
        <w:rPr>
          <w:spacing w:val="-4"/>
          <w:sz w:val="24"/>
        </w:rPr>
        <w:t> </w:t>
      </w:r>
      <w:r>
        <w:rPr>
          <w:sz w:val="24"/>
        </w:rPr>
        <w:t>and</w:t>
      </w:r>
      <w:r>
        <w:rPr>
          <w:spacing w:val="-4"/>
          <w:sz w:val="24"/>
        </w:rPr>
        <w:t> </w:t>
      </w:r>
      <w:r>
        <w:rPr>
          <w:sz w:val="24"/>
        </w:rPr>
        <w:t>reporting</w:t>
      </w:r>
      <w:r>
        <w:rPr>
          <w:spacing w:val="-4"/>
          <w:sz w:val="24"/>
        </w:rPr>
        <w:t> </w:t>
      </w:r>
      <w:r>
        <w:rPr>
          <w:sz w:val="24"/>
        </w:rPr>
        <w:t>crimes</w:t>
      </w:r>
      <w:r>
        <w:rPr>
          <w:spacing w:val="-4"/>
          <w:sz w:val="24"/>
        </w:rPr>
        <w:t> </w:t>
      </w:r>
      <w:r>
        <w:rPr>
          <w:sz w:val="24"/>
        </w:rPr>
        <w:t>experienced</w:t>
      </w:r>
      <w:r>
        <w:rPr>
          <w:spacing w:val="-4"/>
          <w:sz w:val="24"/>
        </w:rPr>
        <w:t> </w:t>
      </w:r>
      <w:r>
        <w:rPr>
          <w:sz w:val="24"/>
        </w:rPr>
        <w:t>by</w:t>
      </w:r>
      <w:r>
        <w:rPr>
          <w:spacing w:val="-4"/>
          <w:sz w:val="24"/>
        </w:rPr>
        <w:t> </w:t>
      </w:r>
      <w:r>
        <w:rPr>
          <w:sz w:val="24"/>
        </w:rPr>
        <w:t>persons</w:t>
      </w:r>
      <w:r>
        <w:rPr>
          <w:spacing w:val="-4"/>
          <w:sz w:val="24"/>
        </w:rPr>
        <w:t> </w:t>
      </w:r>
      <w:r>
        <w:rPr>
          <w:sz w:val="24"/>
        </w:rPr>
        <w:t>with </w:t>
      </w:r>
      <w:r>
        <w:rPr>
          <w:spacing w:val="-2"/>
          <w:sz w:val="24"/>
        </w:rPr>
        <w:t>disabilities.</w:t>
      </w:r>
    </w:p>
    <w:p>
      <w:pPr>
        <w:pStyle w:val="BodyText"/>
        <w:spacing w:before="83"/>
      </w:pPr>
    </w:p>
    <w:p>
      <w:pPr>
        <w:pStyle w:val="ListParagraph"/>
        <w:numPr>
          <w:ilvl w:val="0"/>
          <w:numId w:val="1"/>
        </w:numPr>
        <w:tabs>
          <w:tab w:pos="480" w:val="left" w:leader="none"/>
        </w:tabs>
        <w:spacing w:line="480" w:lineRule="auto" w:before="0" w:after="0"/>
        <w:ind w:left="480" w:right="162" w:hanging="360"/>
        <w:jc w:val="left"/>
        <w:rPr>
          <w:sz w:val="24"/>
        </w:rPr>
      </w:pPr>
      <w:r>
        <w:rPr>
          <w:sz w:val="24"/>
        </w:rPr>
        <w:t>Information</w:t>
      </w:r>
      <w:r>
        <w:rPr>
          <w:spacing w:val="-3"/>
          <w:sz w:val="24"/>
        </w:rPr>
        <w:t> </w:t>
      </w:r>
      <w:r>
        <w:rPr>
          <w:sz w:val="24"/>
        </w:rPr>
        <w:t>to</w:t>
      </w:r>
      <w:r>
        <w:rPr>
          <w:spacing w:val="-3"/>
          <w:sz w:val="24"/>
        </w:rPr>
        <w:t> </w:t>
      </w:r>
      <w:r>
        <w:rPr>
          <w:sz w:val="24"/>
        </w:rPr>
        <w:t>be</w:t>
      </w:r>
      <w:r>
        <w:rPr>
          <w:spacing w:val="-3"/>
          <w:sz w:val="24"/>
        </w:rPr>
        <w:t> </w:t>
      </w:r>
      <w:r>
        <w:rPr>
          <w:sz w:val="24"/>
        </w:rPr>
        <w:t>obtained</w:t>
      </w:r>
      <w:r>
        <w:rPr>
          <w:spacing w:val="-3"/>
          <w:sz w:val="24"/>
        </w:rPr>
        <w:t> </w:t>
      </w:r>
      <w:r>
        <w:rPr>
          <w:sz w:val="24"/>
        </w:rPr>
        <w:t>(the</w:t>
      </w:r>
      <w:r>
        <w:rPr>
          <w:spacing w:val="-3"/>
          <w:sz w:val="24"/>
        </w:rPr>
        <w:t> </w:t>
      </w:r>
      <w:r>
        <w:rPr>
          <w:sz w:val="24"/>
        </w:rPr>
        <w:t>experiences,</w:t>
      </w:r>
      <w:r>
        <w:rPr>
          <w:spacing w:val="-3"/>
          <w:sz w:val="24"/>
        </w:rPr>
        <w:t> </w:t>
      </w:r>
      <w:r>
        <w:rPr>
          <w:sz w:val="24"/>
        </w:rPr>
        <w:t>gaps</w:t>
      </w:r>
      <w:r>
        <w:rPr>
          <w:spacing w:val="-3"/>
          <w:sz w:val="24"/>
        </w:rPr>
        <w:t> </w:t>
      </w:r>
      <w:r>
        <w:rPr>
          <w:sz w:val="24"/>
        </w:rPr>
        <w:t>in</w:t>
      </w:r>
      <w:r>
        <w:rPr>
          <w:spacing w:val="-3"/>
          <w:sz w:val="24"/>
        </w:rPr>
        <w:t> </w:t>
      </w:r>
      <w:r>
        <w:rPr>
          <w:sz w:val="24"/>
        </w:rPr>
        <w:t>services,</w:t>
      </w:r>
      <w:r>
        <w:rPr>
          <w:spacing w:val="-3"/>
          <w:sz w:val="24"/>
        </w:rPr>
        <w:t> </w:t>
      </w:r>
      <w:r>
        <w:rPr>
          <w:sz w:val="24"/>
        </w:rPr>
        <w:t>barriers</w:t>
      </w:r>
      <w:r>
        <w:rPr>
          <w:spacing w:val="-3"/>
          <w:sz w:val="24"/>
        </w:rPr>
        <w:t> </w:t>
      </w:r>
      <w:r>
        <w:rPr>
          <w:sz w:val="24"/>
        </w:rPr>
        <w:t>to</w:t>
      </w:r>
      <w:r>
        <w:rPr>
          <w:spacing w:val="-3"/>
          <w:sz w:val="24"/>
        </w:rPr>
        <w:t> </w:t>
      </w:r>
      <w:r>
        <w:rPr>
          <w:sz w:val="24"/>
        </w:rPr>
        <w:t>access,</w:t>
      </w:r>
      <w:r>
        <w:rPr>
          <w:spacing w:val="-3"/>
          <w:sz w:val="24"/>
        </w:rPr>
        <w:t> </w:t>
      </w:r>
      <w:r>
        <w:rPr>
          <w:sz w:val="24"/>
        </w:rPr>
        <w:t>and</w:t>
      </w:r>
      <w:r>
        <w:rPr>
          <w:spacing w:val="-3"/>
          <w:sz w:val="24"/>
        </w:rPr>
        <w:t> </w:t>
      </w:r>
      <w:r>
        <w:rPr>
          <w:sz w:val="24"/>
        </w:rPr>
        <w:t>needs</w:t>
      </w:r>
      <w:r>
        <w:rPr>
          <w:spacing w:val="-3"/>
          <w:sz w:val="24"/>
        </w:rPr>
        <w:t> </w:t>
      </w:r>
      <w:r>
        <w:rPr>
          <w:sz w:val="24"/>
        </w:rPr>
        <w:t>of crime victims with disabilities)</w:t>
      </w:r>
    </w:p>
    <w:p>
      <w:pPr>
        <w:pStyle w:val="BodyText"/>
        <w:spacing w:before="84"/>
      </w:pPr>
    </w:p>
    <w:p>
      <w:pPr>
        <w:pStyle w:val="ListParagraph"/>
        <w:numPr>
          <w:ilvl w:val="1"/>
          <w:numId w:val="1"/>
        </w:numPr>
        <w:tabs>
          <w:tab w:pos="839" w:val="left" w:leader="none"/>
        </w:tabs>
        <w:spacing w:line="240" w:lineRule="auto" w:before="0" w:after="0"/>
        <w:ind w:left="839" w:right="0" w:hanging="359"/>
        <w:jc w:val="left"/>
        <w:rPr>
          <w:sz w:val="24"/>
        </w:rPr>
      </w:pPr>
      <w:r>
        <w:rPr>
          <w:sz w:val="24"/>
        </w:rPr>
        <w:t>What</w:t>
      </w:r>
      <w:r>
        <w:rPr>
          <w:spacing w:val="-5"/>
          <w:sz w:val="24"/>
        </w:rPr>
        <w:t> </w:t>
      </w:r>
      <w:r>
        <w:rPr>
          <w:sz w:val="24"/>
        </w:rPr>
        <w:t>barriers</w:t>
      </w:r>
      <w:r>
        <w:rPr>
          <w:spacing w:val="-3"/>
          <w:sz w:val="24"/>
        </w:rPr>
        <w:t> </w:t>
      </w:r>
      <w:r>
        <w:rPr>
          <w:sz w:val="24"/>
        </w:rPr>
        <w:t>are</w:t>
      </w:r>
      <w:r>
        <w:rPr>
          <w:spacing w:val="-3"/>
          <w:sz w:val="24"/>
        </w:rPr>
        <w:t> </w:t>
      </w:r>
      <w:r>
        <w:rPr>
          <w:sz w:val="24"/>
        </w:rPr>
        <w:t>experienced</w:t>
      </w:r>
      <w:r>
        <w:rPr>
          <w:spacing w:val="-2"/>
          <w:sz w:val="24"/>
        </w:rPr>
        <w:t> </w:t>
      </w:r>
      <w:r>
        <w:rPr>
          <w:sz w:val="24"/>
        </w:rPr>
        <w:t>by</w:t>
      </w:r>
      <w:r>
        <w:rPr>
          <w:spacing w:val="-3"/>
          <w:sz w:val="24"/>
        </w:rPr>
        <w:t> </w:t>
      </w:r>
      <w:r>
        <w:rPr>
          <w:sz w:val="24"/>
        </w:rPr>
        <w:t>persons</w:t>
      </w:r>
      <w:r>
        <w:rPr>
          <w:spacing w:val="-3"/>
          <w:sz w:val="24"/>
        </w:rPr>
        <w:t> </w:t>
      </w:r>
      <w:r>
        <w:rPr>
          <w:sz w:val="24"/>
        </w:rPr>
        <w:t>with</w:t>
      </w:r>
      <w:r>
        <w:rPr>
          <w:spacing w:val="-3"/>
          <w:sz w:val="24"/>
        </w:rPr>
        <w:t> </w:t>
      </w:r>
      <w:r>
        <w:rPr>
          <w:sz w:val="24"/>
        </w:rPr>
        <w:t>disabilities</w:t>
      </w:r>
      <w:r>
        <w:rPr>
          <w:spacing w:val="-4"/>
          <w:sz w:val="24"/>
        </w:rPr>
        <w:t> </w:t>
      </w:r>
      <w:r>
        <w:rPr>
          <w:sz w:val="24"/>
        </w:rPr>
        <w:t>in</w:t>
      </w:r>
      <w:r>
        <w:rPr>
          <w:spacing w:val="-4"/>
          <w:sz w:val="24"/>
        </w:rPr>
        <w:t> </w:t>
      </w:r>
      <w:r>
        <w:rPr>
          <w:sz w:val="24"/>
        </w:rPr>
        <w:t>reporting</w:t>
      </w:r>
      <w:r>
        <w:rPr>
          <w:spacing w:val="-3"/>
          <w:sz w:val="24"/>
        </w:rPr>
        <w:t> </w:t>
      </w:r>
      <w:r>
        <w:rPr>
          <w:spacing w:val="-2"/>
          <w:sz w:val="24"/>
        </w:rPr>
        <w:t>crimes?</w:t>
      </w:r>
    </w:p>
    <w:p>
      <w:pPr>
        <w:pStyle w:val="BodyText"/>
      </w:pPr>
    </w:p>
    <w:p>
      <w:pPr>
        <w:pStyle w:val="BodyText"/>
        <w:spacing w:before="84"/>
      </w:pPr>
    </w:p>
    <w:p>
      <w:pPr>
        <w:pStyle w:val="ListParagraph"/>
        <w:numPr>
          <w:ilvl w:val="1"/>
          <w:numId w:val="1"/>
        </w:numPr>
        <w:tabs>
          <w:tab w:pos="840" w:val="left" w:leader="none"/>
        </w:tabs>
        <w:spacing w:line="240" w:lineRule="auto" w:before="0" w:after="0"/>
        <w:ind w:left="840" w:right="0" w:hanging="360"/>
        <w:jc w:val="left"/>
        <w:rPr>
          <w:sz w:val="24"/>
        </w:rPr>
      </w:pPr>
      <w:r>
        <w:rPr>
          <w:sz w:val="24"/>
        </w:rPr>
        <w:t>Why</w:t>
      </w:r>
      <w:r>
        <w:rPr>
          <w:spacing w:val="-2"/>
          <w:sz w:val="24"/>
        </w:rPr>
        <w:t> </w:t>
      </w:r>
      <w:r>
        <w:rPr>
          <w:sz w:val="24"/>
        </w:rPr>
        <w:t>do some persons with disabilities</w:t>
      </w:r>
      <w:r>
        <w:rPr>
          <w:spacing w:val="-1"/>
          <w:sz w:val="24"/>
        </w:rPr>
        <w:t> </w:t>
      </w:r>
      <w:r>
        <w:rPr>
          <w:sz w:val="24"/>
        </w:rPr>
        <w:t>not</w:t>
      </w:r>
      <w:r>
        <w:rPr>
          <w:spacing w:val="-1"/>
          <w:sz w:val="24"/>
        </w:rPr>
        <w:t> </w:t>
      </w:r>
      <w:r>
        <w:rPr>
          <w:sz w:val="24"/>
        </w:rPr>
        <w:t>report</w:t>
      </w:r>
      <w:r>
        <w:rPr>
          <w:spacing w:val="-1"/>
          <w:sz w:val="24"/>
        </w:rPr>
        <w:t> </w:t>
      </w:r>
      <w:r>
        <w:rPr>
          <w:sz w:val="24"/>
        </w:rPr>
        <w:t>abuse</w:t>
      </w:r>
      <w:r>
        <w:rPr>
          <w:spacing w:val="-1"/>
          <w:sz w:val="24"/>
        </w:rPr>
        <w:t> </w:t>
      </w:r>
      <w:r>
        <w:rPr>
          <w:sz w:val="24"/>
        </w:rPr>
        <w:t>or</w:t>
      </w:r>
      <w:r>
        <w:rPr>
          <w:spacing w:val="-1"/>
          <w:sz w:val="24"/>
        </w:rPr>
        <w:t> </w:t>
      </w:r>
      <w:r>
        <w:rPr>
          <w:sz w:val="24"/>
        </w:rPr>
        <w:t>other</w:t>
      </w:r>
      <w:r>
        <w:rPr>
          <w:spacing w:val="-1"/>
          <w:sz w:val="24"/>
        </w:rPr>
        <w:t> </w:t>
      </w:r>
      <w:r>
        <w:rPr>
          <w:spacing w:val="-2"/>
          <w:sz w:val="24"/>
        </w:rPr>
        <w:t>crimes?</w:t>
      </w:r>
    </w:p>
    <w:p>
      <w:pPr>
        <w:pStyle w:val="BodyText"/>
      </w:pPr>
    </w:p>
    <w:p>
      <w:pPr>
        <w:pStyle w:val="BodyText"/>
        <w:spacing w:before="84"/>
      </w:pPr>
    </w:p>
    <w:p>
      <w:pPr>
        <w:pStyle w:val="ListParagraph"/>
        <w:numPr>
          <w:ilvl w:val="1"/>
          <w:numId w:val="1"/>
        </w:numPr>
        <w:tabs>
          <w:tab w:pos="840" w:val="left" w:leader="none"/>
        </w:tabs>
        <w:spacing w:line="480" w:lineRule="auto" w:before="0" w:after="0"/>
        <w:ind w:left="840" w:right="585" w:hanging="360"/>
        <w:jc w:val="left"/>
        <w:rPr>
          <w:sz w:val="24"/>
        </w:rPr>
      </w:pPr>
      <w:r>
        <w:rPr>
          <w:sz w:val="24"/>
        </w:rPr>
        <w:t>How</w:t>
      </w:r>
      <w:r>
        <w:rPr>
          <w:spacing w:val="-3"/>
          <w:sz w:val="24"/>
        </w:rPr>
        <w:t> </w:t>
      </w:r>
      <w:r>
        <w:rPr>
          <w:sz w:val="24"/>
        </w:rPr>
        <w:t>do</w:t>
      </w:r>
      <w:r>
        <w:rPr>
          <w:spacing w:val="-3"/>
          <w:sz w:val="24"/>
        </w:rPr>
        <w:t> </w:t>
      </w:r>
      <w:r>
        <w:rPr>
          <w:sz w:val="24"/>
        </w:rPr>
        <w:t>victim</w:t>
      </w:r>
      <w:r>
        <w:rPr>
          <w:spacing w:val="-5"/>
          <w:sz w:val="24"/>
        </w:rPr>
        <w:t> </w:t>
      </w:r>
      <w:r>
        <w:rPr>
          <w:sz w:val="24"/>
        </w:rPr>
        <w:t>service</w:t>
      </w:r>
      <w:r>
        <w:rPr>
          <w:spacing w:val="-3"/>
          <w:sz w:val="24"/>
        </w:rPr>
        <w:t> </w:t>
      </w:r>
      <w:r>
        <w:rPr>
          <w:sz w:val="24"/>
        </w:rPr>
        <w:t>agencies,</w:t>
      </w:r>
      <w:r>
        <w:rPr>
          <w:spacing w:val="-3"/>
          <w:sz w:val="24"/>
        </w:rPr>
        <w:t> </w:t>
      </w:r>
      <w:r>
        <w:rPr>
          <w:sz w:val="24"/>
        </w:rPr>
        <w:t>disability</w:t>
      </w:r>
      <w:r>
        <w:rPr>
          <w:spacing w:val="-3"/>
          <w:sz w:val="24"/>
        </w:rPr>
        <w:t> </w:t>
      </w:r>
      <w:r>
        <w:rPr>
          <w:sz w:val="24"/>
        </w:rPr>
        <w:t>service</w:t>
      </w:r>
      <w:r>
        <w:rPr>
          <w:spacing w:val="-4"/>
          <w:sz w:val="24"/>
        </w:rPr>
        <w:t> </w:t>
      </w:r>
      <w:r>
        <w:rPr>
          <w:sz w:val="24"/>
        </w:rPr>
        <w:t>providers,</w:t>
      </w:r>
      <w:r>
        <w:rPr>
          <w:spacing w:val="-4"/>
          <w:sz w:val="24"/>
        </w:rPr>
        <w:t> </w:t>
      </w:r>
      <w:r>
        <w:rPr>
          <w:sz w:val="24"/>
        </w:rPr>
        <w:t>and</w:t>
      </w:r>
      <w:r>
        <w:rPr>
          <w:spacing w:val="-4"/>
          <w:sz w:val="24"/>
        </w:rPr>
        <w:t> </w:t>
      </w:r>
      <w:r>
        <w:rPr>
          <w:sz w:val="24"/>
        </w:rPr>
        <w:t>the</w:t>
      </w:r>
      <w:r>
        <w:rPr>
          <w:spacing w:val="-4"/>
          <w:sz w:val="24"/>
        </w:rPr>
        <w:t> </w:t>
      </w:r>
      <w:r>
        <w:rPr>
          <w:sz w:val="24"/>
        </w:rPr>
        <w:t>criminal</w:t>
      </w:r>
      <w:r>
        <w:rPr>
          <w:spacing w:val="-4"/>
          <w:sz w:val="24"/>
        </w:rPr>
        <w:t> </w:t>
      </w:r>
      <w:r>
        <w:rPr>
          <w:sz w:val="24"/>
        </w:rPr>
        <w:t>justice system respond to crime victims with disabilities?</w:t>
      </w:r>
    </w:p>
    <w:p>
      <w:pPr>
        <w:pStyle w:val="BodyText"/>
        <w:spacing w:before="84"/>
      </w:pPr>
    </w:p>
    <w:p>
      <w:pPr>
        <w:pStyle w:val="ListParagraph"/>
        <w:numPr>
          <w:ilvl w:val="1"/>
          <w:numId w:val="1"/>
        </w:numPr>
        <w:tabs>
          <w:tab w:pos="840" w:val="left" w:leader="none"/>
        </w:tabs>
        <w:spacing w:line="240" w:lineRule="auto" w:before="0" w:after="0"/>
        <w:ind w:left="840" w:right="0" w:hanging="360"/>
        <w:jc w:val="left"/>
        <w:rPr>
          <w:sz w:val="24"/>
        </w:rPr>
      </w:pPr>
      <w:r>
        <w:rPr>
          <w:sz w:val="24"/>
        </w:rPr>
        <w:t>How</w:t>
      </w:r>
      <w:r>
        <w:rPr>
          <w:spacing w:val="-1"/>
          <w:sz w:val="24"/>
        </w:rPr>
        <w:t> </w:t>
      </w:r>
      <w:r>
        <w:rPr>
          <w:sz w:val="24"/>
        </w:rPr>
        <w:t>can</w:t>
      </w:r>
      <w:r>
        <w:rPr>
          <w:spacing w:val="-1"/>
          <w:sz w:val="24"/>
        </w:rPr>
        <w:t> </w:t>
      </w:r>
      <w:r>
        <w:rPr>
          <w:sz w:val="24"/>
        </w:rPr>
        <w:t>service</w:t>
      </w:r>
      <w:r>
        <w:rPr>
          <w:spacing w:val="-1"/>
          <w:sz w:val="24"/>
        </w:rPr>
        <w:t> </w:t>
      </w:r>
      <w:r>
        <w:rPr>
          <w:sz w:val="24"/>
        </w:rPr>
        <w:t>systems</w:t>
      </w:r>
      <w:r>
        <w:rPr>
          <w:spacing w:val="-1"/>
          <w:sz w:val="24"/>
        </w:rPr>
        <w:t> </w:t>
      </w:r>
      <w:r>
        <w:rPr>
          <w:sz w:val="24"/>
        </w:rPr>
        <w:t>be</w:t>
      </w:r>
      <w:r>
        <w:rPr>
          <w:spacing w:val="-1"/>
          <w:sz w:val="24"/>
        </w:rPr>
        <w:t> </w:t>
      </w:r>
      <w:r>
        <w:rPr>
          <w:sz w:val="24"/>
        </w:rPr>
        <w:t>more</w:t>
      </w:r>
      <w:r>
        <w:rPr>
          <w:spacing w:val="-1"/>
          <w:sz w:val="24"/>
        </w:rPr>
        <w:t> </w:t>
      </w:r>
      <w:r>
        <w:rPr>
          <w:sz w:val="24"/>
        </w:rPr>
        <w:t>welcoming and</w:t>
      </w:r>
      <w:r>
        <w:rPr>
          <w:spacing w:val="-2"/>
          <w:sz w:val="24"/>
        </w:rPr>
        <w:t> </w:t>
      </w:r>
      <w:r>
        <w:rPr>
          <w:sz w:val="24"/>
        </w:rPr>
        <w:t>accessible</w:t>
      </w:r>
      <w:r>
        <w:rPr>
          <w:spacing w:val="-2"/>
          <w:sz w:val="24"/>
        </w:rPr>
        <w:t> </w:t>
      </w:r>
      <w:r>
        <w:rPr>
          <w:sz w:val="24"/>
        </w:rPr>
        <w:t>to</w:t>
      </w:r>
      <w:r>
        <w:rPr>
          <w:spacing w:val="-2"/>
          <w:sz w:val="24"/>
        </w:rPr>
        <w:t> </w:t>
      </w:r>
      <w:r>
        <w:rPr>
          <w:sz w:val="24"/>
        </w:rPr>
        <w:t>persons</w:t>
      </w:r>
      <w:r>
        <w:rPr>
          <w:spacing w:val="-2"/>
          <w:sz w:val="24"/>
        </w:rPr>
        <w:t> </w:t>
      </w:r>
      <w:r>
        <w:rPr>
          <w:sz w:val="24"/>
        </w:rPr>
        <w:t>with</w:t>
      </w:r>
      <w:r>
        <w:rPr>
          <w:spacing w:val="-1"/>
          <w:sz w:val="24"/>
        </w:rPr>
        <w:t> </w:t>
      </w:r>
      <w:r>
        <w:rPr>
          <w:spacing w:val="-2"/>
          <w:sz w:val="24"/>
        </w:rPr>
        <w:t>disabilities?</w:t>
      </w:r>
    </w:p>
    <w:p>
      <w:pPr>
        <w:pStyle w:val="BodyText"/>
      </w:pPr>
    </w:p>
    <w:p>
      <w:pPr>
        <w:pStyle w:val="BodyText"/>
        <w:spacing w:before="84"/>
      </w:pPr>
    </w:p>
    <w:p>
      <w:pPr>
        <w:pStyle w:val="ListParagraph"/>
        <w:numPr>
          <w:ilvl w:val="1"/>
          <w:numId w:val="1"/>
        </w:numPr>
        <w:tabs>
          <w:tab w:pos="839" w:val="left" w:leader="none"/>
        </w:tabs>
        <w:spacing w:line="240" w:lineRule="auto" w:before="0" w:after="0"/>
        <w:ind w:left="839" w:right="0" w:hanging="359"/>
        <w:jc w:val="left"/>
        <w:rPr>
          <w:sz w:val="24"/>
        </w:rPr>
      </w:pPr>
      <w:r>
        <w:rPr>
          <w:sz w:val="24"/>
        </w:rPr>
        <w:t>Is</w:t>
      </w:r>
      <w:r>
        <w:rPr>
          <w:spacing w:val="-1"/>
          <w:sz w:val="24"/>
        </w:rPr>
        <w:t> </w:t>
      </w:r>
      <w:r>
        <w:rPr>
          <w:sz w:val="24"/>
        </w:rPr>
        <w:t>there a</w:t>
      </w:r>
      <w:r>
        <w:rPr>
          <w:spacing w:val="-1"/>
          <w:sz w:val="24"/>
        </w:rPr>
        <w:t> </w:t>
      </w:r>
      <w:r>
        <w:rPr>
          <w:sz w:val="24"/>
        </w:rPr>
        <w:t>need for</w:t>
      </w:r>
      <w:r>
        <w:rPr>
          <w:spacing w:val="-1"/>
          <w:sz w:val="24"/>
        </w:rPr>
        <w:t> </w:t>
      </w:r>
      <w:r>
        <w:rPr>
          <w:sz w:val="24"/>
        </w:rPr>
        <w:t>personal safety</w:t>
      </w:r>
      <w:r>
        <w:rPr>
          <w:spacing w:val="-1"/>
          <w:sz w:val="24"/>
        </w:rPr>
        <w:t> </w:t>
      </w:r>
      <w:r>
        <w:rPr>
          <w:sz w:val="24"/>
        </w:rPr>
        <w:t>education</w:t>
      </w:r>
      <w:r>
        <w:rPr>
          <w:spacing w:val="-1"/>
          <w:sz w:val="24"/>
        </w:rPr>
        <w:t> </w:t>
      </w:r>
      <w:r>
        <w:rPr>
          <w:sz w:val="24"/>
        </w:rPr>
        <w:t>for</w:t>
      </w:r>
      <w:r>
        <w:rPr>
          <w:spacing w:val="-2"/>
          <w:sz w:val="24"/>
        </w:rPr>
        <w:t> </w:t>
      </w:r>
      <w:r>
        <w:rPr>
          <w:sz w:val="24"/>
        </w:rPr>
        <w:t>persons</w:t>
      </w:r>
      <w:r>
        <w:rPr>
          <w:spacing w:val="-1"/>
          <w:sz w:val="24"/>
        </w:rPr>
        <w:t> </w:t>
      </w:r>
      <w:r>
        <w:rPr>
          <w:sz w:val="24"/>
        </w:rPr>
        <w:t>with</w:t>
      </w:r>
      <w:r>
        <w:rPr>
          <w:spacing w:val="-1"/>
          <w:sz w:val="24"/>
        </w:rPr>
        <w:t> </w:t>
      </w:r>
      <w:r>
        <w:rPr>
          <w:spacing w:val="-2"/>
          <w:sz w:val="24"/>
        </w:rPr>
        <w:t>disabilities?</w:t>
      </w:r>
    </w:p>
    <w:p>
      <w:pPr>
        <w:pStyle w:val="BodyText"/>
      </w:pPr>
    </w:p>
    <w:p>
      <w:pPr>
        <w:pStyle w:val="BodyText"/>
        <w:spacing w:before="84"/>
      </w:pPr>
    </w:p>
    <w:p>
      <w:pPr>
        <w:pStyle w:val="ListParagraph"/>
        <w:numPr>
          <w:ilvl w:val="0"/>
          <w:numId w:val="1"/>
        </w:numPr>
        <w:tabs>
          <w:tab w:pos="479" w:val="left" w:leader="none"/>
        </w:tabs>
        <w:spacing w:line="240" w:lineRule="auto" w:before="0" w:after="0"/>
        <w:ind w:left="479" w:right="0" w:hanging="360"/>
        <w:jc w:val="left"/>
        <w:rPr>
          <w:sz w:val="24"/>
        </w:rPr>
      </w:pPr>
      <w:r>
        <w:rPr>
          <w:sz w:val="24"/>
        </w:rPr>
        <w:t>Project</w:t>
      </w:r>
      <w:r>
        <w:rPr>
          <w:spacing w:val="-1"/>
          <w:sz w:val="24"/>
        </w:rPr>
        <w:t> </w:t>
      </w:r>
      <w:r>
        <w:rPr>
          <w:sz w:val="24"/>
        </w:rPr>
        <w:t>members conducting the </w:t>
      </w:r>
      <w:r>
        <w:rPr>
          <w:spacing w:val="-2"/>
          <w:sz w:val="24"/>
        </w:rPr>
        <w:t>assessment</w:t>
      </w:r>
    </w:p>
    <w:p>
      <w:pPr>
        <w:pStyle w:val="BodyText"/>
      </w:pPr>
    </w:p>
    <w:p>
      <w:pPr>
        <w:pStyle w:val="BodyText"/>
        <w:spacing w:before="84"/>
      </w:pPr>
    </w:p>
    <w:p>
      <w:pPr>
        <w:pStyle w:val="ListParagraph"/>
        <w:numPr>
          <w:ilvl w:val="1"/>
          <w:numId w:val="1"/>
        </w:numPr>
        <w:tabs>
          <w:tab w:pos="838" w:val="left" w:leader="none"/>
        </w:tabs>
        <w:spacing w:line="240" w:lineRule="auto" w:before="1" w:after="0"/>
        <w:ind w:left="838" w:right="0" w:hanging="359"/>
        <w:jc w:val="left"/>
        <w:rPr>
          <w:sz w:val="24"/>
        </w:rPr>
      </w:pPr>
      <w:r>
        <w:rPr>
          <w:sz w:val="24"/>
        </w:rPr>
        <w:t>Access </w:t>
      </w:r>
      <w:r>
        <w:rPr>
          <w:spacing w:val="-2"/>
          <w:sz w:val="24"/>
        </w:rPr>
        <w:t>North</w:t>
      </w:r>
    </w:p>
    <w:p>
      <w:pPr>
        <w:spacing w:after="0" w:line="240" w:lineRule="auto"/>
        <w:jc w:val="left"/>
        <w:rPr>
          <w:sz w:val="24"/>
        </w:rPr>
        <w:sectPr>
          <w:type w:val="continuous"/>
          <w:pgSz w:w="12240" w:h="15840"/>
          <w:pgMar w:top="1740" w:bottom="280" w:left="1320" w:right="1340"/>
        </w:sectPr>
      </w:pPr>
    </w:p>
    <w:p>
      <w:pPr>
        <w:pStyle w:val="ListParagraph"/>
        <w:numPr>
          <w:ilvl w:val="1"/>
          <w:numId w:val="1"/>
        </w:numPr>
        <w:tabs>
          <w:tab w:pos="840" w:val="left" w:leader="none"/>
        </w:tabs>
        <w:spacing w:line="240" w:lineRule="auto" w:before="76" w:after="0"/>
        <w:ind w:left="840" w:right="0" w:hanging="360"/>
        <w:jc w:val="left"/>
        <w:rPr>
          <w:sz w:val="24"/>
        </w:rPr>
      </w:pPr>
      <w:r>
        <w:rPr>
          <w:sz w:val="24"/>
        </w:rPr>
        <w:t>Program</w:t>
      </w:r>
      <w:r>
        <w:rPr>
          <w:spacing w:val="-3"/>
          <w:sz w:val="24"/>
        </w:rPr>
        <w:t> </w:t>
      </w:r>
      <w:r>
        <w:rPr>
          <w:sz w:val="24"/>
        </w:rPr>
        <w:t>for Aid to Victims of Sexual Assault </w:t>
      </w:r>
      <w:r>
        <w:rPr>
          <w:spacing w:val="-2"/>
          <w:sz w:val="24"/>
        </w:rPr>
        <w:t>(PAVSA)</w:t>
      </w:r>
    </w:p>
    <w:p>
      <w:pPr>
        <w:pStyle w:val="BodyText"/>
      </w:pPr>
    </w:p>
    <w:p>
      <w:pPr>
        <w:pStyle w:val="BodyText"/>
        <w:spacing w:before="84"/>
      </w:pPr>
    </w:p>
    <w:p>
      <w:pPr>
        <w:pStyle w:val="ListParagraph"/>
        <w:numPr>
          <w:ilvl w:val="1"/>
          <w:numId w:val="1"/>
        </w:numPr>
        <w:tabs>
          <w:tab w:pos="839" w:val="left" w:leader="none"/>
        </w:tabs>
        <w:spacing w:line="240" w:lineRule="auto" w:before="1" w:after="0"/>
        <w:ind w:left="839" w:right="0" w:hanging="359"/>
        <w:jc w:val="left"/>
        <w:rPr>
          <w:sz w:val="24"/>
        </w:rPr>
      </w:pPr>
      <w:r>
        <w:rPr>
          <w:sz w:val="24"/>
        </w:rPr>
        <w:t>The</w:t>
      </w:r>
      <w:r>
        <w:rPr>
          <w:spacing w:val="-6"/>
          <w:sz w:val="24"/>
        </w:rPr>
        <w:t> </w:t>
      </w:r>
      <w:r>
        <w:rPr>
          <w:sz w:val="24"/>
        </w:rPr>
        <w:t>Disability</w:t>
      </w:r>
      <w:r>
        <w:rPr>
          <w:spacing w:val="-5"/>
          <w:sz w:val="24"/>
        </w:rPr>
        <w:t> </w:t>
      </w:r>
      <w:r>
        <w:rPr>
          <w:sz w:val="24"/>
        </w:rPr>
        <w:t>Law</w:t>
      </w:r>
      <w:r>
        <w:rPr>
          <w:spacing w:val="-5"/>
          <w:sz w:val="24"/>
        </w:rPr>
        <w:t> </w:t>
      </w:r>
      <w:r>
        <w:rPr>
          <w:spacing w:val="-2"/>
          <w:sz w:val="24"/>
        </w:rPr>
        <w:t>Center</w:t>
      </w:r>
    </w:p>
    <w:p>
      <w:pPr>
        <w:pStyle w:val="BodyText"/>
      </w:pPr>
    </w:p>
    <w:p>
      <w:pPr>
        <w:pStyle w:val="BodyText"/>
        <w:spacing w:before="83"/>
      </w:pPr>
    </w:p>
    <w:p>
      <w:pPr>
        <w:pStyle w:val="ListParagraph"/>
        <w:numPr>
          <w:ilvl w:val="1"/>
          <w:numId w:val="1"/>
        </w:numPr>
        <w:tabs>
          <w:tab w:pos="840" w:val="left" w:leader="none"/>
        </w:tabs>
        <w:spacing w:line="240" w:lineRule="auto" w:before="1" w:after="0"/>
        <w:ind w:left="840" w:right="0" w:hanging="360"/>
        <w:jc w:val="left"/>
        <w:rPr>
          <w:sz w:val="24"/>
        </w:rPr>
      </w:pPr>
      <w:r>
        <w:rPr>
          <w:sz w:val="24"/>
        </w:rPr>
        <w:t>Domestic</w:t>
      </w:r>
      <w:r>
        <w:rPr>
          <w:spacing w:val="-1"/>
          <w:sz w:val="24"/>
        </w:rPr>
        <w:t> </w:t>
      </w:r>
      <w:r>
        <w:rPr>
          <w:sz w:val="24"/>
        </w:rPr>
        <w:t>Abuse Intervention</w:t>
      </w:r>
      <w:r>
        <w:rPr>
          <w:spacing w:val="-1"/>
          <w:sz w:val="24"/>
        </w:rPr>
        <w:t> </w:t>
      </w:r>
      <w:r>
        <w:rPr>
          <w:sz w:val="24"/>
        </w:rPr>
        <w:t>Program </w:t>
      </w:r>
      <w:r>
        <w:rPr>
          <w:spacing w:val="-2"/>
          <w:sz w:val="24"/>
        </w:rPr>
        <w:t>(DAIP)</w:t>
      </w:r>
    </w:p>
    <w:p>
      <w:pPr>
        <w:pStyle w:val="BodyText"/>
      </w:pPr>
    </w:p>
    <w:p>
      <w:pPr>
        <w:pStyle w:val="BodyText"/>
        <w:spacing w:before="83"/>
      </w:pPr>
    </w:p>
    <w:p>
      <w:pPr>
        <w:pStyle w:val="ListParagraph"/>
        <w:numPr>
          <w:ilvl w:val="0"/>
          <w:numId w:val="1"/>
        </w:numPr>
        <w:tabs>
          <w:tab w:pos="480" w:val="left" w:leader="none"/>
        </w:tabs>
        <w:spacing w:line="240" w:lineRule="auto" w:before="1" w:after="0"/>
        <w:ind w:left="480" w:right="0" w:hanging="360"/>
        <w:jc w:val="left"/>
        <w:rPr>
          <w:sz w:val="24"/>
        </w:rPr>
      </w:pPr>
      <w:r>
        <w:rPr>
          <w:sz w:val="24"/>
        </w:rPr>
        <w:t>Who</w:t>
      </w:r>
      <w:r>
        <w:rPr>
          <w:spacing w:val="-1"/>
          <w:sz w:val="24"/>
        </w:rPr>
        <w:t> </w:t>
      </w:r>
      <w:r>
        <w:rPr>
          <w:sz w:val="24"/>
        </w:rPr>
        <w:t>has the needed</w:t>
      </w:r>
      <w:r>
        <w:rPr>
          <w:spacing w:val="-1"/>
          <w:sz w:val="24"/>
        </w:rPr>
        <w:t> </w:t>
      </w:r>
      <w:r>
        <w:rPr>
          <w:sz w:val="24"/>
        </w:rPr>
        <w:t>information (target </w:t>
      </w:r>
      <w:r>
        <w:rPr>
          <w:spacing w:val="-2"/>
          <w:sz w:val="24"/>
        </w:rPr>
        <w:t>groups)</w:t>
      </w:r>
    </w:p>
    <w:p>
      <w:pPr>
        <w:pStyle w:val="BodyText"/>
      </w:pPr>
    </w:p>
    <w:p>
      <w:pPr>
        <w:pStyle w:val="BodyText"/>
        <w:spacing w:before="84"/>
      </w:pPr>
    </w:p>
    <w:p>
      <w:pPr>
        <w:pStyle w:val="ListParagraph"/>
        <w:numPr>
          <w:ilvl w:val="1"/>
          <w:numId w:val="1"/>
        </w:numPr>
        <w:tabs>
          <w:tab w:pos="839" w:val="left" w:leader="none"/>
        </w:tabs>
        <w:spacing w:line="240" w:lineRule="auto" w:before="0" w:after="0"/>
        <w:ind w:left="839" w:right="0" w:hanging="359"/>
        <w:jc w:val="left"/>
        <w:rPr>
          <w:sz w:val="24"/>
        </w:rPr>
      </w:pPr>
      <w:r>
        <w:rPr>
          <w:sz w:val="24"/>
        </w:rPr>
        <w:t>Crime</w:t>
      </w:r>
      <w:r>
        <w:rPr>
          <w:spacing w:val="-2"/>
          <w:sz w:val="24"/>
        </w:rPr>
        <w:t> </w:t>
      </w:r>
      <w:r>
        <w:rPr>
          <w:sz w:val="24"/>
        </w:rPr>
        <w:t>victims</w:t>
      </w:r>
      <w:r>
        <w:rPr>
          <w:spacing w:val="-1"/>
          <w:sz w:val="24"/>
        </w:rPr>
        <w:t> </w:t>
      </w:r>
      <w:r>
        <w:rPr>
          <w:sz w:val="24"/>
        </w:rPr>
        <w:t>with</w:t>
      </w:r>
      <w:r>
        <w:rPr>
          <w:spacing w:val="-1"/>
          <w:sz w:val="24"/>
        </w:rPr>
        <w:t> </w:t>
      </w:r>
      <w:r>
        <w:rPr>
          <w:spacing w:val="-2"/>
          <w:sz w:val="24"/>
        </w:rPr>
        <w:t>disabilities</w:t>
      </w:r>
    </w:p>
    <w:p>
      <w:pPr>
        <w:pStyle w:val="BodyText"/>
      </w:pPr>
    </w:p>
    <w:p>
      <w:pPr>
        <w:pStyle w:val="BodyText"/>
        <w:spacing w:before="84"/>
      </w:pPr>
    </w:p>
    <w:p>
      <w:pPr>
        <w:pStyle w:val="ListParagraph"/>
        <w:numPr>
          <w:ilvl w:val="1"/>
          <w:numId w:val="1"/>
        </w:numPr>
        <w:tabs>
          <w:tab w:pos="840" w:val="left" w:leader="none"/>
        </w:tabs>
        <w:spacing w:line="240" w:lineRule="auto" w:before="0" w:after="0"/>
        <w:ind w:left="840" w:right="0" w:hanging="360"/>
        <w:jc w:val="left"/>
        <w:rPr>
          <w:sz w:val="24"/>
        </w:rPr>
      </w:pPr>
      <w:r>
        <w:rPr>
          <w:sz w:val="24"/>
        </w:rPr>
        <w:t>Prosecutors</w:t>
      </w:r>
      <w:r>
        <w:rPr>
          <w:spacing w:val="-7"/>
          <w:sz w:val="24"/>
        </w:rPr>
        <w:t> </w:t>
      </w:r>
      <w:r>
        <w:rPr>
          <w:sz w:val="24"/>
        </w:rPr>
        <w:t>(city</w:t>
      </w:r>
      <w:r>
        <w:rPr>
          <w:spacing w:val="-6"/>
          <w:sz w:val="24"/>
        </w:rPr>
        <w:t> </w:t>
      </w:r>
      <w:r>
        <w:rPr>
          <w:sz w:val="24"/>
        </w:rPr>
        <w:t>and</w:t>
      </w:r>
      <w:r>
        <w:rPr>
          <w:spacing w:val="-6"/>
          <w:sz w:val="24"/>
        </w:rPr>
        <w:t> </w:t>
      </w:r>
      <w:r>
        <w:rPr>
          <w:spacing w:val="-2"/>
          <w:sz w:val="24"/>
        </w:rPr>
        <w:t>county)</w:t>
      </w:r>
    </w:p>
    <w:p>
      <w:pPr>
        <w:pStyle w:val="BodyText"/>
      </w:pPr>
    </w:p>
    <w:p>
      <w:pPr>
        <w:pStyle w:val="BodyText"/>
        <w:spacing w:before="84"/>
      </w:pPr>
    </w:p>
    <w:p>
      <w:pPr>
        <w:pStyle w:val="ListParagraph"/>
        <w:numPr>
          <w:ilvl w:val="1"/>
          <w:numId w:val="1"/>
        </w:numPr>
        <w:tabs>
          <w:tab w:pos="840" w:val="left" w:leader="none"/>
        </w:tabs>
        <w:spacing w:line="480" w:lineRule="auto" w:before="0" w:after="0"/>
        <w:ind w:left="840" w:right="585" w:hanging="360"/>
        <w:jc w:val="left"/>
        <w:rPr>
          <w:sz w:val="24"/>
        </w:rPr>
      </w:pPr>
      <w:r>
        <w:rPr>
          <w:sz w:val="24"/>
        </w:rPr>
        <w:t>Defense</w:t>
      </w:r>
      <w:r>
        <w:rPr>
          <w:spacing w:val="-4"/>
          <w:sz w:val="24"/>
        </w:rPr>
        <w:t> </w:t>
      </w:r>
      <w:r>
        <w:rPr>
          <w:sz w:val="24"/>
        </w:rPr>
        <w:t>attorneys</w:t>
      </w:r>
      <w:r>
        <w:rPr>
          <w:spacing w:val="-4"/>
          <w:sz w:val="24"/>
        </w:rPr>
        <w:t> </w:t>
      </w:r>
      <w:r>
        <w:rPr>
          <w:sz w:val="24"/>
        </w:rPr>
        <w:t>(Indian</w:t>
      </w:r>
      <w:r>
        <w:rPr>
          <w:spacing w:val="-4"/>
          <w:sz w:val="24"/>
        </w:rPr>
        <w:t> </w:t>
      </w:r>
      <w:r>
        <w:rPr>
          <w:sz w:val="24"/>
        </w:rPr>
        <w:t>Legal</w:t>
      </w:r>
      <w:r>
        <w:rPr>
          <w:spacing w:val="-4"/>
          <w:sz w:val="24"/>
        </w:rPr>
        <w:t> </w:t>
      </w:r>
      <w:r>
        <w:rPr>
          <w:sz w:val="24"/>
        </w:rPr>
        <w:t>Assistance</w:t>
      </w:r>
      <w:r>
        <w:rPr>
          <w:spacing w:val="-6"/>
          <w:sz w:val="24"/>
        </w:rPr>
        <w:t> </w:t>
      </w:r>
      <w:r>
        <w:rPr>
          <w:sz w:val="24"/>
        </w:rPr>
        <w:t>Program,</w:t>
      </w:r>
      <w:r>
        <w:rPr>
          <w:spacing w:val="-4"/>
          <w:sz w:val="24"/>
        </w:rPr>
        <w:t> </w:t>
      </w:r>
      <w:r>
        <w:rPr>
          <w:sz w:val="24"/>
        </w:rPr>
        <w:t>legal</w:t>
      </w:r>
      <w:r>
        <w:rPr>
          <w:spacing w:val="-4"/>
          <w:sz w:val="24"/>
        </w:rPr>
        <w:t> </w:t>
      </w:r>
      <w:r>
        <w:rPr>
          <w:sz w:val="24"/>
        </w:rPr>
        <w:t>aid,</w:t>
      </w:r>
      <w:r>
        <w:rPr>
          <w:spacing w:val="-4"/>
          <w:sz w:val="24"/>
        </w:rPr>
        <w:t> </w:t>
      </w:r>
      <w:r>
        <w:rPr>
          <w:sz w:val="24"/>
        </w:rPr>
        <w:t>Minnesota</w:t>
      </w:r>
      <w:r>
        <w:rPr>
          <w:spacing w:val="-4"/>
          <w:sz w:val="24"/>
        </w:rPr>
        <w:t> </w:t>
      </w:r>
      <w:r>
        <w:rPr>
          <w:sz w:val="24"/>
        </w:rPr>
        <w:t>Volunteer Attorney Program)</w:t>
      </w:r>
    </w:p>
    <w:p>
      <w:pPr>
        <w:pStyle w:val="BodyText"/>
        <w:spacing w:before="84"/>
      </w:pPr>
    </w:p>
    <w:p>
      <w:pPr>
        <w:pStyle w:val="ListParagraph"/>
        <w:numPr>
          <w:ilvl w:val="1"/>
          <w:numId w:val="1"/>
        </w:numPr>
        <w:tabs>
          <w:tab w:pos="840" w:val="left" w:leader="none"/>
        </w:tabs>
        <w:spacing w:line="240" w:lineRule="auto" w:before="0" w:after="0"/>
        <w:ind w:left="840" w:right="0" w:hanging="360"/>
        <w:jc w:val="left"/>
        <w:rPr>
          <w:sz w:val="24"/>
        </w:rPr>
      </w:pPr>
      <w:r>
        <w:rPr>
          <w:sz w:val="24"/>
        </w:rPr>
        <w:t>Law</w:t>
      </w:r>
      <w:r>
        <w:rPr>
          <w:spacing w:val="-1"/>
          <w:sz w:val="24"/>
        </w:rPr>
        <w:t> </w:t>
      </w:r>
      <w:r>
        <w:rPr>
          <w:sz w:val="24"/>
        </w:rPr>
        <w:t>enforcement</w:t>
      </w:r>
      <w:r>
        <w:rPr>
          <w:spacing w:val="-1"/>
          <w:sz w:val="24"/>
        </w:rPr>
        <w:t> </w:t>
      </w:r>
      <w:r>
        <w:rPr>
          <w:sz w:val="24"/>
        </w:rPr>
        <w:t>(patrol</w:t>
      </w:r>
      <w:r>
        <w:rPr>
          <w:spacing w:val="-1"/>
          <w:sz w:val="24"/>
        </w:rPr>
        <w:t> </w:t>
      </w:r>
      <w:r>
        <w:rPr>
          <w:sz w:val="24"/>
        </w:rPr>
        <w:t>and investigation</w:t>
      </w:r>
      <w:r>
        <w:rPr>
          <w:spacing w:val="-2"/>
          <w:sz w:val="24"/>
        </w:rPr>
        <w:t> </w:t>
      </w:r>
      <w:r>
        <w:rPr>
          <w:sz w:val="24"/>
        </w:rPr>
        <w:t>in</w:t>
      </w:r>
      <w:r>
        <w:rPr>
          <w:spacing w:val="-2"/>
          <w:sz w:val="24"/>
        </w:rPr>
        <w:t> </w:t>
      </w:r>
      <w:r>
        <w:rPr>
          <w:sz w:val="24"/>
        </w:rPr>
        <w:t>the</w:t>
      </w:r>
      <w:r>
        <w:rPr>
          <w:spacing w:val="-1"/>
          <w:sz w:val="24"/>
        </w:rPr>
        <w:t> </w:t>
      </w:r>
      <w:r>
        <w:rPr>
          <w:sz w:val="24"/>
        </w:rPr>
        <w:t>Duluth</w:t>
      </w:r>
      <w:r>
        <w:rPr>
          <w:spacing w:val="-2"/>
          <w:sz w:val="24"/>
        </w:rPr>
        <w:t> </w:t>
      </w:r>
      <w:r>
        <w:rPr>
          <w:sz w:val="24"/>
        </w:rPr>
        <w:t>Police</w:t>
      </w:r>
      <w:r>
        <w:rPr>
          <w:spacing w:val="-1"/>
          <w:sz w:val="24"/>
        </w:rPr>
        <w:t> </w:t>
      </w:r>
      <w:r>
        <w:rPr>
          <w:spacing w:val="-2"/>
          <w:sz w:val="24"/>
        </w:rPr>
        <w:t>Department)</w:t>
      </w:r>
    </w:p>
    <w:p>
      <w:pPr>
        <w:pStyle w:val="BodyText"/>
      </w:pPr>
    </w:p>
    <w:p>
      <w:pPr>
        <w:pStyle w:val="BodyText"/>
        <w:spacing w:before="84"/>
      </w:pPr>
    </w:p>
    <w:p>
      <w:pPr>
        <w:pStyle w:val="ListParagraph"/>
        <w:numPr>
          <w:ilvl w:val="1"/>
          <w:numId w:val="1"/>
        </w:numPr>
        <w:tabs>
          <w:tab w:pos="838" w:val="left" w:leader="none"/>
        </w:tabs>
        <w:spacing w:line="240" w:lineRule="auto" w:before="0" w:after="0"/>
        <w:ind w:left="838" w:right="0" w:hanging="359"/>
        <w:jc w:val="left"/>
        <w:rPr>
          <w:sz w:val="24"/>
        </w:rPr>
      </w:pPr>
      <w:r>
        <w:rPr>
          <w:spacing w:val="-4"/>
          <w:sz w:val="24"/>
        </w:rPr>
        <w:t>Jail</w:t>
      </w:r>
    </w:p>
    <w:p>
      <w:pPr>
        <w:pStyle w:val="BodyText"/>
      </w:pPr>
    </w:p>
    <w:p>
      <w:pPr>
        <w:pStyle w:val="BodyText"/>
        <w:spacing w:before="84"/>
      </w:pPr>
    </w:p>
    <w:p>
      <w:pPr>
        <w:pStyle w:val="ListParagraph"/>
        <w:numPr>
          <w:ilvl w:val="1"/>
          <w:numId w:val="1"/>
        </w:numPr>
        <w:tabs>
          <w:tab w:pos="839" w:val="left" w:leader="none"/>
        </w:tabs>
        <w:spacing w:line="240" w:lineRule="auto" w:before="0" w:after="0"/>
        <w:ind w:left="839" w:right="0" w:hanging="360"/>
        <w:jc w:val="left"/>
        <w:rPr>
          <w:sz w:val="24"/>
        </w:rPr>
      </w:pPr>
      <w:r>
        <w:rPr>
          <w:sz w:val="24"/>
        </w:rPr>
        <w:t>DAIP nonviolence groups (offender-based </w:t>
      </w:r>
      <w:r>
        <w:rPr>
          <w:spacing w:val="-2"/>
          <w:sz w:val="24"/>
        </w:rPr>
        <w:t>programs)</w:t>
      </w:r>
    </w:p>
    <w:p>
      <w:pPr>
        <w:pStyle w:val="BodyText"/>
      </w:pPr>
    </w:p>
    <w:p>
      <w:pPr>
        <w:pStyle w:val="BodyText"/>
        <w:spacing w:before="84"/>
      </w:pPr>
    </w:p>
    <w:p>
      <w:pPr>
        <w:pStyle w:val="ListParagraph"/>
        <w:numPr>
          <w:ilvl w:val="1"/>
          <w:numId w:val="1"/>
        </w:numPr>
        <w:tabs>
          <w:tab w:pos="839" w:val="left" w:leader="none"/>
        </w:tabs>
        <w:spacing w:line="240" w:lineRule="auto" w:before="0" w:after="0"/>
        <w:ind w:left="839" w:right="0" w:hanging="360"/>
        <w:jc w:val="left"/>
        <w:rPr>
          <w:sz w:val="24"/>
        </w:rPr>
      </w:pPr>
      <w:r>
        <w:rPr>
          <w:spacing w:val="-2"/>
          <w:sz w:val="24"/>
        </w:rPr>
        <w:t>Probation</w:t>
      </w:r>
    </w:p>
    <w:p>
      <w:pPr>
        <w:pStyle w:val="BodyText"/>
      </w:pPr>
    </w:p>
    <w:p>
      <w:pPr>
        <w:pStyle w:val="BodyText"/>
        <w:spacing w:before="84"/>
      </w:pPr>
    </w:p>
    <w:p>
      <w:pPr>
        <w:pStyle w:val="ListParagraph"/>
        <w:numPr>
          <w:ilvl w:val="1"/>
          <w:numId w:val="1"/>
        </w:numPr>
        <w:tabs>
          <w:tab w:pos="839" w:val="left" w:leader="none"/>
        </w:tabs>
        <w:spacing w:line="480" w:lineRule="auto" w:before="0" w:after="0"/>
        <w:ind w:left="839" w:right="154" w:hanging="360"/>
        <w:jc w:val="left"/>
        <w:rPr>
          <w:sz w:val="24"/>
        </w:rPr>
      </w:pPr>
      <w:r>
        <w:rPr>
          <w:sz w:val="24"/>
        </w:rPr>
        <w:t>Disability</w:t>
      </w:r>
      <w:r>
        <w:rPr>
          <w:spacing w:val="-4"/>
          <w:sz w:val="24"/>
        </w:rPr>
        <w:t> </w:t>
      </w:r>
      <w:r>
        <w:rPr>
          <w:sz w:val="24"/>
        </w:rPr>
        <w:t>service</w:t>
      </w:r>
      <w:r>
        <w:rPr>
          <w:spacing w:val="-4"/>
          <w:sz w:val="24"/>
        </w:rPr>
        <w:t> </w:t>
      </w:r>
      <w:r>
        <w:rPr>
          <w:sz w:val="24"/>
        </w:rPr>
        <w:t>providers</w:t>
      </w:r>
      <w:r>
        <w:rPr>
          <w:spacing w:val="-4"/>
          <w:sz w:val="24"/>
        </w:rPr>
        <w:t> </w:t>
      </w:r>
      <w:r>
        <w:rPr>
          <w:sz w:val="24"/>
        </w:rPr>
        <w:t>(e.g.,</w:t>
      </w:r>
      <w:r>
        <w:rPr>
          <w:spacing w:val="-4"/>
          <w:sz w:val="24"/>
        </w:rPr>
        <w:t> </w:t>
      </w:r>
      <w:r>
        <w:rPr>
          <w:sz w:val="24"/>
        </w:rPr>
        <w:t>Center</w:t>
      </w:r>
      <w:r>
        <w:rPr>
          <w:spacing w:val="-4"/>
          <w:sz w:val="24"/>
        </w:rPr>
        <w:t> </w:t>
      </w:r>
      <w:r>
        <w:rPr>
          <w:sz w:val="24"/>
        </w:rPr>
        <w:t>for</w:t>
      </w:r>
      <w:r>
        <w:rPr>
          <w:spacing w:val="-4"/>
          <w:sz w:val="24"/>
        </w:rPr>
        <w:t> </w:t>
      </w:r>
      <w:r>
        <w:rPr>
          <w:sz w:val="24"/>
        </w:rPr>
        <w:t>Independent</w:t>
      </w:r>
      <w:r>
        <w:rPr>
          <w:spacing w:val="-4"/>
          <w:sz w:val="24"/>
        </w:rPr>
        <w:t> </w:t>
      </w:r>
      <w:r>
        <w:rPr>
          <w:sz w:val="24"/>
        </w:rPr>
        <w:t>Living,</w:t>
      </w:r>
      <w:r>
        <w:rPr>
          <w:spacing w:val="-4"/>
          <w:sz w:val="24"/>
        </w:rPr>
        <w:t> </w:t>
      </w:r>
      <w:r>
        <w:rPr>
          <w:sz w:val="24"/>
        </w:rPr>
        <w:t>Trillium,</w:t>
      </w:r>
      <w:r>
        <w:rPr>
          <w:spacing w:val="-3"/>
          <w:sz w:val="24"/>
        </w:rPr>
        <w:t> </w:t>
      </w:r>
      <w:r>
        <w:rPr>
          <w:sz w:val="24"/>
        </w:rPr>
        <w:t>Access</w:t>
      </w:r>
      <w:r>
        <w:rPr>
          <w:spacing w:val="-4"/>
          <w:sz w:val="24"/>
        </w:rPr>
        <w:t> </w:t>
      </w:r>
      <w:r>
        <w:rPr>
          <w:sz w:val="24"/>
        </w:rPr>
        <w:t>North, Arc Northland, Goodwill, TBI Services, adult foster home network, county social services, Human Development Center)</w:t>
      </w:r>
    </w:p>
    <w:p>
      <w:pPr>
        <w:spacing w:after="0" w:line="480" w:lineRule="auto"/>
        <w:jc w:val="left"/>
        <w:rPr>
          <w:sz w:val="24"/>
        </w:rPr>
        <w:sectPr>
          <w:pgSz w:w="12240" w:h="15840"/>
          <w:pgMar w:top="1360" w:bottom="280" w:left="1320" w:right="1340"/>
        </w:sectPr>
      </w:pPr>
    </w:p>
    <w:p>
      <w:pPr>
        <w:pStyle w:val="ListParagraph"/>
        <w:numPr>
          <w:ilvl w:val="1"/>
          <w:numId w:val="1"/>
        </w:numPr>
        <w:tabs>
          <w:tab w:pos="840" w:val="left" w:leader="none"/>
        </w:tabs>
        <w:spacing w:line="480" w:lineRule="auto" w:before="76" w:after="0"/>
        <w:ind w:left="840" w:right="458" w:hanging="360"/>
        <w:jc w:val="left"/>
        <w:rPr>
          <w:sz w:val="24"/>
        </w:rPr>
      </w:pPr>
      <w:r>
        <w:rPr>
          <w:sz w:val="24"/>
        </w:rPr>
        <w:t>Victim</w:t>
      </w:r>
      <w:r>
        <w:rPr>
          <w:spacing w:val="-5"/>
          <w:sz w:val="24"/>
        </w:rPr>
        <w:t> </w:t>
      </w:r>
      <w:r>
        <w:rPr>
          <w:sz w:val="24"/>
        </w:rPr>
        <w:t>service</w:t>
      </w:r>
      <w:r>
        <w:rPr>
          <w:spacing w:val="-4"/>
          <w:sz w:val="24"/>
        </w:rPr>
        <w:t> </w:t>
      </w:r>
      <w:r>
        <w:rPr>
          <w:sz w:val="24"/>
        </w:rPr>
        <w:t>providers</w:t>
      </w:r>
      <w:r>
        <w:rPr>
          <w:spacing w:val="-4"/>
          <w:sz w:val="24"/>
        </w:rPr>
        <w:t> </w:t>
      </w:r>
      <w:r>
        <w:rPr>
          <w:sz w:val="24"/>
        </w:rPr>
        <w:t>(e.g.,</w:t>
      </w:r>
      <w:r>
        <w:rPr>
          <w:spacing w:val="-4"/>
          <w:sz w:val="24"/>
        </w:rPr>
        <w:t> </w:t>
      </w:r>
      <w:r>
        <w:rPr>
          <w:sz w:val="24"/>
        </w:rPr>
        <w:t>PAVSA,</w:t>
      </w:r>
      <w:r>
        <w:rPr>
          <w:spacing w:val="-4"/>
          <w:sz w:val="24"/>
        </w:rPr>
        <w:t> </w:t>
      </w:r>
      <w:r>
        <w:rPr>
          <w:sz w:val="24"/>
        </w:rPr>
        <w:t>Safe</w:t>
      </w:r>
      <w:r>
        <w:rPr>
          <w:spacing w:val="-4"/>
          <w:sz w:val="24"/>
        </w:rPr>
        <w:t> </w:t>
      </w:r>
      <w:r>
        <w:rPr>
          <w:sz w:val="24"/>
        </w:rPr>
        <w:t>Haven,</w:t>
      </w:r>
      <w:r>
        <w:rPr>
          <w:spacing w:val="-4"/>
          <w:sz w:val="24"/>
        </w:rPr>
        <w:t> </w:t>
      </w:r>
      <w:r>
        <w:rPr>
          <w:sz w:val="24"/>
        </w:rPr>
        <w:t>DAIP),</w:t>
      </w:r>
      <w:r>
        <w:rPr>
          <w:spacing w:val="-4"/>
          <w:sz w:val="24"/>
        </w:rPr>
        <w:t> </w:t>
      </w:r>
      <w:r>
        <w:rPr>
          <w:sz w:val="24"/>
        </w:rPr>
        <w:t>victim</w:t>
      </w:r>
      <w:r>
        <w:rPr>
          <w:spacing w:val="-5"/>
          <w:sz w:val="24"/>
        </w:rPr>
        <w:t> </w:t>
      </w:r>
      <w:r>
        <w:rPr>
          <w:sz w:val="24"/>
        </w:rPr>
        <w:t>witness</w:t>
      </w:r>
      <w:r>
        <w:rPr>
          <w:spacing w:val="-4"/>
          <w:sz w:val="24"/>
        </w:rPr>
        <w:t> </w:t>
      </w:r>
      <w:r>
        <w:rPr>
          <w:sz w:val="24"/>
        </w:rPr>
        <w:t>(St.</w:t>
      </w:r>
      <w:r>
        <w:rPr>
          <w:spacing w:val="-4"/>
          <w:sz w:val="24"/>
        </w:rPr>
        <w:t> </w:t>
      </w:r>
      <w:r>
        <w:rPr>
          <w:sz w:val="24"/>
        </w:rPr>
        <w:t>Louis County Attorney Victim Witness Program), detox (Center for Alcohol and Drug Treatment), women’s transitional housing, American Indian Community Housing Organization, Marty Mann Halfway House, New San Marco, Churches United in Ministry, Loaves and Fishes, Dorothy Day Center, Life House, Salvation Army)</w:t>
      </w:r>
    </w:p>
    <w:p>
      <w:pPr>
        <w:pStyle w:val="BodyText"/>
        <w:spacing w:before="85"/>
      </w:pPr>
    </w:p>
    <w:p>
      <w:pPr>
        <w:pStyle w:val="ListParagraph"/>
        <w:numPr>
          <w:ilvl w:val="1"/>
          <w:numId w:val="1"/>
        </w:numPr>
        <w:tabs>
          <w:tab w:pos="839" w:val="left" w:leader="none"/>
        </w:tabs>
        <w:spacing w:line="240" w:lineRule="auto" w:before="0" w:after="0"/>
        <w:ind w:left="839" w:right="0" w:hanging="359"/>
        <w:jc w:val="left"/>
        <w:rPr>
          <w:sz w:val="24"/>
        </w:rPr>
      </w:pPr>
      <w:r>
        <w:rPr>
          <w:sz w:val="24"/>
        </w:rPr>
        <w:t>Family</w:t>
      </w:r>
      <w:r>
        <w:rPr>
          <w:spacing w:val="-4"/>
          <w:sz w:val="24"/>
        </w:rPr>
        <w:t> </w:t>
      </w:r>
      <w:r>
        <w:rPr>
          <w:sz w:val="24"/>
        </w:rPr>
        <w:t>members</w:t>
      </w:r>
      <w:r>
        <w:rPr>
          <w:spacing w:val="-2"/>
          <w:sz w:val="24"/>
        </w:rPr>
        <w:t> </w:t>
      </w:r>
      <w:r>
        <w:rPr>
          <w:sz w:val="24"/>
        </w:rPr>
        <w:t>and</w:t>
      </w:r>
      <w:r>
        <w:rPr>
          <w:spacing w:val="-2"/>
          <w:sz w:val="24"/>
        </w:rPr>
        <w:t> </w:t>
      </w:r>
      <w:r>
        <w:rPr>
          <w:sz w:val="24"/>
        </w:rPr>
        <w:t>caregivers</w:t>
      </w:r>
      <w:r>
        <w:rPr>
          <w:spacing w:val="-1"/>
          <w:sz w:val="24"/>
        </w:rPr>
        <w:t> </w:t>
      </w:r>
      <w:r>
        <w:rPr>
          <w:sz w:val="24"/>
        </w:rPr>
        <w:t>of</w:t>
      </w:r>
      <w:r>
        <w:rPr>
          <w:spacing w:val="-3"/>
          <w:sz w:val="24"/>
        </w:rPr>
        <w:t> </w:t>
      </w:r>
      <w:r>
        <w:rPr>
          <w:sz w:val="24"/>
        </w:rPr>
        <w:t>persons</w:t>
      </w:r>
      <w:r>
        <w:rPr>
          <w:spacing w:val="-3"/>
          <w:sz w:val="24"/>
        </w:rPr>
        <w:t> </w:t>
      </w:r>
      <w:r>
        <w:rPr>
          <w:sz w:val="24"/>
        </w:rPr>
        <w:t>with</w:t>
      </w:r>
      <w:r>
        <w:rPr>
          <w:spacing w:val="-2"/>
          <w:sz w:val="24"/>
        </w:rPr>
        <w:t> disabilities</w:t>
      </w:r>
    </w:p>
    <w:p>
      <w:pPr>
        <w:pStyle w:val="BodyText"/>
      </w:pPr>
    </w:p>
    <w:p>
      <w:pPr>
        <w:pStyle w:val="BodyText"/>
        <w:spacing w:before="84"/>
      </w:pPr>
    </w:p>
    <w:p>
      <w:pPr>
        <w:pStyle w:val="ListParagraph"/>
        <w:numPr>
          <w:ilvl w:val="1"/>
          <w:numId w:val="1"/>
        </w:numPr>
        <w:tabs>
          <w:tab w:pos="840" w:val="left" w:leader="none"/>
        </w:tabs>
        <w:spacing w:line="240" w:lineRule="auto" w:before="0" w:after="0"/>
        <w:ind w:left="840" w:right="0" w:hanging="360"/>
        <w:jc w:val="left"/>
        <w:rPr>
          <w:sz w:val="24"/>
        </w:rPr>
      </w:pPr>
      <w:r>
        <w:rPr>
          <w:sz w:val="24"/>
        </w:rPr>
        <w:t>Persons with </w:t>
      </w:r>
      <w:r>
        <w:rPr>
          <w:spacing w:val="-2"/>
          <w:sz w:val="24"/>
        </w:rPr>
        <w:t>disabilities</w:t>
      </w:r>
    </w:p>
    <w:p>
      <w:pPr>
        <w:pStyle w:val="BodyText"/>
      </w:pPr>
    </w:p>
    <w:p>
      <w:pPr>
        <w:pStyle w:val="BodyText"/>
        <w:spacing w:before="84"/>
      </w:pPr>
    </w:p>
    <w:p>
      <w:pPr>
        <w:pStyle w:val="ListParagraph"/>
        <w:numPr>
          <w:ilvl w:val="0"/>
          <w:numId w:val="1"/>
        </w:numPr>
        <w:tabs>
          <w:tab w:pos="480" w:val="left" w:leader="none"/>
        </w:tabs>
        <w:spacing w:line="240" w:lineRule="auto" w:before="0" w:after="0"/>
        <w:ind w:left="480" w:right="0" w:hanging="360"/>
        <w:jc w:val="left"/>
        <w:rPr>
          <w:sz w:val="24"/>
        </w:rPr>
      </w:pPr>
      <w:r>
        <w:rPr>
          <w:sz w:val="24"/>
        </w:rPr>
        <w:t>Methods</w:t>
      </w:r>
      <w:r>
        <w:rPr>
          <w:spacing w:val="-1"/>
          <w:sz w:val="24"/>
        </w:rPr>
        <w:t> </w:t>
      </w:r>
      <w:r>
        <w:rPr>
          <w:sz w:val="24"/>
        </w:rPr>
        <w:t>used to obtain information (e.g., focus groups, </w:t>
      </w:r>
      <w:r>
        <w:rPr>
          <w:spacing w:val="-2"/>
          <w:sz w:val="24"/>
        </w:rPr>
        <w:t>interviews)</w:t>
      </w:r>
    </w:p>
    <w:p>
      <w:pPr>
        <w:pStyle w:val="BodyText"/>
      </w:pPr>
    </w:p>
    <w:p>
      <w:pPr>
        <w:pStyle w:val="BodyText"/>
        <w:spacing w:before="84"/>
      </w:pPr>
    </w:p>
    <w:p>
      <w:pPr>
        <w:pStyle w:val="BodyText"/>
        <w:spacing w:line="480" w:lineRule="auto"/>
        <w:ind w:left="120" w:right="176"/>
      </w:pPr>
      <w:r>
        <w:rPr/>
        <w:t>Law enforcement and systems people (e.g., probation, attorneys, judges) will be contacted to take</w:t>
      </w:r>
      <w:r>
        <w:rPr>
          <w:spacing w:val="-1"/>
        </w:rPr>
        <w:t> </w:t>
      </w:r>
      <w:r>
        <w:rPr/>
        <w:t>surveys</w:t>
      </w:r>
      <w:r>
        <w:rPr>
          <w:spacing w:val="-1"/>
        </w:rPr>
        <w:t> </w:t>
      </w:r>
      <w:r>
        <w:rPr/>
        <w:t>and</w:t>
      </w:r>
      <w:r>
        <w:rPr>
          <w:spacing w:val="-1"/>
        </w:rPr>
        <w:t> </w:t>
      </w:r>
      <w:r>
        <w:rPr/>
        <w:t>for</w:t>
      </w:r>
      <w:r>
        <w:rPr>
          <w:spacing w:val="-1"/>
        </w:rPr>
        <w:t> </w:t>
      </w:r>
      <w:r>
        <w:rPr/>
        <w:t>followup</w:t>
      </w:r>
      <w:r>
        <w:rPr>
          <w:spacing w:val="-1"/>
        </w:rPr>
        <w:t> </w:t>
      </w:r>
      <w:r>
        <w:rPr/>
        <w:t>interviews</w:t>
      </w:r>
      <w:r>
        <w:rPr>
          <w:spacing w:val="-1"/>
        </w:rPr>
        <w:t> </w:t>
      </w:r>
      <w:r>
        <w:rPr/>
        <w:t>(individual).</w:t>
      </w:r>
      <w:r>
        <w:rPr>
          <w:spacing w:val="-1"/>
        </w:rPr>
        <w:t> </w:t>
      </w:r>
      <w:r>
        <w:rPr/>
        <w:t>The</w:t>
      </w:r>
      <w:r>
        <w:rPr>
          <w:spacing w:val="-1"/>
        </w:rPr>
        <w:t> </w:t>
      </w:r>
      <w:r>
        <w:rPr/>
        <w:t>reasoning</w:t>
      </w:r>
      <w:r>
        <w:rPr>
          <w:spacing w:val="-1"/>
        </w:rPr>
        <w:t> </w:t>
      </w:r>
      <w:r>
        <w:rPr/>
        <w:t>behind</w:t>
      </w:r>
      <w:r>
        <w:rPr>
          <w:spacing w:val="-1"/>
        </w:rPr>
        <w:t> </w:t>
      </w:r>
      <w:r>
        <w:rPr/>
        <w:t>this</w:t>
      </w:r>
      <w:r>
        <w:rPr>
          <w:spacing w:val="-1"/>
        </w:rPr>
        <w:t> </w:t>
      </w:r>
      <w:r>
        <w:rPr/>
        <w:t>is</w:t>
      </w:r>
      <w:r>
        <w:rPr>
          <w:spacing w:val="-1"/>
        </w:rPr>
        <w:t> </w:t>
      </w:r>
      <w:r>
        <w:rPr/>
        <w:t>that</w:t>
      </w:r>
      <w:r>
        <w:rPr>
          <w:spacing w:val="-1"/>
        </w:rPr>
        <w:t> </w:t>
      </w:r>
      <w:r>
        <w:rPr/>
        <w:t>they</w:t>
      </w:r>
      <w:r>
        <w:rPr>
          <w:spacing w:val="-1"/>
        </w:rPr>
        <w:t> </w:t>
      </w:r>
      <w:r>
        <w:rPr/>
        <w:t>are likely to have access to electronic surveys and little time. The surveys can give us initial information to guide further inquiries with these individuals as needed. The surveys can be presented in alternative formats to accommodate individual needs. We will send at least 25 (more if available) electronic surveys to members of law enforcement and probation agencies and</w:t>
      </w:r>
      <w:r>
        <w:rPr>
          <w:spacing w:val="-3"/>
        </w:rPr>
        <w:t> </w:t>
      </w:r>
      <w:r>
        <w:rPr/>
        <w:t>to</w:t>
      </w:r>
      <w:r>
        <w:rPr>
          <w:spacing w:val="-3"/>
        </w:rPr>
        <w:t> </w:t>
      </w:r>
      <w:r>
        <w:rPr/>
        <w:t>defense</w:t>
      </w:r>
      <w:r>
        <w:rPr>
          <w:spacing w:val="-3"/>
        </w:rPr>
        <w:t> </w:t>
      </w:r>
      <w:r>
        <w:rPr/>
        <w:t>and</w:t>
      </w:r>
      <w:r>
        <w:rPr>
          <w:spacing w:val="-3"/>
        </w:rPr>
        <w:t> </w:t>
      </w:r>
      <w:r>
        <w:rPr/>
        <w:t>prosecution</w:t>
      </w:r>
      <w:r>
        <w:rPr>
          <w:spacing w:val="-3"/>
        </w:rPr>
        <w:t> </w:t>
      </w:r>
      <w:r>
        <w:rPr/>
        <w:t>attorneys</w:t>
      </w:r>
      <w:r>
        <w:rPr>
          <w:spacing w:val="-3"/>
        </w:rPr>
        <w:t> </w:t>
      </w:r>
      <w:r>
        <w:rPr/>
        <w:t>and</w:t>
      </w:r>
      <w:r>
        <w:rPr>
          <w:spacing w:val="-3"/>
        </w:rPr>
        <w:t> </w:t>
      </w:r>
      <w:r>
        <w:rPr/>
        <w:t>judges</w:t>
      </w:r>
      <w:r>
        <w:rPr>
          <w:spacing w:val="-3"/>
        </w:rPr>
        <w:t> </w:t>
      </w:r>
      <w:r>
        <w:rPr/>
        <w:t>by</w:t>
      </w:r>
      <w:r>
        <w:rPr>
          <w:spacing w:val="-3"/>
        </w:rPr>
        <w:t> </w:t>
      </w:r>
      <w:r>
        <w:rPr/>
        <w:t>August</w:t>
      </w:r>
      <w:r>
        <w:rPr>
          <w:spacing w:val="-3"/>
        </w:rPr>
        <w:t> </w:t>
      </w:r>
      <w:r>
        <w:rPr/>
        <w:t>28</w:t>
      </w:r>
      <w:r>
        <w:rPr>
          <w:spacing w:val="-3"/>
        </w:rPr>
        <w:t> </w:t>
      </w:r>
      <w:r>
        <w:rPr/>
        <w:t>with</w:t>
      </w:r>
      <w:r>
        <w:rPr>
          <w:spacing w:val="-3"/>
        </w:rPr>
        <w:t> </w:t>
      </w:r>
      <w:r>
        <w:rPr/>
        <w:t>a</w:t>
      </w:r>
      <w:r>
        <w:rPr>
          <w:spacing w:val="-3"/>
        </w:rPr>
        <w:t> </w:t>
      </w:r>
      <w:r>
        <w:rPr/>
        <w:t>2-week</w:t>
      </w:r>
      <w:r>
        <w:rPr>
          <w:spacing w:val="-3"/>
        </w:rPr>
        <w:t> </w:t>
      </w:r>
      <w:r>
        <w:rPr/>
        <w:t>response</w:t>
      </w:r>
      <w:r>
        <w:rPr>
          <w:spacing w:val="-3"/>
        </w:rPr>
        <w:t> </w:t>
      </w:r>
      <w:r>
        <w:rPr/>
        <w:t>time.</w:t>
      </w:r>
    </w:p>
    <w:p>
      <w:pPr>
        <w:pStyle w:val="BodyText"/>
        <w:spacing w:before="83"/>
      </w:pPr>
    </w:p>
    <w:p>
      <w:pPr>
        <w:pStyle w:val="BodyText"/>
        <w:spacing w:line="480" w:lineRule="auto"/>
        <w:ind w:left="119" w:right="176"/>
      </w:pPr>
      <w:r>
        <w:rPr/>
        <w:t>Focus groups and individual interviews will be used for crime victims with disabilities. The focus</w:t>
      </w:r>
      <w:r>
        <w:rPr>
          <w:spacing w:val="-3"/>
        </w:rPr>
        <w:t> </w:t>
      </w:r>
      <w:r>
        <w:rPr/>
        <w:t>groups</w:t>
      </w:r>
      <w:r>
        <w:rPr>
          <w:spacing w:val="-3"/>
        </w:rPr>
        <w:t> </w:t>
      </w:r>
      <w:r>
        <w:rPr/>
        <w:t>will</w:t>
      </w:r>
      <w:r>
        <w:rPr>
          <w:spacing w:val="-3"/>
        </w:rPr>
        <w:t> </w:t>
      </w:r>
      <w:r>
        <w:rPr/>
        <w:t>include</w:t>
      </w:r>
      <w:r>
        <w:rPr>
          <w:spacing w:val="-3"/>
        </w:rPr>
        <w:t> </w:t>
      </w:r>
      <w:r>
        <w:rPr/>
        <w:t>groups</w:t>
      </w:r>
      <w:r>
        <w:rPr>
          <w:spacing w:val="-3"/>
        </w:rPr>
        <w:t> </w:t>
      </w:r>
      <w:r>
        <w:rPr/>
        <w:t>for</w:t>
      </w:r>
      <w:r>
        <w:rPr>
          <w:spacing w:val="-3"/>
        </w:rPr>
        <w:t> </w:t>
      </w:r>
      <w:r>
        <w:rPr/>
        <w:t>family</w:t>
      </w:r>
      <w:r>
        <w:rPr>
          <w:spacing w:val="-3"/>
        </w:rPr>
        <w:t> </w:t>
      </w:r>
      <w:r>
        <w:rPr/>
        <w:t>members/caregivers</w:t>
      </w:r>
      <w:r>
        <w:rPr>
          <w:spacing w:val="-3"/>
        </w:rPr>
        <w:t> </w:t>
      </w:r>
      <w:r>
        <w:rPr/>
        <w:t>and</w:t>
      </w:r>
      <w:r>
        <w:rPr>
          <w:spacing w:val="-3"/>
        </w:rPr>
        <w:t> </w:t>
      </w:r>
      <w:r>
        <w:rPr/>
        <w:t>people</w:t>
      </w:r>
      <w:r>
        <w:rPr>
          <w:spacing w:val="-3"/>
        </w:rPr>
        <w:t> </w:t>
      </w:r>
      <w:r>
        <w:rPr/>
        <w:t>with</w:t>
      </w:r>
      <w:r>
        <w:rPr>
          <w:spacing w:val="-3"/>
        </w:rPr>
        <w:t> </w:t>
      </w:r>
      <w:r>
        <w:rPr/>
        <w:t>a</w:t>
      </w:r>
      <w:r>
        <w:rPr>
          <w:spacing w:val="-3"/>
        </w:rPr>
        <w:t> </w:t>
      </w:r>
      <w:r>
        <w:rPr/>
        <w:t>wide</w:t>
      </w:r>
      <w:r>
        <w:rPr>
          <w:spacing w:val="-3"/>
        </w:rPr>
        <w:t> </w:t>
      </w:r>
      <w:r>
        <w:rPr/>
        <w:t>array</w:t>
      </w:r>
      <w:r>
        <w:rPr>
          <w:spacing w:val="-3"/>
        </w:rPr>
        <w:t> </w:t>
      </w:r>
      <w:r>
        <w:rPr/>
        <w:t>of disabilities. Each focus group should have one disability and one victim service provider in attendance. We will hold five focus groups with three to five people in attendance each. One focus group will be for family members/caregivers. The focus groups will be conducted as</w:t>
      </w:r>
    </w:p>
    <w:p>
      <w:pPr>
        <w:spacing w:after="0" w:line="480" w:lineRule="auto"/>
        <w:sectPr>
          <w:pgSz w:w="12240" w:h="15840"/>
          <w:pgMar w:top="1360" w:bottom="280" w:left="1320" w:right="1340"/>
        </w:sectPr>
      </w:pPr>
    </w:p>
    <w:p>
      <w:pPr>
        <w:pStyle w:val="BodyText"/>
        <w:spacing w:line="480" w:lineRule="auto" w:before="76"/>
        <w:ind w:left="120"/>
      </w:pPr>
      <w:r>
        <w:rPr/>
        <w:t>follows: Two between September 7 and 11, two between September 21 and 25, one between October</w:t>
      </w:r>
      <w:r>
        <w:rPr>
          <w:spacing w:val="-2"/>
        </w:rPr>
        <w:t> </w:t>
      </w:r>
      <w:r>
        <w:rPr/>
        <w:t>5</w:t>
      </w:r>
      <w:r>
        <w:rPr>
          <w:spacing w:val="-2"/>
        </w:rPr>
        <w:t> </w:t>
      </w:r>
      <w:r>
        <w:rPr/>
        <w:t>and</w:t>
      </w:r>
      <w:r>
        <w:rPr>
          <w:spacing w:val="-2"/>
        </w:rPr>
        <w:t> </w:t>
      </w:r>
      <w:r>
        <w:rPr/>
        <w:t>9,</w:t>
      </w:r>
      <w:r>
        <w:rPr>
          <w:spacing w:val="-2"/>
        </w:rPr>
        <w:t> </w:t>
      </w:r>
      <w:r>
        <w:rPr/>
        <w:t>and</w:t>
      </w:r>
      <w:r>
        <w:rPr>
          <w:spacing w:val="-2"/>
        </w:rPr>
        <w:t> </w:t>
      </w:r>
      <w:r>
        <w:rPr/>
        <w:t>one</w:t>
      </w:r>
      <w:r>
        <w:rPr>
          <w:spacing w:val="-2"/>
        </w:rPr>
        <w:t> </w:t>
      </w:r>
      <w:r>
        <w:rPr/>
        <w:t>on</w:t>
      </w:r>
      <w:r>
        <w:rPr>
          <w:spacing w:val="-2"/>
        </w:rPr>
        <w:t> </w:t>
      </w:r>
      <w:r>
        <w:rPr/>
        <w:t>either</w:t>
      </w:r>
      <w:r>
        <w:rPr>
          <w:spacing w:val="-2"/>
        </w:rPr>
        <w:t> </w:t>
      </w:r>
      <w:r>
        <w:rPr/>
        <w:t>Saturday</w:t>
      </w:r>
      <w:r>
        <w:rPr>
          <w:spacing w:val="-2"/>
        </w:rPr>
        <w:t> </w:t>
      </w:r>
      <w:r>
        <w:rPr/>
        <w:t>or</w:t>
      </w:r>
      <w:r>
        <w:rPr>
          <w:spacing w:val="-2"/>
        </w:rPr>
        <w:t> </w:t>
      </w:r>
      <w:r>
        <w:rPr/>
        <w:t>Sunday,</w:t>
      </w:r>
      <w:r>
        <w:rPr>
          <w:spacing w:val="-2"/>
        </w:rPr>
        <w:t> </w:t>
      </w:r>
      <w:r>
        <w:rPr/>
        <w:t>October</w:t>
      </w:r>
      <w:r>
        <w:rPr>
          <w:spacing w:val="-2"/>
        </w:rPr>
        <w:t> </w:t>
      </w:r>
      <w:r>
        <w:rPr/>
        <w:t>10</w:t>
      </w:r>
      <w:r>
        <w:rPr>
          <w:spacing w:val="-2"/>
        </w:rPr>
        <w:t> </w:t>
      </w:r>
      <w:r>
        <w:rPr/>
        <w:t>or</w:t>
      </w:r>
      <w:r>
        <w:rPr>
          <w:spacing w:val="-2"/>
        </w:rPr>
        <w:t> </w:t>
      </w:r>
      <w:r>
        <w:rPr/>
        <w:t>11.</w:t>
      </w:r>
      <w:r>
        <w:rPr>
          <w:spacing w:val="-4"/>
        </w:rPr>
        <w:t> </w:t>
      </w:r>
      <w:r>
        <w:rPr/>
        <w:t>Half</w:t>
      </w:r>
      <w:r>
        <w:rPr>
          <w:spacing w:val="-2"/>
        </w:rPr>
        <w:t> </w:t>
      </w:r>
      <w:r>
        <w:rPr/>
        <w:t>of</w:t>
      </w:r>
      <w:r>
        <w:rPr>
          <w:spacing w:val="-2"/>
        </w:rPr>
        <w:t> </w:t>
      </w:r>
      <w:r>
        <w:rPr/>
        <w:t>the</w:t>
      </w:r>
      <w:r>
        <w:rPr>
          <w:spacing w:val="-2"/>
        </w:rPr>
        <w:t> </w:t>
      </w:r>
      <w:r>
        <w:rPr/>
        <w:t>groups</w:t>
      </w:r>
      <w:r>
        <w:rPr>
          <w:spacing w:val="-2"/>
        </w:rPr>
        <w:t> </w:t>
      </w:r>
      <w:r>
        <w:rPr/>
        <w:t>will be offered during the day and half</w:t>
      </w:r>
      <w:r>
        <w:rPr>
          <w:spacing w:val="-2"/>
        </w:rPr>
        <w:t> </w:t>
      </w:r>
      <w:r>
        <w:rPr/>
        <w:t>during</w:t>
      </w:r>
      <w:r>
        <w:rPr>
          <w:spacing w:val="-1"/>
        </w:rPr>
        <w:t> </w:t>
      </w:r>
      <w:r>
        <w:rPr/>
        <w:t>the</w:t>
      </w:r>
      <w:r>
        <w:rPr>
          <w:spacing w:val="-1"/>
        </w:rPr>
        <w:t> </w:t>
      </w:r>
      <w:r>
        <w:rPr/>
        <w:t>evening</w:t>
      </w:r>
      <w:r>
        <w:rPr>
          <w:spacing w:val="-1"/>
        </w:rPr>
        <w:t> </w:t>
      </w:r>
      <w:r>
        <w:rPr/>
        <w:t>so</w:t>
      </w:r>
      <w:r>
        <w:rPr>
          <w:spacing w:val="-1"/>
        </w:rPr>
        <w:t> </w:t>
      </w:r>
      <w:r>
        <w:rPr/>
        <w:t>that</w:t>
      </w:r>
      <w:r>
        <w:rPr>
          <w:spacing w:val="-1"/>
        </w:rPr>
        <w:t> </w:t>
      </w:r>
      <w:r>
        <w:rPr/>
        <w:t>we can accommodate the schedules of people who would like to participate.</w:t>
      </w:r>
    </w:p>
    <w:p>
      <w:pPr>
        <w:pStyle w:val="BodyText"/>
        <w:spacing w:before="84"/>
      </w:pPr>
    </w:p>
    <w:p>
      <w:pPr>
        <w:pStyle w:val="BodyText"/>
        <w:spacing w:line="480" w:lineRule="auto" w:before="1"/>
        <w:ind w:left="120" w:right="108"/>
      </w:pPr>
      <w:r>
        <w:rPr/>
        <w:t>To</w:t>
      </w:r>
      <w:r>
        <w:rPr>
          <w:spacing w:val="-3"/>
        </w:rPr>
        <w:t> </w:t>
      </w:r>
      <w:r>
        <w:rPr/>
        <w:t>obtain</w:t>
      </w:r>
      <w:r>
        <w:rPr>
          <w:spacing w:val="-3"/>
        </w:rPr>
        <w:t> </w:t>
      </w:r>
      <w:r>
        <w:rPr/>
        <w:t>information</w:t>
      </w:r>
      <w:r>
        <w:rPr>
          <w:spacing w:val="-3"/>
        </w:rPr>
        <w:t> </w:t>
      </w:r>
      <w:r>
        <w:rPr/>
        <w:t>from</w:t>
      </w:r>
      <w:r>
        <w:rPr>
          <w:spacing w:val="-5"/>
        </w:rPr>
        <w:t> </w:t>
      </w:r>
      <w:r>
        <w:rPr/>
        <w:t>disability</w:t>
      </w:r>
      <w:r>
        <w:rPr>
          <w:spacing w:val="-3"/>
        </w:rPr>
        <w:t> </w:t>
      </w:r>
      <w:r>
        <w:rPr/>
        <w:t>service</w:t>
      </w:r>
      <w:r>
        <w:rPr>
          <w:spacing w:val="-3"/>
        </w:rPr>
        <w:t> </w:t>
      </w:r>
      <w:r>
        <w:rPr/>
        <w:t>providers,</w:t>
      </w:r>
      <w:r>
        <w:rPr>
          <w:spacing w:val="-4"/>
        </w:rPr>
        <w:t> </w:t>
      </w:r>
      <w:r>
        <w:rPr/>
        <w:t>we</w:t>
      </w:r>
      <w:r>
        <w:rPr>
          <w:spacing w:val="-4"/>
        </w:rPr>
        <w:t> </w:t>
      </w:r>
      <w:r>
        <w:rPr/>
        <w:t>will</w:t>
      </w:r>
      <w:r>
        <w:rPr>
          <w:spacing w:val="-4"/>
        </w:rPr>
        <w:t> </w:t>
      </w:r>
      <w:r>
        <w:rPr/>
        <w:t>use</w:t>
      </w:r>
      <w:r>
        <w:rPr>
          <w:spacing w:val="-4"/>
        </w:rPr>
        <w:t> </w:t>
      </w:r>
      <w:r>
        <w:rPr/>
        <w:t>telephone</w:t>
      </w:r>
      <w:r>
        <w:rPr>
          <w:spacing w:val="-4"/>
        </w:rPr>
        <w:t> </w:t>
      </w:r>
      <w:r>
        <w:rPr/>
        <w:t>surveys,</w:t>
      </w:r>
      <w:r>
        <w:rPr>
          <w:spacing w:val="-4"/>
        </w:rPr>
        <w:t> </w:t>
      </w:r>
      <w:r>
        <w:rPr/>
        <w:t>in-person interviews (short one-on-one interviews), focus groups, and lunch groups. Electronic surveys don’t</w:t>
      </w:r>
      <w:r>
        <w:rPr>
          <w:spacing w:val="-1"/>
        </w:rPr>
        <w:t> </w:t>
      </w:r>
      <w:r>
        <w:rPr/>
        <w:t>seem</w:t>
      </w:r>
      <w:r>
        <w:rPr>
          <w:spacing w:val="-3"/>
        </w:rPr>
        <w:t> </w:t>
      </w:r>
      <w:r>
        <w:rPr/>
        <w:t>to</w:t>
      </w:r>
      <w:r>
        <w:rPr>
          <w:spacing w:val="-1"/>
        </w:rPr>
        <w:t> </w:t>
      </w:r>
      <w:r>
        <w:rPr/>
        <w:t>be</w:t>
      </w:r>
      <w:r>
        <w:rPr>
          <w:spacing w:val="-1"/>
        </w:rPr>
        <w:t> </w:t>
      </w:r>
      <w:r>
        <w:rPr/>
        <w:t>the</w:t>
      </w:r>
      <w:r>
        <w:rPr>
          <w:spacing w:val="-1"/>
        </w:rPr>
        <w:t> </w:t>
      </w:r>
      <w:r>
        <w:rPr/>
        <w:t>best</w:t>
      </w:r>
      <w:r>
        <w:rPr>
          <w:spacing w:val="-1"/>
        </w:rPr>
        <w:t> </w:t>
      </w:r>
      <w:r>
        <w:rPr/>
        <w:t>option</w:t>
      </w:r>
      <w:r>
        <w:rPr>
          <w:spacing w:val="-1"/>
        </w:rPr>
        <w:t> </w:t>
      </w:r>
      <w:r>
        <w:rPr/>
        <w:t>but</w:t>
      </w:r>
      <w:r>
        <w:rPr>
          <w:spacing w:val="-1"/>
        </w:rPr>
        <w:t> </w:t>
      </w:r>
      <w:r>
        <w:rPr/>
        <w:t>may</w:t>
      </w:r>
      <w:r>
        <w:rPr>
          <w:spacing w:val="-1"/>
        </w:rPr>
        <w:t> </w:t>
      </w:r>
      <w:r>
        <w:rPr/>
        <w:t>work</w:t>
      </w:r>
      <w:r>
        <w:rPr>
          <w:spacing w:val="-1"/>
        </w:rPr>
        <w:t> </w:t>
      </w:r>
      <w:r>
        <w:rPr/>
        <w:t>for</w:t>
      </w:r>
      <w:r>
        <w:rPr>
          <w:spacing w:val="-1"/>
        </w:rPr>
        <w:t> </w:t>
      </w:r>
      <w:r>
        <w:rPr/>
        <w:t>adult</w:t>
      </w:r>
      <w:r>
        <w:rPr>
          <w:spacing w:val="-2"/>
        </w:rPr>
        <w:t> </w:t>
      </w:r>
      <w:r>
        <w:rPr/>
        <w:t>foster</w:t>
      </w:r>
      <w:r>
        <w:rPr>
          <w:spacing w:val="-2"/>
        </w:rPr>
        <w:t> </w:t>
      </w:r>
      <w:r>
        <w:rPr/>
        <w:t>homes.</w:t>
      </w:r>
      <w:r>
        <w:rPr>
          <w:spacing w:val="-2"/>
        </w:rPr>
        <w:t> </w:t>
      </w:r>
      <w:r>
        <w:rPr/>
        <w:t>Past</w:t>
      </w:r>
      <w:r>
        <w:rPr>
          <w:spacing w:val="-2"/>
        </w:rPr>
        <w:t> </w:t>
      </w:r>
      <w:r>
        <w:rPr/>
        <w:t>experience</w:t>
      </w:r>
      <w:r>
        <w:rPr>
          <w:spacing w:val="-2"/>
        </w:rPr>
        <w:t> </w:t>
      </w:r>
      <w:r>
        <w:rPr/>
        <w:t>has</w:t>
      </w:r>
      <w:r>
        <w:rPr>
          <w:spacing w:val="-2"/>
        </w:rPr>
        <w:t> </w:t>
      </w:r>
      <w:r>
        <w:rPr/>
        <w:t>shown that focus groups are not the most conducive method to use for this population. The questions will be asked using the method most effective for the agency. We will conduct a total of 25 interviews or surveys with a wide variety of agencies (see above for a partial list).</w:t>
      </w:r>
    </w:p>
    <w:p>
      <w:pPr>
        <w:pStyle w:val="BodyText"/>
        <w:spacing w:before="84"/>
      </w:pPr>
    </w:p>
    <w:p>
      <w:pPr>
        <w:pStyle w:val="BodyText"/>
        <w:spacing w:line="480" w:lineRule="auto"/>
        <w:ind w:left="120"/>
      </w:pPr>
      <w:r>
        <w:rPr/>
        <w:t>Victim service providers will be contacted for individual interviews or will be asked to take surveys.</w:t>
      </w:r>
      <w:r>
        <w:rPr>
          <w:spacing w:val="-3"/>
        </w:rPr>
        <w:t> </w:t>
      </w:r>
      <w:r>
        <w:rPr/>
        <w:t>We</w:t>
      </w:r>
      <w:r>
        <w:rPr>
          <w:spacing w:val="-2"/>
        </w:rPr>
        <w:t> </w:t>
      </w:r>
      <w:r>
        <w:rPr/>
        <w:t>will</w:t>
      </w:r>
      <w:r>
        <w:rPr>
          <w:spacing w:val="-3"/>
        </w:rPr>
        <w:t> </w:t>
      </w:r>
      <w:r>
        <w:rPr/>
        <w:t>choose</w:t>
      </w:r>
      <w:r>
        <w:rPr>
          <w:spacing w:val="-3"/>
        </w:rPr>
        <w:t> </w:t>
      </w:r>
      <w:r>
        <w:rPr/>
        <w:t>the</w:t>
      </w:r>
      <w:r>
        <w:rPr>
          <w:spacing w:val="-3"/>
        </w:rPr>
        <w:t> </w:t>
      </w:r>
      <w:r>
        <w:rPr/>
        <w:t>most</w:t>
      </w:r>
      <w:r>
        <w:rPr>
          <w:spacing w:val="-3"/>
        </w:rPr>
        <w:t> </w:t>
      </w:r>
      <w:r>
        <w:rPr/>
        <w:t>appropriate</w:t>
      </w:r>
      <w:r>
        <w:rPr>
          <w:spacing w:val="-3"/>
        </w:rPr>
        <w:t> </w:t>
      </w:r>
      <w:r>
        <w:rPr/>
        <w:t>method</w:t>
      </w:r>
      <w:r>
        <w:rPr>
          <w:spacing w:val="-3"/>
        </w:rPr>
        <w:t> </w:t>
      </w:r>
      <w:r>
        <w:rPr/>
        <w:t>for</w:t>
      </w:r>
      <w:r>
        <w:rPr>
          <w:spacing w:val="-3"/>
        </w:rPr>
        <w:t> </w:t>
      </w:r>
      <w:r>
        <w:rPr/>
        <w:t>any</w:t>
      </w:r>
      <w:r>
        <w:rPr>
          <w:spacing w:val="-3"/>
        </w:rPr>
        <w:t> </w:t>
      </w:r>
      <w:r>
        <w:rPr/>
        <w:t>given</w:t>
      </w:r>
      <w:r>
        <w:rPr>
          <w:spacing w:val="-3"/>
        </w:rPr>
        <w:t> </w:t>
      </w:r>
      <w:r>
        <w:rPr/>
        <w:t>agency</w:t>
      </w:r>
      <w:r>
        <w:rPr>
          <w:spacing w:val="-3"/>
        </w:rPr>
        <w:t> </w:t>
      </w:r>
      <w:r>
        <w:rPr/>
        <w:t>and</w:t>
      </w:r>
      <w:r>
        <w:rPr>
          <w:spacing w:val="-3"/>
        </w:rPr>
        <w:t> </w:t>
      </w:r>
      <w:r>
        <w:rPr/>
        <w:t>will</w:t>
      </w:r>
      <w:r>
        <w:rPr>
          <w:spacing w:val="-3"/>
        </w:rPr>
        <w:t> </w:t>
      </w:r>
      <w:r>
        <w:rPr/>
        <w:t>interview</w:t>
      </w:r>
      <w:r>
        <w:rPr>
          <w:spacing w:val="-3"/>
        </w:rPr>
        <w:t> </w:t>
      </w:r>
      <w:r>
        <w:rPr/>
        <w:t>or survey at least 15 victim service providers.</w:t>
      </w:r>
    </w:p>
    <w:p>
      <w:pPr>
        <w:pStyle w:val="BodyText"/>
        <w:spacing w:before="83"/>
      </w:pPr>
    </w:p>
    <w:p>
      <w:pPr>
        <w:pStyle w:val="ListParagraph"/>
        <w:numPr>
          <w:ilvl w:val="0"/>
          <w:numId w:val="1"/>
        </w:numPr>
        <w:tabs>
          <w:tab w:pos="480" w:val="left" w:leader="none"/>
        </w:tabs>
        <w:spacing w:line="240" w:lineRule="auto" w:before="0" w:after="0"/>
        <w:ind w:left="480" w:right="0" w:hanging="360"/>
        <w:jc w:val="left"/>
        <w:rPr>
          <w:sz w:val="24"/>
        </w:rPr>
      </w:pPr>
      <w:r>
        <w:rPr>
          <w:sz w:val="24"/>
        </w:rPr>
        <w:t>Demographic</w:t>
      </w:r>
      <w:r>
        <w:rPr>
          <w:spacing w:val="-2"/>
          <w:sz w:val="24"/>
        </w:rPr>
        <w:t> </w:t>
      </w:r>
      <w:r>
        <w:rPr>
          <w:sz w:val="24"/>
        </w:rPr>
        <w:t>Information</w:t>
      </w:r>
      <w:r>
        <w:rPr>
          <w:spacing w:val="-1"/>
          <w:sz w:val="24"/>
        </w:rPr>
        <w:t> </w:t>
      </w:r>
      <w:r>
        <w:rPr>
          <w:spacing w:val="-4"/>
          <w:sz w:val="24"/>
        </w:rPr>
        <w:t>Plan</w:t>
      </w:r>
    </w:p>
    <w:p>
      <w:pPr>
        <w:pStyle w:val="BodyText"/>
      </w:pPr>
    </w:p>
    <w:p>
      <w:pPr>
        <w:pStyle w:val="BodyText"/>
        <w:spacing w:before="84"/>
      </w:pPr>
    </w:p>
    <w:p>
      <w:pPr>
        <w:pStyle w:val="BodyText"/>
        <w:spacing w:line="480" w:lineRule="auto"/>
        <w:ind w:left="120"/>
      </w:pPr>
      <w:r>
        <w:rPr/>
        <w:t>The total population of our service area is 100,255 people. Approximately 93 percent of the population is white, 2 percent American Indian,</w:t>
      </w:r>
      <w:r>
        <w:rPr>
          <w:spacing w:val="-1"/>
        </w:rPr>
        <w:t> </w:t>
      </w:r>
      <w:r>
        <w:rPr/>
        <w:t>1 percent African-American, 1 percent Latino, 1 percent</w:t>
      </w:r>
      <w:r>
        <w:rPr>
          <w:spacing w:val="-3"/>
        </w:rPr>
        <w:t> </w:t>
      </w:r>
      <w:r>
        <w:rPr/>
        <w:t>Asian-American,</w:t>
      </w:r>
      <w:r>
        <w:rPr>
          <w:spacing w:val="-5"/>
        </w:rPr>
        <w:t> </w:t>
      </w:r>
      <w:r>
        <w:rPr/>
        <w:t>and</w:t>
      </w:r>
      <w:r>
        <w:rPr>
          <w:spacing w:val="-3"/>
        </w:rPr>
        <w:t> </w:t>
      </w:r>
      <w:r>
        <w:rPr/>
        <w:t>2</w:t>
      </w:r>
      <w:r>
        <w:rPr>
          <w:spacing w:val="-3"/>
        </w:rPr>
        <w:t> </w:t>
      </w:r>
      <w:r>
        <w:rPr/>
        <w:t>percent</w:t>
      </w:r>
      <w:r>
        <w:rPr>
          <w:spacing w:val="-3"/>
        </w:rPr>
        <w:t> </w:t>
      </w:r>
      <w:r>
        <w:rPr/>
        <w:t>multiracial.</w:t>
      </w:r>
      <w:r>
        <w:rPr>
          <w:spacing w:val="-3"/>
        </w:rPr>
        <w:t> </w:t>
      </w:r>
      <w:r>
        <w:rPr/>
        <w:t>Data</w:t>
      </w:r>
      <w:r>
        <w:rPr>
          <w:spacing w:val="-3"/>
        </w:rPr>
        <w:t> </w:t>
      </w:r>
      <w:r>
        <w:rPr/>
        <w:t>from</w:t>
      </w:r>
      <w:r>
        <w:rPr>
          <w:spacing w:val="-5"/>
        </w:rPr>
        <w:t> </w:t>
      </w:r>
      <w:r>
        <w:rPr/>
        <w:t>the</w:t>
      </w:r>
      <w:r>
        <w:rPr>
          <w:spacing w:val="-3"/>
        </w:rPr>
        <w:t> </w:t>
      </w:r>
      <w:r>
        <w:rPr/>
        <w:t>2000</w:t>
      </w:r>
      <w:r>
        <w:rPr>
          <w:spacing w:val="-3"/>
        </w:rPr>
        <w:t> </w:t>
      </w:r>
      <w:r>
        <w:rPr/>
        <w:t>census</w:t>
      </w:r>
      <w:r>
        <w:rPr>
          <w:spacing w:val="-3"/>
        </w:rPr>
        <w:t> </w:t>
      </w:r>
      <w:r>
        <w:rPr/>
        <w:t>reveal</w:t>
      </w:r>
      <w:r>
        <w:rPr>
          <w:spacing w:val="-3"/>
        </w:rPr>
        <w:t> </w:t>
      </w:r>
      <w:r>
        <w:rPr/>
        <w:t>that</w:t>
      </w:r>
      <w:r>
        <w:rPr>
          <w:spacing w:val="-3"/>
        </w:rPr>
        <w:t> </w:t>
      </w:r>
      <w:r>
        <w:rPr/>
        <w:t>33,458 (or 17 percent) of St. Louis County residents ages 5 and older have a disability (Access North Center for Independent Living, a project partner, states that the actual percentage is close to 20 percent for 2008). St. Louis County has the highest population of Minnesota residents with disabilities outside of the Twin Cities’ metro counties and 15 percent below the poverty rate,</w:t>
      </w:r>
    </w:p>
    <w:p>
      <w:pPr>
        <w:spacing w:after="0" w:line="480" w:lineRule="auto"/>
        <w:sectPr>
          <w:pgSz w:w="12240" w:h="15840"/>
          <w:pgMar w:top="1360" w:bottom="280" w:left="1320" w:right="1340"/>
        </w:sectPr>
      </w:pPr>
    </w:p>
    <w:p>
      <w:pPr>
        <w:pStyle w:val="BodyText"/>
        <w:spacing w:line="480" w:lineRule="auto" w:before="76"/>
        <w:ind w:left="120" w:right="176"/>
      </w:pPr>
      <w:r>
        <w:rPr/>
        <w:t>compared to the statewide rate of 10 percent. Fifty percent of St. Louis County residents are female. Currently none of our partners track information specific to crime victims with disabilities.</w:t>
      </w:r>
      <w:r>
        <w:rPr>
          <w:spacing w:val="-3"/>
        </w:rPr>
        <w:t> </w:t>
      </w:r>
      <w:r>
        <w:rPr/>
        <w:t>This</w:t>
      </w:r>
      <w:r>
        <w:rPr>
          <w:spacing w:val="-3"/>
        </w:rPr>
        <w:t> </w:t>
      </w:r>
      <w:r>
        <w:rPr/>
        <w:t>will</w:t>
      </w:r>
      <w:r>
        <w:rPr>
          <w:spacing w:val="-3"/>
        </w:rPr>
        <w:t> </w:t>
      </w:r>
      <w:r>
        <w:rPr/>
        <w:t>be</w:t>
      </w:r>
      <w:r>
        <w:rPr>
          <w:spacing w:val="-3"/>
        </w:rPr>
        <w:t> </w:t>
      </w:r>
      <w:r>
        <w:rPr/>
        <w:t>addressed</w:t>
      </w:r>
      <w:r>
        <w:rPr>
          <w:spacing w:val="-2"/>
        </w:rPr>
        <w:t> </w:t>
      </w:r>
      <w:r>
        <w:rPr/>
        <w:t>as</w:t>
      </w:r>
      <w:r>
        <w:rPr>
          <w:spacing w:val="-4"/>
        </w:rPr>
        <w:t> </w:t>
      </w:r>
      <w:r>
        <w:rPr/>
        <w:t>a</w:t>
      </w:r>
      <w:r>
        <w:rPr>
          <w:spacing w:val="-2"/>
        </w:rPr>
        <w:t> </w:t>
      </w:r>
      <w:r>
        <w:rPr/>
        <w:t>part</w:t>
      </w:r>
      <w:r>
        <w:rPr>
          <w:spacing w:val="-2"/>
        </w:rPr>
        <w:t> </w:t>
      </w:r>
      <w:r>
        <w:rPr/>
        <w:t>of</w:t>
      </w:r>
      <w:r>
        <w:rPr>
          <w:spacing w:val="-3"/>
        </w:rPr>
        <w:t> </w:t>
      </w:r>
      <w:r>
        <w:rPr/>
        <w:t>the</w:t>
      </w:r>
      <w:r>
        <w:rPr>
          <w:spacing w:val="-4"/>
        </w:rPr>
        <w:t> </w:t>
      </w:r>
      <w:r>
        <w:rPr/>
        <w:t>grant</w:t>
      </w:r>
      <w:r>
        <w:rPr>
          <w:spacing w:val="-2"/>
        </w:rPr>
        <w:t> </w:t>
      </w:r>
      <w:r>
        <w:rPr/>
        <w:t>(unless</w:t>
      </w:r>
      <w:r>
        <w:rPr>
          <w:spacing w:val="-2"/>
        </w:rPr>
        <w:t> </w:t>
      </w:r>
      <w:r>
        <w:rPr/>
        <w:t>otherwise</w:t>
      </w:r>
      <w:r>
        <w:rPr>
          <w:spacing w:val="-2"/>
        </w:rPr>
        <w:t> </w:t>
      </w:r>
      <w:r>
        <w:rPr/>
        <w:t>noted,</w:t>
      </w:r>
      <w:r>
        <w:rPr>
          <w:spacing w:val="-2"/>
        </w:rPr>
        <w:t> </w:t>
      </w:r>
      <w:r>
        <w:rPr/>
        <w:t>data</w:t>
      </w:r>
      <w:r>
        <w:rPr>
          <w:spacing w:val="-2"/>
        </w:rPr>
        <w:t> </w:t>
      </w:r>
      <w:r>
        <w:rPr/>
        <w:t>is</w:t>
      </w:r>
      <w:r>
        <w:rPr>
          <w:spacing w:val="-2"/>
        </w:rPr>
        <w:t> </w:t>
      </w:r>
      <w:r>
        <w:rPr/>
        <w:t>from</w:t>
      </w:r>
      <w:r>
        <w:rPr>
          <w:spacing w:val="-5"/>
        </w:rPr>
        <w:t> </w:t>
      </w:r>
      <w:r>
        <w:rPr/>
        <w:t>the </w:t>
      </w:r>
      <w:hyperlink r:id="rId5">
        <w:r>
          <w:rPr>
            <w:color w:val="0000FF"/>
            <w:u w:val="single" w:color="0000FF"/>
          </w:rPr>
          <w:t>2010 U.S. Census</w:t>
        </w:r>
      </w:hyperlink>
      <w:r>
        <w:rPr/>
        <w:t>).</w:t>
      </w:r>
    </w:p>
    <w:p>
      <w:pPr>
        <w:pStyle w:val="BodyText"/>
        <w:spacing w:before="84"/>
      </w:pPr>
    </w:p>
    <w:p>
      <w:pPr>
        <w:pStyle w:val="ListParagraph"/>
        <w:numPr>
          <w:ilvl w:val="0"/>
          <w:numId w:val="1"/>
        </w:numPr>
        <w:tabs>
          <w:tab w:pos="479" w:val="left" w:leader="none"/>
        </w:tabs>
        <w:spacing w:line="240" w:lineRule="auto" w:before="1" w:after="0"/>
        <w:ind w:left="479" w:right="0" w:hanging="360"/>
        <w:jc w:val="left"/>
        <w:rPr>
          <w:sz w:val="24"/>
        </w:rPr>
      </w:pPr>
      <w:r>
        <w:rPr>
          <w:spacing w:val="-2"/>
          <w:sz w:val="24"/>
        </w:rPr>
        <w:t>Location</w:t>
      </w:r>
    </w:p>
    <w:p>
      <w:pPr>
        <w:pStyle w:val="BodyText"/>
      </w:pPr>
    </w:p>
    <w:p>
      <w:pPr>
        <w:pStyle w:val="BodyText"/>
        <w:spacing w:before="84"/>
      </w:pPr>
    </w:p>
    <w:p>
      <w:pPr>
        <w:pStyle w:val="BodyText"/>
        <w:spacing w:line="480" w:lineRule="auto"/>
        <w:ind w:left="120"/>
      </w:pPr>
      <w:r>
        <w:rPr/>
        <w:t>The</w:t>
      </w:r>
      <w:r>
        <w:rPr>
          <w:spacing w:val="-2"/>
        </w:rPr>
        <w:t> </w:t>
      </w:r>
      <w:r>
        <w:rPr/>
        <w:t>focus</w:t>
      </w:r>
      <w:r>
        <w:rPr>
          <w:spacing w:val="-2"/>
        </w:rPr>
        <w:t> </w:t>
      </w:r>
      <w:r>
        <w:rPr/>
        <w:t>groups</w:t>
      </w:r>
      <w:r>
        <w:rPr>
          <w:spacing w:val="-2"/>
        </w:rPr>
        <w:t> </w:t>
      </w:r>
      <w:r>
        <w:rPr/>
        <w:t>are</w:t>
      </w:r>
      <w:r>
        <w:rPr>
          <w:spacing w:val="-2"/>
        </w:rPr>
        <w:t> </w:t>
      </w:r>
      <w:r>
        <w:rPr/>
        <w:t>likely</w:t>
      </w:r>
      <w:r>
        <w:rPr>
          <w:spacing w:val="-2"/>
        </w:rPr>
        <w:t> </w:t>
      </w:r>
      <w:r>
        <w:rPr/>
        <w:t>to</w:t>
      </w:r>
      <w:r>
        <w:rPr>
          <w:spacing w:val="-2"/>
        </w:rPr>
        <w:t> </w:t>
      </w:r>
      <w:r>
        <w:rPr/>
        <w:t>be</w:t>
      </w:r>
      <w:r>
        <w:rPr>
          <w:spacing w:val="-2"/>
        </w:rPr>
        <w:t> </w:t>
      </w:r>
      <w:r>
        <w:rPr/>
        <w:t>held</w:t>
      </w:r>
      <w:r>
        <w:rPr>
          <w:spacing w:val="-2"/>
        </w:rPr>
        <w:t> </w:t>
      </w:r>
      <w:r>
        <w:rPr/>
        <w:t>at</w:t>
      </w:r>
      <w:r>
        <w:rPr>
          <w:spacing w:val="-2"/>
        </w:rPr>
        <w:t> </w:t>
      </w:r>
      <w:r>
        <w:rPr/>
        <w:t>one</w:t>
      </w:r>
      <w:r>
        <w:rPr>
          <w:spacing w:val="-2"/>
        </w:rPr>
        <w:t> </w:t>
      </w:r>
      <w:r>
        <w:rPr/>
        <w:t>of</w:t>
      </w:r>
      <w:r>
        <w:rPr>
          <w:spacing w:val="-4"/>
        </w:rPr>
        <w:t> </w:t>
      </w:r>
      <w:r>
        <w:rPr/>
        <w:t>the</w:t>
      </w:r>
      <w:r>
        <w:rPr>
          <w:spacing w:val="-2"/>
        </w:rPr>
        <w:t> </w:t>
      </w:r>
      <w:r>
        <w:rPr/>
        <w:t>partner</w:t>
      </w:r>
      <w:r>
        <w:rPr>
          <w:spacing w:val="-2"/>
        </w:rPr>
        <w:t> </w:t>
      </w:r>
      <w:r>
        <w:rPr/>
        <w:t>agency</w:t>
      </w:r>
      <w:r>
        <w:rPr>
          <w:spacing w:val="-2"/>
        </w:rPr>
        <w:t> </w:t>
      </w:r>
      <w:r>
        <w:rPr/>
        <w:t>facilities,</w:t>
      </w:r>
      <w:r>
        <w:rPr>
          <w:spacing w:val="-2"/>
        </w:rPr>
        <w:t> </w:t>
      </w:r>
      <w:r>
        <w:rPr/>
        <w:t>all</w:t>
      </w:r>
      <w:r>
        <w:rPr>
          <w:spacing w:val="-2"/>
        </w:rPr>
        <w:t> </w:t>
      </w:r>
      <w:r>
        <w:rPr/>
        <w:t>of</w:t>
      </w:r>
      <w:r>
        <w:rPr>
          <w:spacing w:val="-2"/>
        </w:rPr>
        <w:t> </w:t>
      </w:r>
      <w:r>
        <w:rPr/>
        <w:t>which</w:t>
      </w:r>
      <w:r>
        <w:rPr>
          <w:spacing w:val="-2"/>
        </w:rPr>
        <w:t> </w:t>
      </w:r>
      <w:r>
        <w:rPr/>
        <w:t>are accessible. If another location is needed, we will ensure accessibility. The final decision on location and the specifics of each focus group are to be determined.</w:t>
      </w:r>
    </w:p>
    <w:p>
      <w:pPr>
        <w:pStyle w:val="BodyText"/>
        <w:spacing w:before="84"/>
      </w:pPr>
    </w:p>
    <w:p>
      <w:pPr>
        <w:pStyle w:val="ListParagraph"/>
        <w:numPr>
          <w:ilvl w:val="0"/>
          <w:numId w:val="1"/>
        </w:numPr>
        <w:tabs>
          <w:tab w:pos="480" w:val="left" w:leader="none"/>
        </w:tabs>
        <w:spacing w:line="240" w:lineRule="auto" w:before="0" w:after="0"/>
        <w:ind w:left="480" w:right="0" w:hanging="360"/>
        <w:jc w:val="left"/>
        <w:rPr>
          <w:sz w:val="24"/>
        </w:rPr>
      </w:pPr>
      <w:r>
        <w:rPr>
          <w:spacing w:val="-2"/>
          <w:sz w:val="24"/>
        </w:rPr>
        <w:t>Accessibility</w:t>
      </w:r>
    </w:p>
    <w:p>
      <w:pPr>
        <w:pStyle w:val="BodyText"/>
      </w:pPr>
    </w:p>
    <w:p>
      <w:pPr>
        <w:pStyle w:val="BodyText"/>
        <w:spacing w:before="84"/>
      </w:pPr>
    </w:p>
    <w:p>
      <w:pPr>
        <w:pStyle w:val="BodyText"/>
        <w:spacing w:line="480" w:lineRule="auto"/>
        <w:ind w:left="120" w:right="119"/>
        <w:jc w:val="both"/>
      </w:pPr>
      <w:r>
        <w:rPr/>
        <w:t>In addition to the accessibility</w:t>
      </w:r>
      <w:r>
        <w:rPr>
          <w:spacing w:val="-1"/>
        </w:rPr>
        <w:t> </w:t>
      </w:r>
      <w:r>
        <w:rPr/>
        <w:t>of</w:t>
      </w:r>
      <w:r>
        <w:rPr>
          <w:spacing w:val="-1"/>
        </w:rPr>
        <w:t> </w:t>
      </w:r>
      <w:r>
        <w:rPr/>
        <w:t>the</w:t>
      </w:r>
      <w:r>
        <w:rPr>
          <w:spacing w:val="-1"/>
        </w:rPr>
        <w:t> </w:t>
      </w:r>
      <w:r>
        <w:rPr/>
        <w:t>physical</w:t>
      </w:r>
      <w:r>
        <w:rPr>
          <w:spacing w:val="-1"/>
        </w:rPr>
        <w:t> </w:t>
      </w:r>
      <w:r>
        <w:rPr/>
        <w:t>location</w:t>
      </w:r>
      <w:r>
        <w:rPr>
          <w:spacing w:val="-1"/>
        </w:rPr>
        <w:t> </w:t>
      </w:r>
      <w:r>
        <w:rPr/>
        <w:t>for</w:t>
      </w:r>
      <w:r>
        <w:rPr>
          <w:spacing w:val="-1"/>
        </w:rPr>
        <w:t> </w:t>
      </w:r>
      <w:r>
        <w:rPr/>
        <w:t>in-person meetings and interviews, we plan</w:t>
      </w:r>
      <w:r>
        <w:rPr>
          <w:spacing w:val="-3"/>
        </w:rPr>
        <w:t> </w:t>
      </w:r>
      <w:r>
        <w:rPr/>
        <w:t>to</w:t>
      </w:r>
      <w:r>
        <w:rPr>
          <w:spacing w:val="-3"/>
        </w:rPr>
        <w:t> </w:t>
      </w:r>
      <w:r>
        <w:rPr/>
        <w:t>make</w:t>
      </w:r>
      <w:r>
        <w:rPr>
          <w:spacing w:val="-3"/>
        </w:rPr>
        <w:t> </w:t>
      </w:r>
      <w:r>
        <w:rPr/>
        <w:t>any</w:t>
      </w:r>
      <w:r>
        <w:rPr>
          <w:spacing w:val="-3"/>
        </w:rPr>
        <w:t> </w:t>
      </w:r>
      <w:r>
        <w:rPr/>
        <w:t>written</w:t>
      </w:r>
      <w:r>
        <w:rPr>
          <w:spacing w:val="-3"/>
        </w:rPr>
        <w:t> </w:t>
      </w:r>
      <w:r>
        <w:rPr/>
        <w:t>material</w:t>
      </w:r>
      <w:r>
        <w:rPr>
          <w:spacing w:val="-2"/>
        </w:rPr>
        <w:t> </w:t>
      </w:r>
      <w:r>
        <w:rPr/>
        <w:t>(e.g.,</w:t>
      </w:r>
      <w:r>
        <w:rPr>
          <w:spacing w:val="-3"/>
        </w:rPr>
        <w:t> </w:t>
      </w:r>
      <w:r>
        <w:rPr/>
        <w:t>surveys)</w:t>
      </w:r>
      <w:r>
        <w:rPr>
          <w:spacing w:val="-3"/>
        </w:rPr>
        <w:t> </w:t>
      </w:r>
      <w:r>
        <w:rPr/>
        <w:t>available</w:t>
      </w:r>
      <w:r>
        <w:rPr>
          <w:spacing w:val="-4"/>
        </w:rPr>
        <w:t> </w:t>
      </w:r>
      <w:r>
        <w:rPr/>
        <w:t>in</w:t>
      </w:r>
      <w:r>
        <w:rPr>
          <w:spacing w:val="-4"/>
        </w:rPr>
        <w:t> </w:t>
      </w:r>
      <w:r>
        <w:rPr/>
        <w:t>alternative</w:t>
      </w:r>
      <w:r>
        <w:rPr>
          <w:spacing w:val="-4"/>
        </w:rPr>
        <w:t> </w:t>
      </w:r>
      <w:r>
        <w:rPr/>
        <w:t>formats</w:t>
      </w:r>
      <w:r>
        <w:rPr>
          <w:spacing w:val="-3"/>
        </w:rPr>
        <w:t> </w:t>
      </w:r>
      <w:r>
        <w:rPr/>
        <w:t>to</w:t>
      </w:r>
      <w:r>
        <w:rPr>
          <w:spacing w:val="-3"/>
        </w:rPr>
        <w:t> </w:t>
      </w:r>
      <w:r>
        <w:rPr/>
        <w:t>meet</w:t>
      </w:r>
      <w:r>
        <w:rPr>
          <w:spacing w:val="-3"/>
        </w:rPr>
        <w:t> </w:t>
      </w:r>
      <w:r>
        <w:rPr/>
        <w:t>people’s needs. We will also evaluate any recruitment material for accessibility prior to releasing it.</w:t>
      </w:r>
    </w:p>
    <w:p>
      <w:pPr>
        <w:pStyle w:val="BodyText"/>
        <w:spacing w:before="84"/>
      </w:pPr>
    </w:p>
    <w:p>
      <w:pPr>
        <w:pStyle w:val="ListParagraph"/>
        <w:numPr>
          <w:ilvl w:val="0"/>
          <w:numId w:val="1"/>
        </w:numPr>
        <w:tabs>
          <w:tab w:pos="480" w:val="left" w:leader="none"/>
        </w:tabs>
        <w:spacing w:line="240" w:lineRule="auto" w:before="0" w:after="0"/>
        <w:ind w:left="480" w:right="0" w:hanging="360"/>
        <w:jc w:val="left"/>
        <w:rPr>
          <w:sz w:val="24"/>
        </w:rPr>
      </w:pPr>
      <w:r>
        <w:rPr>
          <w:sz w:val="24"/>
        </w:rPr>
        <w:t>Outreach</w:t>
      </w:r>
      <w:r>
        <w:rPr>
          <w:spacing w:val="-2"/>
          <w:sz w:val="24"/>
        </w:rPr>
        <w:t> </w:t>
      </w:r>
      <w:r>
        <w:rPr>
          <w:sz w:val="24"/>
        </w:rPr>
        <w:t>and</w:t>
      </w:r>
      <w:r>
        <w:rPr>
          <w:spacing w:val="-1"/>
          <w:sz w:val="24"/>
        </w:rPr>
        <w:t> </w:t>
      </w:r>
      <w:r>
        <w:rPr>
          <w:sz w:val="24"/>
        </w:rPr>
        <w:t>Participant</w:t>
      </w:r>
      <w:r>
        <w:rPr>
          <w:spacing w:val="-1"/>
          <w:sz w:val="24"/>
        </w:rPr>
        <w:t> </w:t>
      </w:r>
      <w:r>
        <w:rPr>
          <w:spacing w:val="-2"/>
          <w:sz w:val="24"/>
        </w:rPr>
        <w:t>Recruitment</w:t>
      </w:r>
    </w:p>
    <w:p>
      <w:pPr>
        <w:pStyle w:val="BodyText"/>
      </w:pPr>
    </w:p>
    <w:p>
      <w:pPr>
        <w:pStyle w:val="BodyText"/>
        <w:spacing w:before="83"/>
      </w:pPr>
    </w:p>
    <w:p>
      <w:pPr>
        <w:pStyle w:val="BodyText"/>
        <w:spacing w:line="480" w:lineRule="auto"/>
        <w:ind w:left="120" w:right="157"/>
      </w:pPr>
      <w:r>
        <w:rPr/>
        <w:t>The</w:t>
      </w:r>
      <w:r>
        <w:rPr>
          <w:spacing w:val="-3"/>
        </w:rPr>
        <w:t> </w:t>
      </w:r>
      <w:r>
        <w:rPr/>
        <w:t>flier</w:t>
      </w:r>
      <w:r>
        <w:rPr>
          <w:spacing w:val="-3"/>
        </w:rPr>
        <w:t> </w:t>
      </w:r>
      <w:r>
        <w:rPr/>
        <w:t>for</w:t>
      </w:r>
      <w:r>
        <w:rPr>
          <w:spacing w:val="-3"/>
        </w:rPr>
        <w:t> </w:t>
      </w:r>
      <w:r>
        <w:rPr/>
        <w:t>the</w:t>
      </w:r>
      <w:r>
        <w:rPr>
          <w:spacing w:val="-3"/>
        </w:rPr>
        <w:t> </w:t>
      </w:r>
      <w:r>
        <w:rPr/>
        <w:t>first</w:t>
      </w:r>
      <w:r>
        <w:rPr>
          <w:spacing w:val="-3"/>
        </w:rPr>
        <w:t> </w:t>
      </w:r>
      <w:r>
        <w:rPr/>
        <w:t>set</w:t>
      </w:r>
      <w:r>
        <w:rPr>
          <w:spacing w:val="-3"/>
        </w:rPr>
        <w:t> </w:t>
      </w:r>
      <w:r>
        <w:rPr/>
        <w:t>of</w:t>
      </w:r>
      <w:r>
        <w:rPr>
          <w:spacing w:val="-3"/>
        </w:rPr>
        <w:t> </w:t>
      </w:r>
      <w:r>
        <w:rPr/>
        <w:t>focus</w:t>
      </w:r>
      <w:r>
        <w:rPr>
          <w:spacing w:val="-3"/>
        </w:rPr>
        <w:t> </w:t>
      </w:r>
      <w:r>
        <w:rPr/>
        <w:t>groups</w:t>
      </w:r>
      <w:r>
        <w:rPr>
          <w:spacing w:val="-3"/>
        </w:rPr>
        <w:t> </w:t>
      </w:r>
      <w:r>
        <w:rPr/>
        <w:t>is</w:t>
      </w:r>
      <w:r>
        <w:rPr>
          <w:spacing w:val="-3"/>
        </w:rPr>
        <w:t> </w:t>
      </w:r>
      <w:r>
        <w:rPr/>
        <w:t>included</w:t>
      </w:r>
      <w:r>
        <w:rPr>
          <w:spacing w:val="-3"/>
        </w:rPr>
        <w:t> </w:t>
      </w:r>
      <w:r>
        <w:rPr/>
        <w:t>here</w:t>
      </w:r>
      <w:r>
        <w:rPr>
          <w:spacing w:val="-3"/>
        </w:rPr>
        <w:t> </w:t>
      </w:r>
      <w:r>
        <w:rPr/>
        <w:t>[not</w:t>
      </w:r>
      <w:r>
        <w:rPr>
          <w:spacing w:val="-4"/>
        </w:rPr>
        <w:t> </w:t>
      </w:r>
      <w:r>
        <w:rPr/>
        <w:t>included</w:t>
      </w:r>
      <w:r>
        <w:rPr>
          <w:spacing w:val="-4"/>
        </w:rPr>
        <w:t> </w:t>
      </w:r>
      <w:r>
        <w:rPr/>
        <w:t>as</w:t>
      </w:r>
      <w:r>
        <w:rPr>
          <w:spacing w:val="-4"/>
        </w:rPr>
        <w:t> </w:t>
      </w:r>
      <w:r>
        <w:rPr/>
        <w:t>part</w:t>
      </w:r>
      <w:r>
        <w:rPr>
          <w:spacing w:val="-1"/>
        </w:rPr>
        <w:t> </w:t>
      </w:r>
      <w:r>
        <w:rPr/>
        <w:t>of</w:t>
      </w:r>
      <w:r>
        <w:rPr>
          <w:spacing w:val="-3"/>
        </w:rPr>
        <w:t> </w:t>
      </w:r>
      <w:r>
        <w:rPr/>
        <w:t>this</w:t>
      </w:r>
      <w:r>
        <w:rPr>
          <w:spacing w:val="-3"/>
        </w:rPr>
        <w:t> </w:t>
      </w:r>
      <w:r>
        <w:rPr/>
        <w:t>sample]. The</w:t>
      </w:r>
      <w:r>
        <w:rPr>
          <w:spacing w:val="-2"/>
        </w:rPr>
        <w:t> </w:t>
      </w:r>
      <w:r>
        <w:rPr/>
        <w:t>flier</w:t>
      </w:r>
      <w:r>
        <w:rPr>
          <w:spacing w:val="-1"/>
        </w:rPr>
        <w:t> </w:t>
      </w:r>
      <w:r>
        <w:rPr/>
        <w:t>will</w:t>
      </w:r>
      <w:r>
        <w:rPr>
          <w:spacing w:val="-1"/>
        </w:rPr>
        <w:t> </w:t>
      </w:r>
      <w:r>
        <w:rPr/>
        <w:t>be</w:t>
      </w:r>
      <w:r>
        <w:rPr>
          <w:spacing w:val="-1"/>
        </w:rPr>
        <w:t> </w:t>
      </w:r>
      <w:r>
        <w:rPr/>
        <w:t>updated</w:t>
      </w:r>
      <w:r>
        <w:rPr>
          <w:spacing w:val="-1"/>
        </w:rPr>
        <w:t> </w:t>
      </w:r>
      <w:r>
        <w:rPr/>
        <w:t>for</w:t>
      </w:r>
      <w:r>
        <w:rPr>
          <w:spacing w:val="-1"/>
        </w:rPr>
        <w:t> </w:t>
      </w:r>
      <w:r>
        <w:rPr/>
        <w:t>the</w:t>
      </w:r>
      <w:r>
        <w:rPr>
          <w:spacing w:val="-1"/>
        </w:rPr>
        <w:t> </w:t>
      </w:r>
      <w:r>
        <w:rPr/>
        <w:t>other</w:t>
      </w:r>
      <w:r>
        <w:rPr>
          <w:spacing w:val="-1"/>
        </w:rPr>
        <w:t> </w:t>
      </w:r>
      <w:r>
        <w:rPr/>
        <w:t>four</w:t>
      </w:r>
      <w:r>
        <w:rPr>
          <w:spacing w:val="-1"/>
        </w:rPr>
        <w:t> </w:t>
      </w:r>
      <w:r>
        <w:rPr/>
        <w:t>focus</w:t>
      </w:r>
      <w:r>
        <w:rPr>
          <w:spacing w:val="-1"/>
        </w:rPr>
        <w:t> </w:t>
      </w:r>
      <w:r>
        <w:rPr/>
        <w:t>groups</w:t>
      </w:r>
      <w:r>
        <w:rPr>
          <w:spacing w:val="-1"/>
        </w:rPr>
        <w:t> </w:t>
      </w:r>
      <w:r>
        <w:rPr/>
        <w:t>to</w:t>
      </w:r>
      <w:r>
        <w:rPr>
          <w:spacing w:val="-1"/>
        </w:rPr>
        <w:t> </w:t>
      </w:r>
      <w:r>
        <w:rPr/>
        <w:t>reflect</w:t>
      </w:r>
      <w:r>
        <w:rPr>
          <w:spacing w:val="-2"/>
        </w:rPr>
        <w:t> </w:t>
      </w:r>
      <w:r>
        <w:rPr/>
        <w:t>the</w:t>
      </w:r>
      <w:r>
        <w:rPr>
          <w:spacing w:val="-3"/>
        </w:rPr>
        <w:t> </w:t>
      </w:r>
      <w:r>
        <w:rPr/>
        <w:t>correct</w:t>
      </w:r>
      <w:r>
        <w:rPr>
          <w:spacing w:val="-2"/>
        </w:rPr>
        <w:t> </w:t>
      </w:r>
      <w:r>
        <w:rPr/>
        <w:t>dates</w:t>
      </w:r>
      <w:r>
        <w:rPr>
          <w:spacing w:val="-2"/>
        </w:rPr>
        <w:t> </w:t>
      </w:r>
      <w:r>
        <w:rPr/>
        <w:t>and</w:t>
      </w:r>
      <w:r>
        <w:rPr>
          <w:spacing w:val="-2"/>
        </w:rPr>
        <w:t> times.</w:t>
      </w:r>
    </w:p>
    <w:p>
      <w:pPr>
        <w:spacing w:after="0" w:line="480" w:lineRule="auto"/>
        <w:sectPr>
          <w:pgSz w:w="12240" w:h="15840"/>
          <w:pgMar w:top="1360" w:bottom="280" w:left="1320" w:right="1340"/>
        </w:sectPr>
      </w:pPr>
    </w:p>
    <w:p>
      <w:pPr>
        <w:pStyle w:val="ListParagraph"/>
        <w:numPr>
          <w:ilvl w:val="0"/>
          <w:numId w:val="1"/>
        </w:numPr>
        <w:tabs>
          <w:tab w:pos="480" w:val="left" w:leader="none"/>
        </w:tabs>
        <w:spacing w:line="240" w:lineRule="auto" w:before="78" w:after="0"/>
        <w:ind w:left="480" w:right="0" w:hanging="360"/>
        <w:jc w:val="left"/>
        <w:rPr>
          <w:sz w:val="24"/>
        </w:rPr>
      </w:pPr>
      <w:r>
        <w:rPr>
          <w:spacing w:val="-2"/>
          <w:sz w:val="24"/>
        </w:rPr>
        <w:t>Confidentiality</w:t>
      </w:r>
      <w:r>
        <w:rPr>
          <w:spacing w:val="13"/>
          <w:sz w:val="24"/>
        </w:rPr>
        <w:t> </w:t>
      </w:r>
      <w:r>
        <w:rPr>
          <w:spacing w:val="-2"/>
          <w:sz w:val="24"/>
        </w:rPr>
        <w:t>(forms)</w:t>
      </w:r>
    </w:p>
    <w:p>
      <w:pPr>
        <w:pStyle w:val="BodyText"/>
        <w:spacing w:before="238"/>
      </w:pPr>
    </w:p>
    <w:p>
      <w:pPr>
        <w:pStyle w:val="BodyText"/>
        <w:spacing w:line="480" w:lineRule="auto"/>
        <w:ind w:left="119" w:right="192"/>
      </w:pPr>
      <w:r>
        <w:rPr/>
        <w:t>Each participating agency signed the memorandum of understanding for this grant and understands</w:t>
      </w:r>
      <w:r>
        <w:rPr>
          <w:spacing w:val="-4"/>
        </w:rPr>
        <w:t> </w:t>
      </w:r>
      <w:r>
        <w:rPr/>
        <w:t>issues</w:t>
      </w:r>
      <w:r>
        <w:rPr>
          <w:spacing w:val="-4"/>
        </w:rPr>
        <w:t> </w:t>
      </w:r>
      <w:r>
        <w:rPr/>
        <w:t>of</w:t>
      </w:r>
      <w:r>
        <w:rPr>
          <w:spacing w:val="-4"/>
        </w:rPr>
        <w:t> </w:t>
      </w:r>
      <w:r>
        <w:rPr/>
        <w:t>privacy</w:t>
      </w:r>
      <w:r>
        <w:rPr>
          <w:spacing w:val="-4"/>
        </w:rPr>
        <w:t> </w:t>
      </w:r>
      <w:r>
        <w:rPr/>
        <w:t>and</w:t>
      </w:r>
      <w:r>
        <w:rPr>
          <w:spacing w:val="-4"/>
        </w:rPr>
        <w:t> </w:t>
      </w:r>
      <w:r>
        <w:rPr/>
        <w:t>confidentiality.</w:t>
      </w:r>
      <w:r>
        <w:rPr>
          <w:spacing w:val="-5"/>
        </w:rPr>
        <w:t> </w:t>
      </w:r>
      <w:r>
        <w:rPr/>
        <w:t>Signed</w:t>
      </w:r>
      <w:r>
        <w:rPr>
          <w:spacing w:val="-4"/>
        </w:rPr>
        <w:t> </w:t>
      </w:r>
      <w:r>
        <w:rPr/>
        <w:t>originals</w:t>
      </w:r>
      <w:r>
        <w:rPr>
          <w:spacing w:val="-4"/>
        </w:rPr>
        <w:t> </w:t>
      </w:r>
      <w:r>
        <w:rPr/>
        <w:t>are</w:t>
      </w:r>
      <w:r>
        <w:rPr>
          <w:spacing w:val="-4"/>
        </w:rPr>
        <w:t> </w:t>
      </w:r>
      <w:r>
        <w:rPr/>
        <w:t>included</w:t>
      </w:r>
      <w:r>
        <w:rPr>
          <w:spacing w:val="-4"/>
        </w:rPr>
        <w:t> </w:t>
      </w:r>
      <w:r>
        <w:rPr/>
        <w:t>in</w:t>
      </w:r>
      <w:r>
        <w:rPr>
          <w:spacing w:val="-4"/>
        </w:rPr>
        <w:t> </w:t>
      </w:r>
      <w:r>
        <w:rPr/>
        <w:t>this</w:t>
      </w:r>
      <w:r>
        <w:rPr>
          <w:spacing w:val="-4"/>
        </w:rPr>
        <w:t> </w:t>
      </w:r>
      <w:r>
        <w:rPr/>
        <w:t>packet [not included as part of this sample].</w:t>
      </w:r>
    </w:p>
    <w:sectPr>
      <w:pgSz w:w="12240" w:h="15840"/>
      <w:pgMar w:top="136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8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11" w:hanging="360"/>
      </w:pPr>
      <w:rPr>
        <w:rFonts w:hint="default"/>
        <w:lang w:val="en-US" w:eastAsia="en-US" w:bidi="ar-SA"/>
      </w:rPr>
    </w:lvl>
    <w:lvl w:ilvl="3">
      <w:start w:val="0"/>
      <w:numFmt w:val="bullet"/>
      <w:lvlText w:val="•"/>
      <w:lvlJc w:val="left"/>
      <w:pPr>
        <w:ind w:left="2782" w:hanging="360"/>
      </w:pPr>
      <w:rPr>
        <w:rFonts w:hint="default"/>
        <w:lang w:val="en-US" w:eastAsia="en-US" w:bidi="ar-SA"/>
      </w:rPr>
    </w:lvl>
    <w:lvl w:ilvl="4">
      <w:start w:val="0"/>
      <w:numFmt w:val="bullet"/>
      <w:lvlText w:val="•"/>
      <w:lvlJc w:val="left"/>
      <w:pPr>
        <w:ind w:left="3753" w:hanging="360"/>
      </w:pPr>
      <w:rPr>
        <w:rFonts w:hint="default"/>
        <w:lang w:val="en-US" w:eastAsia="en-US" w:bidi="ar-SA"/>
      </w:rPr>
    </w:lvl>
    <w:lvl w:ilvl="5">
      <w:start w:val="0"/>
      <w:numFmt w:val="bullet"/>
      <w:lvlText w:val="•"/>
      <w:lvlJc w:val="left"/>
      <w:pPr>
        <w:ind w:left="4724" w:hanging="360"/>
      </w:pPr>
      <w:rPr>
        <w:rFonts w:hint="default"/>
        <w:lang w:val="en-US" w:eastAsia="en-US" w:bidi="ar-SA"/>
      </w:rPr>
    </w:lvl>
    <w:lvl w:ilvl="6">
      <w:start w:val="0"/>
      <w:numFmt w:val="bullet"/>
      <w:lvlText w:val="•"/>
      <w:lvlJc w:val="left"/>
      <w:pPr>
        <w:ind w:left="5695" w:hanging="360"/>
      </w:pPr>
      <w:rPr>
        <w:rFonts w:hint="default"/>
        <w:lang w:val="en-US" w:eastAsia="en-US" w:bidi="ar-SA"/>
      </w:rPr>
    </w:lvl>
    <w:lvl w:ilvl="7">
      <w:start w:val="0"/>
      <w:numFmt w:val="bullet"/>
      <w:lvlText w:val="•"/>
      <w:lvlJc w:val="left"/>
      <w:pPr>
        <w:ind w:left="6666"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60"/>
      <w:ind w:left="120"/>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8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uickfacts.census.gov/qfd/index.html"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Lockheed Martin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OVC</dc:creator>
  <cp:keywords>crime, victims, disabilities, needs assessment</cp:keywords>
  <dc:subject>crime victims with disablities</dc:subject>
  <dc:title>Sample Community Needs Assessment Plan</dc:title>
  <dcterms:created xsi:type="dcterms:W3CDTF">2023-12-19T07:38:04Z</dcterms:created>
  <dcterms:modified xsi:type="dcterms:W3CDTF">2023-12-19T07:38:04Z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2012-08-17T00:00:00Z</vt:filetime>
  </property>
  <property fmtid="{D5CDD505-2E9C-101B-9397-08002B2CF9AE}" pid="3" name="Creator">
    <vt:lpwstr>Acrobat PDFMaker 8.1 for Word</vt:lpwstr>
  </property>
  <property fmtid="{D5CDD505-2E9C-101B-9397-08002B2CF9AE}" pid="4" name="LastSaved">
    <vt:filetime>2023-12-19T00:00:00Z</vt:filetime>
  </property>
  <property fmtid="{D5CDD505-2E9C-101B-9397-08002B2CF9AE}" pid="5" name="Producer">
    <vt:lpwstr>Acrobat Distiller 8.3.1 (Windows)</vt:lpwstr>
  </property>
  <property fmtid="{D5CDD505-2E9C-101B-9397-08002B2CF9AE}" pid="6" name="SourceModified">
    <vt:lpwstr>D:20120817143546</vt:lpwstr>
  </property>
</Properties>
</file>