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Basic</w:t>
      </w:r>
      <w:r>
        <w:rPr>
          <w:spacing w:val="-4"/>
        </w:rPr>
        <w:t> </w:t>
      </w:r>
      <w:r>
        <w:rPr/>
        <w:t>Sample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Directors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</w:t>
      </w:r>
      <w:r>
        <w:rPr/>
        <w:t>Minutes</w:t>
      </w:r>
    </w:p>
    <w:p>
      <w:pPr>
        <w:spacing w:before="275"/>
        <w:ind w:left="100" w:right="3145" w:firstLine="0"/>
        <w:jc w:val="left"/>
        <w:rPr>
          <w:sz w:val="20"/>
        </w:rPr>
      </w:pPr>
      <w:r>
        <w:rPr>
          <w:sz w:val="20"/>
        </w:rPr>
        <w:t>Written by </w:t>
      </w:r>
      <w:hyperlink r:id="rId5">
        <w:r>
          <w:rPr>
            <w:color w:val="0000FF"/>
            <w:sz w:val="20"/>
            <w:u w:val="single" w:color="0000FF"/>
          </w:rPr>
          <w:t>Carter McNamara, MBA, PhD, Authenticity Consulting, LLC</w:t>
        </w:r>
        <w:r>
          <w:rPr>
            <w:sz w:val="20"/>
          </w:rPr>
          <w:t>. </w:t>
        </w:r>
      </w:hyperlink>
      <w:r>
        <w:rPr>
          <w:sz w:val="20"/>
        </w:rPr>
        <w:t>Copyright 1997-2008.</w:t>
      </w:r>
      <w:r>
        <w:rPr>
          <w:spacing w:val="-47"/>
          <w:sz w:val="20"/>
        </w:rPr>
        <w:t> </w:t>
      </w:r>
      <w:r>
        <w:rPr>
          <w:sz w:val="20"/>
        </w:rPr>
        <w:t>Adapted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hyperlink r:id="rId6">
        <w:r>
          <w:rPr>
            <w:color w:val="0000FF"/>
            <w:sz w:val="20"/>
            <w:u w:val="single" w:color="0000FF"/>
          </w:rPr>
          <w:t>Field</w:t>
        </w:r>
        <w:r>
          <w:rPr>
            <w:color w:val="0000FF"/>
            <w:spacing w:val="-1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Guide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to Developing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 Operating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Your</w:t>
        </w:r>
        <w:r>
          <w:rPr>
            <w:color w:val="0000FF"/>
            <w:spacing w:val="-1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Nonprofit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Board of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Directors</w:t>
        </w:r>
        <w:r>
          <w:rPr>
            <w:sz w:val="20"/>
          </w:rPr>
          <w:t>.</w:t>
        </w:r>
      </w:hyperlink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Minutes</w:t>
      </w:r>
      <w:r>
        <w:rPr>
          <w:spacing w:val="-2"/>
        </w:rPr>
        <w:t> </w:t>
      </w:r>
      <w:r>
        <w:rPr/>
        <w:t>(a</w:t>
      </w:r>
      <w:r>
        <w:rPr>
          <w:spacing w:val="-2"/>
        </w:rPr>
        <w:t> </w:t>
      </w:r>
      <w:r>
        <w:rPr/>
        <w:t>sample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of minutes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document)</w:t>
      </w:r>
    </w:p>
    <w:p>
      <w:pPr>
        <w:pStyle w:val="BodyText"/>
        <w:ind w:right="245"/>
      </w:pPr>
      <w:r>
        <w:rPr/>
        <w:t>The following sample agenda represents typical format and content of a board meeting minutes report. This</w:t>
      </w:r>
      <w:r>
        <w:rPr>
          <w:spacing w:val="1"/>
        </w:rPr>
        <w:t> </w:t>
      </w:r>
      <w:r>
        <w:rPr/>
        <w:t>sample</w:t>
      </w:r>
      <w:r>
        <w:rPr>
          <w:spacing w:val="-2"/>
        </w:rPr>
        <w:t> </w:t>
      </w:r>
      <w:r>
        <w:rPr/>
        <w:t>should be</w:t>
      </w:r>
      <w:r>
        <w:rPr>
          <w:spacing w:val="-2"/>
        </w:rPr>
        <w:t> </w:t>
      </w:r>
      <w:r>
        <w:rPr/>
        <w:t>customized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purpose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organization.</w:t>
      </w:r>
      <w:r>
        <w:rPr>
          <w:spacing w:val="-1"/>
        </w:rPr>
        <w:t> </w:t>
      </w:r>
      <w:r>
        <w:rPr/>
        <w:t>Note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board meeting</w:t>
      </w:r>
      <w:r>
        <w:rPr>
          <w:spacing w:val="-57"/>
        </w:rPr>
        <w:t> </w:t>
      </w:r>
      <w:r>
        <w:rPr/>
        <w:t>minutes are very important. Minutes are considered legal documents by the auditors, IRS and courts, and they</w:t>
      </w:r>
      <w:r>
        <w:rPr>
          <w:spacing w:val="1"/>
        </w:rPr>
        <w:t> </w:t>
      </w:r>
      <w:r>
        <w:rPr/>
        <w:t>represent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actions of the</w:t>
      </w:r>
      <w:r>
        <w:rPr>
          <w:spacing w:val="-2"/>
        </w:rPr>
        <w:t> </w:t>
      </w:r>
      <w:r>
        <w:rPr/>
        <w:t>board. Many</w:t>
      </w:r>
      <w:r>
        <w:rPr>
          <w:spacing w:val="-3"/>
        </w:rPr>
        <w:t> </w:t>
      </w:r>
      <w:r>
        <w:rPr/>
        <w:t>assert that</w:t>
      </w:r>
      <w:r>
        <w:rPr>
          <w:spacing w:val="-1"/>
        </w:rPr>
        <w:t> </w:t>
      </w:r>
      <w:r>
        <w:rPr/>
        <w:t>if it's not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minutes, it didn't</w:t>
      </w:r>
      <w:r>
        <w:rPr>
          <w:spacing w:val="-1"/>
        </w:rPr>
        <w:t> </w:t>
      </w:r>
      <w:r>
        <w:rPr/>
        <w:t>happen.</w:t>
      </w:r>
    </w:p>
    <w:p>
      <w:pPr>
        <w:pStyle w:val="BodyText"/>
        <w:ind w:left="0"/>
      </w:pPr>
    </w:p>
    <w:p>
      <w:pPr>
        <w:pStyle w:val="BodyText"/>
        <w:ind w:right="286"/>
      </w:pP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standardized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content</w:t>
      </w:r>
      <w:r>
        <w:rPr>
          <w:spacing w:val="-1"/>
        </w:rPr>
        <w:t> </w:t>
      </w:r>
      <w:r>
        <w:rPr/>
        <w:t>and format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courts,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what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did</w:t>
      </w:r>
      <w:r>
        <w:rPr>
          <w:spacing w:val="-57"/>
        </w:rPr>
        <w:t> </w:t>
      </w:r>
      <w:r>
        <w:rPr/>
        <w:t>is that you were reasonable when you did it. Therefore, sufficient information should be included to describe</w:t>
      </w:r>
      <w:r>
        <w:rPr>
          <w:spacing w:val="1"/>
        </w:rPr>
        <w:t> </w:t>
      </w:r>
      <w:r>
        <w:rPr/>
        <w:t>how</w:t>
      </w:r>
      <w:r>
        <w:rPr>
          <w:spacing w:val="-1"/>
        </w:rPr>
        <w:t> </w:t>
      </w:r>
      <w:r>
        <w:rPr/>
        <w:t>board members reasonably</w:t>
      </w:r>
      <w:r>
        <w:rPr>
          <w:spacing w:val="-3"/>
        </w:rPr>
        <w:t> </w:t>
      </w:r>
      <w:r>
        <w:rPr/>
        <w:t>came to reasonable</w:t>
      </w:r>
      <w:r>
        <w:rPr>
          <w:spacing w:val="-1"/>
        </w:rPr>
        <w:t> </w:t>
      </w:r>
      <w:r>
        <w:rPr/>
        <w:t>decisions.</w:t>
      </w:r>
    </w:p>
    <w:p>
      <w:pPr>
        <w:pStyle w:val="BodyText"/>
        <w:spacing w:before="6"/>
        <w:ind w:left="0"/>
      </w:pPr>
    </w:p>
    <w:p>
      <w:pPr>
        <w:pStyle w:val="BodyText"/>
        <w:ind w:right="161"/>
        <w:jc w:val="both"/>
      </w:pP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organization,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meeting,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called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order,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attended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there</w:t>
      </w:r>
      <w:r>
        <w:rPr>
          <w:spacing w:val="-58"/>
        </w:rPr>
        <w:t> </w:t>
      </w:r>
      <w:r>
        <w:rPr/>
        <w:t>a quorum, all motions made, any conflicts of interest or abstainments from voting, when the meeting ended and</w:t>
      </w:r>
      <w:r>
        <w:rPr>
          <w:spacing w:val="-57"/>
        </w:rPr>
        <w:t> </w:t>
      </w:r>
      <w:r>
        <w:rPr/>
        <w:t>who</w:t>
      </w:r>
      <w:r>
        <w:rPr>
          <w:spacing w:val="-1"/>
        </w:rPr>
        <w:t> </w:t>
      </w:r>
      <w:r>
        <w:rPr/>
        <w:t>developed the</w:t>
      </w:r>
      <w:r>
        <w:rPr>
          <w:spacing w:val="-1"/>
        </w:rPr>
        <w:t> </w:t>
      </w:r>
      <w:r>
        <w:rPr/>
        <w:t>minutes.</w:t>
      </w:r>
    </w:p>
    <w:p>
      <w:pPr>
        <w:pStyle w:val="BodyText"/>
        <w:spacing w:before="10"/>
        <w:ind w:left="0"/>
        <w:rPr>
          <w:sz w:val="21"/>
        </w:rPr>
      </w:pPr>
      <w:r>
        <w:rPr/>
        <w:pict>
          <v:group style="position:absolute;margin-left:36pt;margin-top:14.523974pt;width:540.1pt;height:127.8pt;mso-position-horizontal-relative:page;mso-position-vertical-relative:paragraph;z-index:-15728640;mso-wrap-distance-left:0;mso-wrap-distance-right:0" coordorigin="720,290" coordsize="10802,2556">
            <v:shape style="position:absolute;left:3239;top:297;width:5933;height:2467" type="#_x0000_t75" stroked="false">
              <v:imagedata r:id="rId7" o:title=""/>
            </v:shape>
            <v:rect style="position:absolute;left:720;top:2137;width:10800;height:31" filled="true" fillcolor="#9d9da0" stroked="false">
              <v:fill type="solid"/>
            </v:rect>
            <v:shape style="position:absolute;left:720;top:2139;width:10798;height:5" coordorigin="720,2139" coordsize="10798,5" path="m11517,2139l725,2139,720,2139,720,2144,725,2144,11517,2144,11517,2139xe" filled="true" fillcolor="#aca899" stroked="false">
              <v:path arrowok="t"/>
              <v:fill type="solid"/>
            </v:shape>
            <v:rect style="position:absolute;left:11517;top:2139;width:5;height:5" filled="true" fillcolor="#f0eee1" stroked="false">
              <v:fill type="solid"/>
            </v:rect>
            <v:shape style="position:absolute;left:720;top:2139;width:10802;height:27" coordorigin="720,2139" coordsize="10802,27" path="m725,2144l720,2144,720,2166,725,2166,725,2144xm11522,2139l11517,2139,11517,2144,11522,2144,11522,2139xe" filled="true" fillcolor="#aca899" stroked="false">
              <v:path arrowok="t"/>
              <v:fill type="solid"/>
            </v:shape>
            <v:rect style="position:absolute;left:11517;top:2143;width:5;height:22" filled="true" fillcolor="#f0eee1" stroked="false">
              <v:fill type="solid"/>
            </v:rect>
            <v:rect style="position:absolute;left:720;top:2165;width:5;height:5" filled="true" fillcolor="#aca899" stroked="false">
              <v:fill type="solid"/>
            </v:rect>
            <v:shape style="position:absolute;left:720;top:2165;width:10802;height:5" coordorigin="720,2166" coordsize="10802,5" path="m11522,2166l11517,2166,725,2166,720,2166,720,2170,725,2170,11517,2170,11522,2170,11522,2166xe" filled="true" fillcolor="#f0eee1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0;top:290;width:10751;height:137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The secretary of the board usually takes minutes during meetings. Written minutes are distributed to board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members before each meeting for member's review. Minutes for the previous meeting should be reviewed right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away in the next meeting. Any changes should be amended to the minutes and a new version submitted before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 next meeting where the new version is reviewed to be accepted. Minutes should be retained in a manual and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shared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with all board members.</w:t>
                    </w:r>
                  </w:p>
                </w:txbxContent>
              </v:textbox>
              <w10:wrap type="none"/>
            </v:shape>
            <v:shape style="position:absolute;left:4141;top:2233;width:3982;height:61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695" w:right="3" w:hanging="696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Sample of Board Meeting Minutes</w:t>
                    </w:r>
                    <w:r>
                      <w:rPr>
                        <w:b/>
                        <w:spacing w:val="-65"/>
                        <w:sz w:val="27"/>
                      </w:rPr>
                      <w:t> </w:t>
                    </w:r>
                    <w:r>
                      <w:rPr>
                        <w:b/>
                        <w:sz w:val="27"/>
                      </w:rPr>
                      <w:t>Name</w:t>
                    </w:r>
                    <w:r>
                      <w:rPr>
                        <w:b/>
                        <w:spacing w:val="-3"/>
                        <w:sz w:val="27"/>
                      </w:rPr>
                      <w:t> </w:t>
                    </w:r>
                    <w:r>
                      <w:rPr>
                        <w:b/>
                        <w:sz w:val="27"/>
                      </w:rPr>
                      <w:t>of</w:t>
                    </w:r>
                    <w:r>
                      <w:rPr>
                        <w:b/>
                        <w:spacing w:val="-1"/>
                        <w:sz w:val="27"/>
                      </w:rPr>
                      <w:t> </w:t>
                    </w:r>
                    <w:r>
                      <w:rPr>
                        <w:b/>
                        <w:sz w:val="27"/>
                      </w:rPr>
                      <w:t>Organization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74" w:lineRule="exact" w:before="0"/>
        <w:ind w:left="3088" w:right="3107" w:firstLine="0"/>
        <w:jc w:val="center"/>
        <w:rPr>
          <w:sz w:val="27"/>
        </w:rPr>
      </w:pPr>
      <w:r>
        <w:rPr>
          <w:sz w:val="27"/>
        </w:rPr>
        <w:t>(Board</w:t>
      </w:r>
      <w:r>
        <w:rPr>
          <w:spacing w:val="-2"/>
          <w:sz w:val="27"/>
        </w:rPr>
        <w:t> </w:t>
      </w:r>
      <w:r>
        <w:rPr>
          <w:sz w:val="27"/>
        </w:rPr>
        <w:t>Meeting</w:t>
      </w:r>
      <w:r>
        <w:rPr>
          <w:spacing w:val="-1"/>
          <w:sz w:val="27"/>
        </w:rPr>
        <w:t> </w:t>
      </w:r>
      <w:r>
        <w:rPr>
          <w:sz w:val="27"/>
        </w:rPr>
        <w:t>Minutes:</w:t>
      </w:r>
      <w:r>
        <w:rPr>
          <w:spacing w:val="-4"/>
          <w:sz w:val="27"/>
        </w:rPr>
        <w:t> </w:t>
      </w:r>
      <w:r>
        <w:rPr>
          <w:sz w:val="27"/>
        </w:rPr>
        <w:t>Month</w:t>
      </w:r>
      <w:r>
        <w:rPr>
          <w:spacing w:val="-2"/>
          <w:sz w:val="27"/>
        </w:rPr>
        <w:t> </w:t>
      </w:r>
      <w:r>
        <w:rPr>
          <w:sz w:val="27"/>
        </w:rPr>
        <w:t>Day,</w:t>
      </w:r>
      <w:r>
        <w:rPr>
          <w:spacing w:val="-5"/>
          <w:sz w:val="27"/>
        </w:rPr>
        <w:t> </w:t>
      </w:r>
      <w:r>
        <w:rPr>
          <w:sz w:val="27"/>
        </w:rPr>
        <w:t>Year)</w:t>
      </w:r>
    </w:p>
    <w:p>
      <w:pPr>
        <w:spacing w:line="310" w:lineRule="exact" w:before="0"/>
        <w:ind w:left="3088" w:right="3104" w:firstLine="0"/>
        <w:jc w:val="center"/>
        <w:rPr>
          <w:sz w:val="27"/>
        </w:rPr>
      </w:pPr>
      <w:r>
        <w:rPr>
          <w:sz w:val="27"/>
        </w:rPr>
        <w:t>(time</w:t>
      </w:r>
      <w:r>
        <w:rPr>
          <w:spacing w:val="-4"/>
          <w:sz w:val="27"/>
        </w:rPr>
        <w:t> </w:t>
      </w:r>
      <w:r>
        <w:rPr>
          <w:sz w:val="27"/>
        </w:rPr>
        <w:t>and</w:t>
      </w:r>
      <w:r>
        <w:rPr>
          <w:spacing w:val="-2"/>
          <w:sz w:val="27"/>
        </w:rPr>
        <w:t> </w:t>
      </w:r>
      <w:r>
        <w:rPr>
          <w:sz w:val="27"/>
        </w:rPr>
        <w:t>location)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15"/>
      </w:pPr>
      <w:r>
        <w:rPr/>
        <w:t>Board</w:t>
      </w:r>
      <w:r>
        <w:rPr>
          <w:spacing w:val="-4"/>
        </w:rPr>
        <w:t> </w:t>
      </w:r>
      <w:r>
        <w:rPr/>
        <w:t>Members:</w:t>
      </w:r>
    </w:p>
    <w:p>
      <w:pPr>
        <w:pStyle w:val="BodyText"/>
        <w:ind w:right="514"/>
      </w:pPr>
      <w:r>
        <w:rPr>
          <w:i/>
        </w:rPr>
        <w:t>Present: </w:t>
      </w:r>
      <w:r>
        <w:rPr/>
        <w:t>Bhata</w:t>
      </w:r>
      <w:r>
        <w:rPr>
          <w:spacing w:val="-1"/>
        </w:rPr>
        <w:t> </w:t>
      </w:r>
      <w:r>
        <w:rPr/>
        <w:t>Bhatacharia,</w:t>
      </w:r>
      <w:r>
        <w:rPr>
          <w:spacing w:val="-1"/>
        </w:rPr>
        <w:t> </w:t>
      </w:r>
      <w:r>
        <w:rPr/>
        <w:t>Jon</w:t>
      </w:r>
      <w:r>
        <w:rPr>
          <w:spacing w:val="-2"/>
        </w:rPr>
        <w:t> </w:t>
      </w:r>
      <w:r>
        <w:rPr/>
        <w:t>White</w:t>
      </w:r>
      <w:r>
        <w:rPr>
          <w:spacing w:val="-2"/>
        </w:rPr>
        <w:t> </w:t>
      </w:r>
      <w:r>
        <w:rPr/>
        <w:t>Bear,</w:t>
      </w:r>
      <w:r>
        <w:rPr>
          <w:spacing w:val="-1"/>
        </w:rPr>
        <w:t> </w:t>
      </w:r>
      <w:r>
        <w:rPr/>
        <w:t>Douglas</w:t>
      </w:r>
      <w:r>
        <w:rPr>
          <w:spacing w:val="-2"/>
        </w:rPr>
        <w:t> </w:t>
      </w:r>
      <w:r>
        <w:rPr/>
        <w:t>Carver,</w:t>
      </w:r>
      <w:r>
        <w:rPr>
          <w:spacing w:val="-1"/>
        </w:rPr>
        <w:t> </w:t>
      </w:r>
      <w:r>
        <w:rPr/>
        <w:t>Elizabeth</w:t>
      </w:r>
      <w:r>
        <w:rPr>
          <w:spacing w:val="-2"/>
        </w:rPr>
        <w:t> </w:t>
      </w:r>
      <w:r>
        <w:rPr/>
        <w:t>Drucker,</w:t>
      </w:r>
      <w:r>
        <w:rPr>
          <w:spacing w:val="-2"/>
        </w:rPr>
        <w:t> </w:t>
      </w:r>
      <w:r>
        <w:rPr/>
        <w:t>Pat</w:t>
      </w:r>
      <w:r>
        <w:rPr>
          <w:spacing w:val="-1"/>
        </w:rPr>
        <w:t> </w:t>
      </w:r>
      <w:r>
        <w:rPr/>
        <w:t>Kyumoto,</w:t>
      </w:r>
      <w:r>
        <w:rPr>
          <w:spacing w:val="-2"/>
        </w:rPr>
        <w:t> </w:t>
      </w:r>
      <w:r>
        <w:rPr/>
        <w:t>Jack</w:t>
      </w:r>
      <w:r>
        <w:rPr>
          <w:spacing w:val="-1"/>
        </w:rPr>
        <w:t> </w:t>
      </w:r>
      <w:r>
        <w:rPr/>
        <w:t>Porter,</w:t>
      </w:r>
      <w:r>
        <w:rPr>
          <w:spacing w:val="-57"/>
        </w:rPr>
        <w:t> </w:t>
      </w:r>
      <w:r>
        <w:rPr/>
        <w:t>Mary</w:t>
      </w:r>
      <w:r>
        <w:rPr>
          <w:spacing w:val="-6"/>
        </w:rPr>
        <w:t> </w:t>
      </w:r>
      <w:r>
        <w:rPr/>
        <w:t>Rifkin and</w:t>
      </w:r>
      <w:r>
        <w:rPr>
          <w:spacing w:val="2"/>
        </w:rPr>
        <w:t> </w:t>
      </w:r>
      <w:r>
        <w:rPr/>
        <w:t>Leslie</w:t>
      </w:r>
      <w:r>
        <w:rPr>
          <w:spacing w:val="1"/>
        </w:rPr>
        <w:t> </w:t>
      </w:r>
      <w:r>
        <w:rPr/>
        <w:t>Zevon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Absent: </w:t>
      </w:r>
      <w:r>
        <w:rPr>
          <w:sz w:val="24"/>
        </w:rPr>
        <w:t>Melissa</w:t>
      </w:r>
      <w:r>
        <w:rPr>
          <w:spacing w:val="-1"/>
          <w:sz w:val="24"/>
        </w:rPr>
        <w:t> </w:t>
      </w:r>
      <w:r>
        <w:rPr>
          <w:sz w:val="24"/>
        </w:rPr>
        <w:t>Johnson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Quorum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present? </w:t>
      </w:r>
      <w:r>
        <w:rPr>
          <w:sz w:val="24"/>
        </w:rPr>
        <w:t>Yes</w:t>
      </w:r>
    </w:p>
    <w:p>
      <w:pPr>
        <w:pStyle w:val="BodyText"/>
        <w:spacing w:before="9"/>
        <w:ind w:left="0"/>
        <w:rPr>
          <w:sz w:val="23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Others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Present:</w:t>
      </w:r>
    </w:p>
    <w:p>
      <w:pPr>
        <w:pStyle w:val="BodyText"/>
        <w:spacing w:before="1"/>
      </w:pPr>
      <w:r>
        <w:rPr/>
        <w:t>Exec.</w:t>
      </w:r>
      <w:r>
        <w:rPr>
          <w:spacing w:val="-2"/>
        </w:rPr>
        <w:t> </w:t>
      </w:r>
      <w:r>
        <w:rPr/>
        <w:t>Director:</w:t>
      </w:r>
      <w:r>
        <w:rPr>
          <w:spacing w:val="-2"/>
        </w:rPr>
        <w:t> </w:t>
      </w:r>
      <w:r>
        <w:rPr/>
        <w:t>Sheila</w:t>
      </w:r>
      <w:r>
        <w:rPr>
          <w:spacing w:val="-2"/>
        </w:rPr>
        <w:t> </w:t>
      </w:r>
      <w:r>
        <w:rPr/>
        <w:t>Swanson</w:t>
      </w:r>
    </w:p>
    <w:p>
      <w:pPr>
        <w:pStyle w:val="BodyText"/>
      </w:pPr>
      <w:r>
        <w:rPr/>
        <w:t>Other:</w:t>
      </w:r>
      <w:r>
        <w:rPr>
          <w:spacing w:val="-2"/>
        </w:rPr>
        <w:t> </w:t>
      </w:r>
      <w:r>
        <w:rPr/>
        <w:t>Susan</w:t>
      </w:r>
      <w:r>
        <w:rPr>
          <w:spacing w:val="-1"/>
        </w:rPr>
        <w:t> </w:t>
      </w:r>
      <w:r>
        <w:rPr/>
        <w:t>Johns,</w:t>
      </w:r>
      <w:r>
        <w:rPr>
          <w:spacing w:val="-1"/>
        </w:rPr>
        <w:t> </w:t>
      </w:r>
      <w:r>
        <w:rPr/>
        <w:t>Consulting</w:t>
      </w:r>
      <w:r>
        <w:rPr>
          <w:spacing w:val="-3"/>
        </w:rPr>
        <w:t> </w:t>
      </w:r>
      <w:r>
        <w:rPr/>
        <w:t>Accountant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/>
        <w:t>Proceedings: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74" w:lineRule="exact" w:before="0" w:after="0"/>
        <w:ind w:left="220" w:right="0" w:hanging="120"/>
        <w:jc w:val="left"/>
        <w:rPr>
          <w:sz w:val="24"/>
        </w:rPr>
      </w:pPr>
      <w:r>
        <w:rPr>
          <w:i/>
          <w:sz w:val="24"/>
        </w:rPr>
        <w:t>Meeting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called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order</w:t>
      </w:r>
      <w:r>
        <w:rPr>
          <w:i/>
          <w:spacing w:val="2"/>
          <w:sz w:val="24"/>
        </w:rPr>
        <w:t> </w:t>
      </w:r>
      <w:r>
        <w:rPr>
          <w:sz w:val="24"/>
        </w:rPr>
        <w:t>at 7:00</w:t>
      </w:r>
      <w:r>
        <w:rPr>
          <w:spacing w:val="-1"/>
          <w:sz w:val="24"/>
        </w:rPr>
        <w:t> </w:t>
      </w:r>
      <w:r>
        <w:rPr>
          <w:sz w:val="24"/>
        </w:rPr>
        <w:t>p.m. by</w:t>
      </w:r>
      <w:r>
        <w:rPr>
          <w:spacing w:val="-6"/>
          <w:sz w:val="24"/>
        </w:rPr>
        <w:t> </w:t>
      </w:r>
      <w:r>
        <w:rPr>
          <w:sz w:val="24"/>
        </w:rPr>
        <w:t>Chair, Elizabeth</w:t>
      </w:r>
      <w:r>
        <w:rPr>
          <w:spacing w:val="-1"/>
          <w:sz w:val="24"/>
        </w:rPr>
        <w:t> </w:t>
      </w:r>
      <w:r>
        <w:rPr>
          <w:sz w:val="24"/>
        </w:rPr>
        <w:t>Drucker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0" w:after="0"/>
        <w:ind w:left="220" w:right="0" w:hanging="120"/>
        <w:jc w:val="left"/>
        <w:rPr>
          <w:sz w:val="24"/>
        </w:rPr>
      </w:pPr>
      <w:r>
        <w:rPr>
          <w:sz w:val="24"/>
        </w:rPr>
        <w:t>(Last</w:t>
      </w:r>
      <w:r>
        <w:rPr>
          <w:spacing w:val="-2"/>
          <w:sz w:val="24"/>
        </w:rPr>
        <w:t> </w:t>
      </w:r>
      <w:r>
        <w:rPr>
          <w:sz w:val="24"/>
        </w:rPr>
        <w:t>month's)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4"/>
          <w:sz w:val="24"/>
        </w:rPr>
        <w:t> </w:t>
      </w:r>
      <w:r>
        <w:rPr>
          <w:sz w:val="24"/>
        </w:rPr>
        <w:t>amended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approved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220" w:val="left" w:leader="none"/>
        </w:tabs>
        <w:spacing w:line="240" w:lineRule="auto" w:before="0" w:after="0"/>
        <w:ind w:left="220" w:right="0" w:hanging="120"/>
        <w:jc w:val="left"/>
        <w:rPr>
          <w:i/>
          <w:sz w:val="24"/>
        </w:rPr>
      </w:pPr>
      <w:r>
        <w:rPr>
          <w:i/>
          <w:sz w:val="24"/>
        </w:rPr>
        <w:t>Chief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Executive's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Report: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100" w:right="394" w:firstLine="0"/>
        <w:jc w:val="left"/>
        <w:rPr>
          <w:sz w:val="24"/>
        </w:rPr>
      </w:pPr>
      <w:r>
        <w:rPr>
          <w:sz w:val="24"/>
        </w:rPr>
        <w:t>Recommends that if we not able to find a new facility by the end of this month, the organization should stay</w:t>
      </w:r>
      <w:r>
        <w:rPr>
          <w:spacing w:val="-57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in the</w:t>
      </w:r>
      <w:r>
        <w:rPr>
          <w:spacing w:val="1"/>
          <w:sz w:val="24"/>
        </w:rPr>
        <w:t> </w:t>
      </w:r>
      <w:r>
        <w:rPr>
          <w:sz w:val="24"/>
        </w:rPr>
        <w:t>current</w:t>
      </w:r>
      <w:r>
        <w:rPr>
          <w:spacing w:val="-1"/>
          <w:sz w:val="24"/>
        </w:rPr>
        <w:t> </w:t>
      </w:r>
      <w:r>
        <w:rPr>
          <w:sz w:val="24"/>
        </w:rPr>
        <w:t>location over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winter. After</w:t>
      </w:r>
      <w:r>
        <w:rPr>
          <w:spacing w:val="1"/>
          <w:sz w:val="24"/>
        </w:rPr>
        <w:t> </w:t>
      </w:r>
      <w:r>
        <w:rPr>
          <w:sz w:val="24"/>
        </w:rPr>
        <w:t>brief discussion,</w:t>
      </w:r>
      <w:r>
        <w:rPr>
          <w:spacing w:val="-1"/>
          <w:sz w:val="24"/>
        </w:rPr>
        <w:t> </w:t>
      </w:r>
      <w:r>
        <w:rPr>
          <w:sz w:val="24"/>
        </w:rPr>
        <w:t>Board agreed.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100" w:right="201" w:firstLine="0"/>
        <w:jc w:val="left"/>
        <w:rPr>
          <w:sz w:val="24"/>
        </w:rPr>
      </w:pP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Jackson</w:t>
      </w:r>
      <w:r>
        <w:rPr>
          <w:spacing w:val="1"/>
          <w:sz w:val="24"/>
        </w:rPr>
        <w:t> </w:t>
      </w:r>
      <w:r>
        <w:rPr>
          <w:sz w:val="24"/>
        </w:rPr>
        <w:t>Browne,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Swanson</w:t>
      </w:r>
      <w:r>
        <w:rPr>
          <w:spacing w:val="1"/>
          <w:sz w:val="24"/>
        </w:rPr>
        <w:t> </w:t>
      </w:r>
      <w:r>
        <w:rPr>
          <w:sz w:val="24"/>
        </w:rPr>
        <w:t>attended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Practitioner's</w:t>
      </w:r>
      <w:r>
        <w:rPr>
          <w:spacing w:val="-2"/>
          <w:sz w:val="24"/>
        </w:rPr>
        <w:t> </w:t>
      </w:r>
      <w:r>
        <w:rPr>
          <w:sz w:val="24"/>
        </w:rPr>
        <w:t>Network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Atlanta</w:t>
      </w:r>
      <w:r>
        <w:rPr>
          <w:spacing w:val="-57"/>
          <w:sz w:val="24"/>
        </w:rPr>
        <w:t> </w:t>
      </w:r>
      <w:r>
        <w:rPr>
          <w:sz w:val="24"/>
        </w:rPr>
        <w:t>last</w:t>
      </w:r>
      <w:r>
        <w:rPr>
          <w:spacing w:val="-1"/>
          <w:sz w:val="24"/>
        </w:rPr>
        <w:t> </w:t>
      </w:r>
      <w:r>
        <w:rPr>
          <w:sz w:val="24"/>
        </w:rPr>
        <w:t>month</w:t>
      </w:r>
      <w:r>
        <w:rPr>
          <w:spacing w:val="-1"/>
          <w:sz w:val="24"/>
        </w:rPr>
        <w:t> </w:t>
      </w:r>
      <w:r>
        <w:rPr>
          <w:sz w:val="24"/>
        </w:rPr>
        <w:t>and gave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brief</w:t>
      </w:r>
      <w:r>
        <w:rPr>
          <w:spacing w:val="-1"/>
          <w:sz w:val="24"/>
        </w:rPr>
        <w:t> </w:t>
      </w:r>
      <w:r>
        <w:rPr>
          <w:sz w:val="24"/>
        </w:rPr>
        <w:t>extemporaneous</w:t>
      </w:r>
      <w:r>
        <w:rPr>
          <w:spacing w:val="-1"/>
          <w:sz w:val="24"/>
        </w:rPr>
        <w:t> </w:t>
      </w:r>
      <w:r>
        <w:rPr>
          <w:sz w:val="24"/>
        </w:rPr>
        <w:t>presentation. Both</w:t>
      </w:r>
      <w:r>
        <w:rPr>
          <w:spacing w:val="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invited</w:t>
      </w:r>
      <w:r>
        <w:rPr>
          <w:spacing w:val="1"/>
          <w:sz w:val="24"/>
        </w:rPr>
        <w:t> </w:t>
      </w:r>
      <w:r>
        <w:rPr>
          <w:sz w:val="24"/>
        </w:rPr>
        <w:t>back</w:t>
      </w:r>
      <w:r>
        <w:rPr>
          <w:spacing w:val="-1"/>
          <w:sz w:val="24"/>
        </w:rPr>
        <w:t> </w:t>
      </w:r>
      <w:r>
        <w:rPr>
          <w:sz w:val="24"/>
        </w:rPr>
        <w:t>next</w:t>
      </w:r>
      <w:r>
        <w:rPr>
          <w:spacing w:val="2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to give a</w:t>
      </w:r>
      <w:r>
        <w:rPr>
          <w:spacing w:val="-3"/>
          <w:sz w:val="24"/>
        </w:rPr>
        <w:t> </w:t>
      </w:r>
      <w:r>
        <w:rPr>
          <w:sz w:val="24"/>
        </w:rPr>
        <w:t>longer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660" w:bottom="280" w:left="620" w:right="600"/>
        </w:sectPr>
      </w:pPr>
    </w:p>
    <w:p>
      <w:pPr>
        <w:pStyle w:val="BodyText"/>
        <w:spacing w:before="72"/>
        <w:ind w:right="215"/>
      </w:pPr>
      <w:r>
        <w:rPr/>
        <w:t>presentation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organization.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brief</w:t>
      </w:r>
      <w:r>
        <w:rPr>
          <w:spacing w:val="-4"/>
        </w:rPr>
        <w:t> </w:t>
      </w:r>
      <w:r>
        <w:rPr/>
        <w:t>discussion,</w:t>
      </w:r>
      <w:r>
        <w:rPr>
          <w:spacing w:val="-1"/>
        </w:rPr>
        <w:t> </w:t>
      </w:r>
      <w:r>
        <w:rPr/>
        <w:t>Board congratulated</w:t>
      </w:r>
      <w:r>
        <w:rPr>
          <w:spacing w:val="-2"/>
        </w:rPr>
        <w:t> </w:t>
      </w:r>
      <w:r>
        <w:rPr/>
        <w:t>Swanson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asked her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pass</w:t>
      </w:r>
      <w:r>
        <w:rPr>
          <w:spacing w:val="-57"/>
        </w:rPr>
        <w:t> </w:t>
      </w:r>
      <w:r>
        <w:rPr/>
        <w:t>on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congratulations to Browne</w:t>
      </w:r>
      <w:r>
        <w:rPr>
          <w:spacing w:val="-1"/>
        </w:rPr>
        <w:t> </w:t>
      </w:r>
      <w:r>
        <w:rPr/>
        <w:t>as well.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100" w:right="430" w:firstLine="0"/>
        <w:jc w:val="left"/>
        <w:rPr>
          <w:sz w:val="24"/>
        </w:rPr>
      </w:pPr>
      <w:r>
        <w:rPr>
          <w:sz w:val="24"/>
        </w:rPr>
        <w:t>Drucker asserts that our organization must ensure its name is associated with whatever materials are</w:t>
      </w:r>
      <w:r>
        <w:rPr>
          <w:spacing w:val="1"/>
          <w:sz w:val="24"/>
        </w:rPr>
        <w:t> </w:t>
      </w:r>
      <w:r>
        <w:rPr>
          <w:sz w:val="24"/>
        </w:rPr>
        <w:t>distributed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practitioner's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next year.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organization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generate</w:t>
      </w:r>
      <w:r>
        <w:rPr>
          <w:spacing w:val="-3"/>
          <w:sz w:val="24"/>
        </w:rPr>
        <w:t> </w:t>
      </w:r>
      <w:r>
        <w:rPr>
          <w:sz w:val="24"/>
        </w:rPr>
        <w:t>revenues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possible</w:t>
      </w:r>
      <w:r>
        <w:rPr>
          <w:spacing w:val="-57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materials, too.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100" w:right="244" w:firstLine="0"/>
        <w:jc w:val="left"/>
        <w:rPr>
          <w:sz w:val="24"/>
        </w:rPr>
      </w:pPr>
      <w:r>
        <w:rPr>
          <w:sz w:val="24"/>
        </w:rPr>
        <w:t>Swanson</w:t>
      </w:r>
      <w:r>
        <w:rPr>
          <w:spacing w:val="-1"/>
          <w:sz w:val="24"/>
        </w:rPr>
        <w:t> </w:t>
      </w:r>
      <w:r>
        <w:rPr>
          <w:sz w:val="24"/>
        </w:rPr>
        <w:t>mentioned</w:t>
      </w:r>
      <w:r>
        <w:rPr>
          <w:spacing w:val="-1"/>
          <w:sz w:val="24"/>
        </w:rPr>
        <w:t> </w:t>
      </w:r>
      <w:r>
        <w:rPr>
          <w:sz w:val="24"/>
        </w:rPr>
        <w:t>that staff</w:t>
      </w:r>
      <w:r>
        <w:rPr>
          <w:spacing w:val="-3"/>
          <w:sz w:val="24"/>
        </w:rPr>
        <w:t> </w:t>
      </w:r>
      <w:r>
        <w:rPr>
          <w:sz w:val="24"/>
        </w:rPr>
        <w:t>member, Sheila</w:t>
      </w:r>
      <w:r>
        <w:rPr>
          <w:spacing w:val="-2"/>
          <w:sz w:val="24"/>
        </w:rPr>
        <w:t> </w:t>
      </w:r>
      <w:r>
        <w:rPr>
          <w:sz w:val="24"/>
        </w:rPr>
        <w:t>Anderson's husband</w:t>
      </w:r>
      <w:r>
        <w:rPr>
          <w:spacing w:val="-1"/>
          <w:sz w:val="24"/>
        </w:rPr>
        <w:t> </w:t>
      </w:r>
      <w:r>
        <w:rPr>
          <w:sz w:val="24"/>
        </w:rPr>
        <w:t>is ill</w:t>
      </w:r>
      <w:r>
        <w:rPr>
          <w:spacing w:val="-1"/>
          <w:sz w:val="24"/>
        </w:rPr>
        <w:t> </w:t>
      </w:r>
      <w:r>
        <w:rPr>
          <w:sz w:val="24"/>
        </w:rPr>
        <w:t>and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hospital.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send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gift to</w:t>
      </w:r>
      <w:r>
        <w:rPr>
          <w:spacing w:val="-1"/>
          <w:sz w:val="24"/>
        </w:rPr>
        <w:t> </w:t>
      </w:r>
      <w:r>
        <w:rPr>
          <w:sz w:val="24"/>
        </w:rPr>
        <w:t>Anderson's husband, expressing</w:t>
      </w:r>
      <w:r>
        <w:rPr>
          <w:spacing w:val="-4"/>
          <w:sz w:val="24"/>
        </w:rPr>
        <w:t> </w:t>
      </w:r>
      <w:r>
        <w:rPr>
          <w:sz w:val="24"/>
        </w:rPr>
        <w:t>the organization's</w:t>
      </w:r>
      <w:r>
        <w:rPr>
          <w:spacing w:val="-1"/>
          <w:sz w:val="24"/>
        </w:rPr>
        <w:t> </w:t>
      </w:r>
      <w:r>
        <w:rPr>
          <w:sz w:val="24"/>
        </w:rPr>
        <w:t>sympathy</w:t>
      </w:r>
      <w:r>
        <w:rPr>
          <w:spacing w:val="-5"/>
          <w:sz w:val="24"/>
        </w:rPr>
        <w:t> </w:t>
      </w:r>
      <w:r>
        <w:rPr>
          <w:sz w:val="24"/>
        </w:rPr>
        <w:t>and support;</w:t>
      </w:r>
      <w:r>
        <w:rPr>
          <w:spacing w:val="-1"/>
          <w:sz w:val="24"/>
        </w:rPr>
        <w:t> </w:t>
      </w:r>
      <w:r>
        <w:rPr>
          <w:sz w:val="24"/>
        </w:rPr>
        <w:t>seconded and passed.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220" w:val="left" w:leader="none"/>
        </w:tabs>
        <w:spacing w:line="240" w:lineRule="auto" w:before="0" w:after="0"/>
        <w:ind w:left="220" w:right="0" w:hanging="120"/>
        <w:jc w:val="left"/>
        <w:rPr>
          <w:sz w:val="24"/>
        </w:rPr>
      </w:pPr>
      <w:r>
        <w:rPr>
          <w:i/>
          <w:sz w:val="24"/>
        </w:rPr>
        <w:t>Finance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Committee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Chair, Elizabeth</w:t>
      </w:r>
      <w:r>
        <w:rPr>
          <w:spacing w:val="-1"/>
          <w:sz w:val="24"/>
        </w:rPr>
        <w:t> </w:t>
      </w:r>
      <w:r>
        <w:rPr>
          <w:sz w:val="24"/>
        </w:rPr>
        <w:t>Drucker: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100" w:right="438" w:firstLine="0"/>
        <w:jc w:val="left"/>
        <w:rPr>
          <w:sz w:val="24"/>
        </w:rPr>
      </w:pPr>
      <w:r>
        <w:rPr>
          <w:sz w:val="24"/>
        </w:rPr>
        <w:t>Drucker explained that consultant, Susan Johns, reviewed the organization's bookkeeping procedures and</w:t>
      </w:r>
      <w:r>
        <w:rPr>
          <w:spacing w:val="1"/>
          <w:sz w:val="24"/>
        </w:rPr>
        <w:t> </w:t>
      </w:r>
      <w:r>
        <w:rPr>
          <w:sz w:val="24"/>
        </w:rPr>
        <w:t>found</w:t>
      </w:r>
      <w:r>
        <w:rPr>
          <w:spacing w:val="-2"/>
          <w:sz w:val="24"/>
        </w:rPr>
        <w:t> </w:t>
      </w:r>
      <w:r>
        <w:rPr>
          <w:sz w:val="24"/>
        </w:rPr>
        <w:t>them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satisfactory,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upcoming yearly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audit.</w:t>
      </w:r>
      <w:r>
        <w:rPr>
          <w:spacing w:val="-1"/>
          <w:sz w:val="24"/>
        </w:rPr>
        <w:t> </w:t>
      </w:r>
      <w:r>
        <w:rPr>
          <w:sz w:val="24"/>
        </w:rPr>
        <w:t>Funds</w:t>
      </w:r>
      <w:r>
        <w:rPr>
          <w:spacing w:val="-1"/>
          <w:sz w:val="24"/>
        </w:rPr>
        <w:t> </w:t>
      </w:r>
      <w:r>
        <w:rPr>
          <w:sz w:val="24"/>
        </w:rPr>
        <w:t>recommends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57"/>
          <w:sz w:val="24"/>
        </w:rPr>
        <w:t> </w:t>
      </w:r>
      <w:r>
        <w:rPr>
          <w:sz w:val="24"/>
        </w:rPr>
        <w:t>our company</w:t>
      </w:r>
      <w:r>
        <w:rPr>
          <w:spacing w:val="-5"/>
          <w:sz w:val="24"/>
        </w:rPr>
        <w:t> </w:t>
      </w: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auditor</w:t>
      </w:r>
      <w:r>
        <w:rPr>
          <w:spacing w:val="-1"/>
          <w:sz w:val="24"/>
        </w:rPr>
        <w:t> </w:t>
      </w:r>
      <w:r>
        <w:rPr>
          <w:sz w:val="24"/>
        </w:rPr>
        <w:t>provides a</w:t>
      </w:r>
      <w:r>
        <w:rPr>
          <w:spacing w:val="-2"/>
          <w:sz w:val="24"/>
        </w:rPr>
        <w:t> </w:t>
      </w:r>
      <w:r>
        <w:rPr>
          <w:sz w:val="24"/>
        </w:rPr>
        <w:t>management letter</w:t>
      </w:r>
      <w:r>
        <w:rPr>
          <w:spacing w:val="-2"/>
          <w:sz w:val="24"/>
        </w:rPr>
        <w:t> </w:t>
      </w:r>
      <w:r>
        <w:rPr>
          <w:sz w:val="24"/>
        </w:rPr>
        <w:t>along</w:t>
      </w:r>
      <w:r>
        <w:rPr>
          <w:spacing w:val="-3"/>
          <w:sz w:val="24"/>
        </w:rPr>
        <w:t> </w:t>
      </w:r>
      <w:r>
        <w:rPr>
          <w:sz w:val="24"/>
        </w:rPr>
        <w:t>with the</w:t>
      </w:r>
      <w:r>
        <w:rPr>
          <w:spacing w:val="-1"/>
          <w:sz w:val="24"/>
        </w:rPr>
        <w:t> </w:t>
      </w:r>
      <w:r>
        <w:rPr>
          <w:sz w:val="24"/>
        </w:rPr>
        <w:t>audit financial</w:t>
      </w:r>
      <w:r>
        <w:rPr>
          <w:spacing w:val="2"/>
          <w:sz w:val="24"/>
        </w:rPr>
        <w:t> </w:t>
      </w:r>
      <w:r>
        <w:rPr>
          <w:sz w:val="24"/>
        </w:rPr>
        <w:t>report.</w:t>
      </w:r>
    </w:p>
    <w:p>
      <w:pPr>
        <w:pStyle w:val="ListParagraph"/>
        <w:numPr>
          <w:ilvl w:val="0"/>
          <w:numId w:val="4"/>
        </w:numPr>
        <w:tabs>
          <w:tab w:pos="220" w:val="left" w:leader="none"/>
        </w:tabs>
        <w:spacing w:line="240" w:lineRule="auto" w:before="0" w:after="0"/>
        <w:ind w:left="100" w:right="274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33568">
            <wp:simplePos x="0" y="0"/>
            <wp:positionH relativeFrom="page">
              <wp:posOffset>2077211</wp:posOffset>
            </wp:positionH>
            <wp:positionV relativeFrom="paragraph">
              <wp:posOffset>851531</wp:posOffset>
            </wp:positionV>
            <wp:extent cx="3771546" cy="1583343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546" cy="158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- Drucker reviewed highlights, trends and issues from the balance sheet, income statement and cash flow</w:t>
      </w:r>
      <w:r>
        <w:rPr>
          <w:spacing w:val="1"/>
          <w:sz w:val="24"/>
        </w:rPr>
        <w:t> </w:t>
      </w:r>
      <w:r>
        <w:rPr>
          <w:sz w:val="24"/>
        </w:rPr>
        <w:t>statement. Issues include that high accounts receivables require Finance Committee attention to policies and</w:t>
      </w:r>
      <w:r>
        <w:rPr>
          <w:spacing w:val="1"/>
          <w:sz w:val="24"/>
        </w:rPr>
        <w:t> </w:t>
      </w:r>
      <w:r>
        <w:rPr>
          <w:sz w:val="24"/>
        </w:rPr>
        <w:t>procedures to ensure our organization receives more payments on time. After brief discussion of the issues and</w:t>
      </w:r>
      <w:r>
        <w:rPr>
          <w:spacing w:val="-58"/>
          <w:sz w:val="24"/>
        </w:rPr>
        <w:t> </w:t>
      </w:r>
      <w:r>
        <w:rPr>
          <w:sz w:val="24"/>
        </w:rPr>
        <w:t>suggestions about how to ensure receiving payments on time, MOTION to accept financial statements;</w:t>
      </w:r>
      <w:r>
        <w:rPr>
          <w:spacing w:val="1"/>
          <w:sz w:val="24"/>
        </w:rPr>
        <w:t> </w:t>
      </w:r>
      <w:r>
        <w:rPr>
          <w:sz w:val="24"/>
        </w:rPr>
        <w:t>seconded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passed.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4"/>
        </w:numPr>
        <w:tabs>
          <w:tab w:pos="220" w:val="left" w:leader="none"/>
        </w:tabs>
        <w:spacing w:line="240" w:lineRule="auto" w:before="0" w:after="0"/>
        <w:ind w:left="220" w:right="0" w:hanging="120"/>
        <w:jc w:val="left"/>
        <w:rPr>
          <w:sz w:val="24"/>
        </w:rPr>
      </w:pPr>
      <w:r>
        <w:rPr>
          <w:i/>
          <w:sz w:val="24"/>
        </w:rPr>
        <w:t>B</w:t>
      </w:r>
      <w:r>
        <w:rPr>
          <w:sz w:val="24"/>
        </w:rPr>
        <w:t>o</w:t>
      </w:r>
      <w:r>
        <w:rPr>
          <w:i/>
          <w:sz w:val="24"/>
        </w:rPr>
        <w:t>ard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Committee's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Chair,</w:t>
      </w:r>
      <w:r>
        <w:rPr>
          <w:spacing w:val="-1"/>
          <w:sz w:val="24"/>
        </w:rPr>
        <w:t> </w:t>
      </w:r>
      <w:r>
        <w:rPr>
          <w:sz w:val="24"/>
        </w:rPr>
        <w:t>Douglas</w:t>
      </w:r>
      <w:r>
        <w:rPr>
          <w:spacing w:val="-1"/>
          <w:sz w:val="24"/>
        </w:rPr>
        <w:t> </w:t>
      </w:r>
      <w:r>
        <w:rPr>
          <w:sz w:val="24"/>
        </w:rPr>
        <w:t>Carver: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100" w:right="266" w:firstLine="0"/>
        <w:jc w:val="left"/>
        <w:rPr>
          <w:sz w:val="24"/>
        </w:rPr>
      </w:pPr>
      <w:r>
        <w:rPr>
          <w:sz w:val="24"/>
        </w:rPr>
        <w:t>Carver reminded</w:t>
      </w:r>
      <w:r>
        <w:rPr>
          <w:spacing w:val="-1"/>
          <w:sz w:val="24"/>
        </w:rPr>
        <w:t> </w:t>
      </w:r>
      <w:r>
        <w:rPr>
          <w:sz w:val="24"/>
        </w:rPr>
        <w:t>the Board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scheduled</w:t>
      </w:r>
      <w:r>
        <w:rPr>
          <w:spacing w:val="-1"/>
          <w:sz w:val="24"/>
        </w:rPr>
        <w:t> </w:t>
      </w:r>
      <w:r>
        <w:rPr>
          <w:sz w:val="24"/>
        </w:rPr>
        <w:t>retreat</w:t>
      </w:r>
      <w:r>
        <w:rPr>
          <w:spacing w:val="-1"/>
          <w:sz w:val="24"/>
        </w:rPr>
        <w:t> </w:t>
      </w:r>
      <w:r>
        <w:rPr>
          <w:sz w:val="24"/>
        </w:rPr>
        <w:t>coming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months, and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drafted retreat</w:t>
      </w:r>
      <w:r>
        <w:rPr>
          <w:spacing w:val="-57"/>
          <w:sz w:val="24"/>
        </w:rPr>
        <w:t> </w:t>
      </w:r>
      <w:r>
        <w:rPr>
          <w:sz w:val="24"/>
        </w:rPr>
        <w:t>schedule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review.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 accept the</w:t>
      </w:r>
      <w:r>
        <w:rPr>
          <w:spacing w:val="-2"/>
          <w:sz w:val="24"/>
        </w:rPr>
        <w:t> </w:t>
      </w:r>
      <w:r>
        <w:rPr>
          <w:sz w:val="24"/>
        </w:rPr>
        <w:t>retreat agenda; seconded and</w:t>
      </w:r>
      <w:r>
        <w:rPr>
          <w:spacing w:val="-1"/>
          <w:sz w:val="24"/>
        </w:rPr>
        <w:t> </w:t>
      </w:r>
      <w:r>
        <w:rPr>
          <w:sz w:val="24"/>
        </w:rPr>
        <w:t>passed.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100" w:right="549" w:firstLine="0"/>
        <w:jc w:val="left"/>
        <w:rPr>
          <w:sz w:val="24"/>
        </w:rPr>
      </w:pPr>
      <w:r>
        <w:rPr>
          <w:sz w:val="24"/>
        </w:rPr>
        <w:t>Carver presented members with a draft of the reworded By-laws paragraph that would allow members to</w:t>
      </w:r>
      <w:r>
        <w:rPr>
          <w:spacing w:val="1"/>
          <w:sz w:val="24"/>
        </w:rPr>
        <w:t> </w:t>
      </w:r>
      <w:r>
        <w:rPr>
          <w:sz w:val="24"/>
        </w:rPr>
        <w:t>conduct actions over electronic mail. Carver suggested review and a resolution to change the By-laws</w:t>
      </w:r>
      <w:r>
        <w:rPr>
          <w:spacing w:val="1"/>
          <w:sz w:val="24"/>
        </w:rPr>
        <w:t> </w:t>
      </w:r>
      <w:r>
        <w:rPr>
          <w:sz w:val="24"/>
        </w:rPr>
        <w:t>accordingly. Kyumoto suggested that Swanson first seek legal counsel to verify if the proposed change is</w:t>
      </w:r>
      <w:r>
        <w:rPr>
          <w:spacing w:val="1"/>
          <w:sz w:val="24"/>
        </w:rPr>
        <w:t> </w:t>
      </w:r>
      <w:r>
        <w:rPr>
          <w:sz w:val="24"/>
        </w:rPr>
        <w:t>consistent</w:t>
      </w:r>
      <w:r>
        <w:rPr>
          <w:spacing w:val="-1"/>
          <w:sz w:val="24"/>
        </w:rPr>
        <w:t> </w:t>
      </w:r>
      <w:r>
        <w:rPr>
          <w:sz w:val="24"/>
        </w:rPr>
        <w:t>with state</w:t>
      </w:r>
      <w:r>
        <w:rPr>
          <w:spacing w:val="-1"/>
          <w:sz w:val="24"/>
        </w:rPr>
        <w:t> </w:t>
      </w:r>
      <w:r>
        <w:rPr>
          <w:sz w:val="24"/>
        </w:rPr>
        <w:t>statute. Swanson agreed</w:t>
      </w:r>
      <w:r>
        <w:rPr>
          <w:spacing w:val="-1"/>
          <w:sz w:val="24"/>
        </w:rPr>
        <w:t> </w:t>
      </w:r>
      <w:r>
        <w:rPr>
          <w:sz w:val="24"/>
        </w:rPr>
        <w:t>to accept this</w:t>
      </w:r>
      <w:r>
        <w:rPr>
          <w:spacing w:val="-1"/>
          <w:sz w:val="24"/>
        </w:rPr>
        <w:t> </w:t>
      </w:r>
      <w:r>
        <w:rPr>
          <w:sz w:val="24"/>
        </w:rPr>
        <w:t>action and</w:t>
      </w:r>
      <w:r>
        <w:rPr>
          <w:spacing w:val="-1"/>
          <w:sz w:val="24"/>
        </w:rPr>
        <w:t> </w:t>
      </w:r>
      <w:r>
        <w:rPr>
          <w:sz w:val="24"/>
        </w:rPr>
        <w:t>notify</w:t>
      </w:r>
      <w:r>
        <w:rPr>
          <w:spacing w:val="-5"/>
          <w:sz w:val="24"/>
        </w:rPr>
        <w:t> </w:t>
      </w:r>
      <w:r>
        <w:rPr>
          <w:sz w:val="24"/>
        </w:rPr>
        <w:t>members of</w:t>
      </w:r>
      <w:r>
        <w:rPr>
          <w:spacing w:val="-3"/>
          <w:sz w:val="24"/>
        </w:rPr>
        <w:t> </w:t>
      </w:r>
      <w:r>
        <w:rPr>
          <w:sz w:val="24"/>
        </w:rPr>
        <w:t>the outcome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Board meeting.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220" w:val="left" w:leader="none"/>
        </w:tabs>
        <w:spacing w:line="240" w:lineRule="auto" w:before="1" w:after="0"/>
        <w:ind w:left="220" w:right="0" w:hanging="120"/>
        <w:jc w:val="left"/>
        <w:rPr>
          <w:i/>
          <w:sz w:val="24"/>
        </w:rPr>
      </w:pPr>
      <w:r>
        <w:rPr>
          <w:i/>
          <w:sz w:val="24"/>
        </w:rPr>
        <w:t>Other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business: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100" w:right="326" w:firstLine="0"/>
        <w:jc w:val="left"/>
        <w:rPr>
          <w:sz w:val="24"/>
        </w:rPr>
      </w:pPr>
      <w:r>
        <w:rPr>
          <w:sz w:val="24"/>
        </w:rPr>
        <w:t>Porter noted that he was working with staff member, Jacob Smith, to help develop an information</w:t>
      </w:r>
      <w:r>
        <w:rPr>
          <w:spacing w:val="1"/>
          <w:sz w:val="24"/>
        </w:rPr>
        <w:t> </w:t>
      </w:r>
      <w:r>
        <w:rPr>
          <w:sz w:val="24"/>
        </w:rPr>
        <w:t>management systems plan, and that two weeks ago he (Porter) had mailed members three resumes from</w:t>
      </w:r>
      <w:r>
        <w:rPr>
          <w:spacing w:val="1"/>
          <w:sz w:val="24"/>
        </w:rPr>
        <w:t> </w:t>
      </w:r>
      <w:r>
        <w:rPr>
          <w:sz w:val="24"/>
        </w:rPr>
        <w:t>consultants to help with the plan. In the mailing, Porter asked members for their opinions to help select a</w:t>
      </w:r>
      <w:r>
        <w:rPr>
          <w:spacing w:val="1"/>
          <w:sz w:val="24"/>
        </w:rPr>
        <w:t> </w:t>
      </w:r>
      <w:r>
        <w:rPr>
          <w:sz w:val="24"/>
        </w:rPr>
        <w:t>consultant. Porter asked members for their opinions. (NOTE: Zevon noted that she was also a computer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concerned</w:t>
      </w:r>
      <w:r>
        <w:rPr>
          <w:spacing w:val="-1"/>
          <w:sz w:val="24"/>
        </w:rPr>
        <w:t> </w:t>
      </w:r>
      <w:r>
        <w:rPr>
          <w:sz w:val="24"/>
        </w:rPr>
        <w:t>about conflict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in her Board</w:t>
      </w:r>
      <w:r>
        <w:rPr>
          <w:spacing w:val="-1"/>
          <w:sz w:val="24"/>
        </w:rPr>
        <w:t> </w:t>
      </w:r>
      <w:r>
        <w:rPr>
          <w:sz w:val="24"/>
        </w:rPr>
        <w:t>role</w:t>
      </w:r>
      <w:r>
        <w:rPr>
          <w:spacing w:val="-1"/>
          <w:sz w:val="24"/>
        </w:rPr>
        <w:t> </w:t>
      </w:r>
      <w:r>
        <w:rPr>
          <w:sz w:val="24"/>
        </w:rPr>
        <w:t>regarding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selection,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asked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be ABSTAINED from this selection. Members agreed.) The majority of members agreed on Lease-or-Buy</w:t>
      </w:r>
      <w:r>
        <w:rPr>
          <w:spacing w:val="1"/>
          <w:sz w:val="24"/>
        </w:rPr>
        <w:t> </w:t>
      </w:r>
      <w:r>
        <w:rPr>
          <w:sz w:val="24"/>
        </w:rPr>
        <w:t>Consultants.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 use</w:t>
      </w:r>
      <w:r>
        <w:rPr>
          <w:spacing w:val="1"/>
          <w:sz w:val="24"/>
        </w:rPr>
        <w:t> </w:t>
      </w:r>
      <w:r>
        <w:rPr>
          <w:sz w:val="24"/>
        </w:rPr>
        <w:t>Lease-or-Buy</w:t>
      </w:r>
      <w:r>
        <w:rPr>
          <w:spacing w:val="-5"/>
          <w:sz w:val="24"/>
        </w:rPr>
        <w:t> </w:t>
      </w:r>
      <w:r>
        <w:rPr>
          <w:sz w:val="24"/>
        </w:rPr>
        <w:t>Consultants; seconded and</w:t>
      </w:r>
      <w:r>
        <w:rPr>
          <w:spacing w:val="-1"/>
          <w:sz w:val="24"/>
        </w:rPr>
        <w:t> </w:t>
      </w:r>
      <w:r>
        <w:rPr>
          <w:sz w:val="24"/>
        </w:rPr>
        <w:t>passed.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39" w:right="0" w:hanging="140"/>
        <w:jc w:val="left"/>
        <w:rPr>
          <w:sz w:val="24"/>
        </w:rPr>
      </w:pPr>
      <w:r>
        <w:rPr>
          <w:sz w:val="24"/>
        </w:rPr>
        <w:t>Swanson</w:t>
      </w:r>
      <w:r>
        <w:rPr>
          <w:spacing w:val="-1"/>
          <w:sz w:val="24"/>
        </w:rPr>
        <w:t> </w:t>
      </w:r>
      <w:r>
        <w:rPr>
          <w:sz w:val="24"/>
        </w:rPr>
        <w:t>announced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had</w:t>
      </w:r>
      <w:r>
        <w:rPr>
          <w:spacing w:val="-1"/>
          <w:sz w:val="24"/>
        </w:rPr>
        <w:t> </w:t>
      </w:r>
      <w:r>
        <w:rPr>
          <w:sz w:val="24"/>
        </w:rPr>
        <w:t>recently</w:t>
      </w:r>
      <w:r>
        <w:rPr>
          <w:spacing w:val="-5"/>
          <w:sz w:val="24"/>
        </w:rPr>
        <w:t> </w:t>
      </w:r>
      <w:r>
        <w:rPr>
          <w:sz w:val="24"/>
        </w:rPr>
        <w:t>hired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secretary,</w:t>
      </w:r>
      <w:r>
        <w:rPr>
          <w:spacing w:val="-1"/>
          <w:sz w:val="24"/>
        </w:rPr>
        <w:t> </w:t>
      </w:r>
      <w:r>
        <w:rPr>
          <w:sz w:val="24"/>
        </w:rPr>
        <w:t>Karla</w:t>
      </w:r>
      <w:r>
        <w:rPr>
          <w:spacing w:val="-3"/>
          <w:sz w:val="24"/>
        </w:rPr>
        <w:t> </w:t>
      </w:r>
      <w:r>
        <w:rPr>
          <w:sz w:val="24"/>
        </w:rPr>
        <w:t>Writewell.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220" w:val="left" w:leader="none"/>
        </w:tabs>
        <w:spacing w:line="240" w:lineRule="auto" w:before="1" w:after="0"/>
        <w:ind w:left="220" w:right="0" w:hanging="120"/>
        <w:jc w:val="both"/>
        <w:rPr>
          <w:i/>
          <w:sz w:val="24"/>
        </w:rPr>
      </w:pPr>
      <w:r>
        <w:rPr>
          <w:i/>
          <w:sz w:val="24"/>
        </w:rPr>
        <w:t>Assessment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Meeting:</w: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100" w:right="219" w:firstLine="0"/>
        <w:jc w:val="both"/>
        <w:rPr>
          <w:sz w:val="24"/>
        </w:rPr>
      </w:pPr>
      <w:r>
        <w:rPr>
          <w:sz w:val="24"/>
        </w:rPr>
        <w:t>Kyumoto noted that the past three meetings have run over the intended two-hour time slot by half an hour. He</w:t>
      </w:r>
      <w:r>
        <w:rPr>
          <w:spacing w:val="-57"/>
          <w:sz w:val="24"/>
        </w:rPr>
        <w:t> </w:t>
      </w:r>
      <w:r>
        <w:rPr>
          <w:sz w:val="24"/>
        </w:rPr>
        <w:t>asked members to be more mindful and focused during discussions, and suggested that the Board Development</w:t>
      </w:r>
      <w:r>
        <w:rPr>
          <w:spacing w:val="-57"/>
          <w:sz w:val="24"/>
        </w:rPr>
        <w:t> </w:t>
      </w:r>
      <w:r>
        <w:rPr>
          <w:sz w:val="24"/>
        </w:rPr>
        <w:t>Chair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action to identify</w:t>
      </w:r>
      <w:r>
        <w:rPr>
          <w:spacing w:val="-6"/>
          <w:sz w:val="24"/>
        </w:rPr>
        <w:t> </w:t>
      </w:r>
      <w:r>
        <w:rPr>
          <w:sz w:val="24"/>
        </w:rPr>
        <w:t>solutions to this issue. Chair, Carver,</w:t>
      </w:r>
      <w:r>
        <w:rPr>
          <w:spacing w:val="-1"/>
          <w:sz w:val="24"/>
        </w:rPr>
        <w:t> </w:t>
      </w:r>
      <w:r>
        <w:rPr>
          <w:sz w:val="24"/>
        </w:rPr>
        <w:t>agreed.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220" w:val="left" w:leader="none"/>
        </w:tabs>
        <w:spacing w:line="240" w:lineRule="auto" w:before="0" w:after="0"/>
        <w:ind w:left="220" w:right="0" w:hanging="120"/>
        <w:jc w:val="both"/>
        <w:rPr>
          <w:sz w:val="24"/>
        </w:rPr>
      </w:pP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adjourned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9:30</w:t>
      </w:r>
      <w:r>
        <w:rPr>
          <w:spacing w:val="-1"/>
          <w:sz w:val="24"/>
        </w:rPr>
        <w:t> </w:t>
      </w:r>
      <w:r>
        <w:rPr>
          <w:sz w:val="24"/>
        </w:rPr>
        <w:t>p.m.</w:t>
      </w:r>
    </w:p>
    <w:p>
      <w:pPr>
        <w:pStyle w:val="ListParagraph"/>
        <w:numPr>
          <w:ilvl w:val="0"/>
          <w:numId w:val="4"/>
        </w:numPr>
        <w:tabs>
          <w:tab w:pos="220" w:val="left" w:leader="none"/>
        </w:tabs>
        <w:spacing w:line="240" w:lineRule="auto" w:before="0" w:after="0"/>
        <w:ind w:left="220" w:right="0" w:hanging="120"/>
        <w:jc w:val="both"/>
        <w:rPr>
          <w:sz w:val="24"/>
        </w:rPr>
      </w:pP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submitted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Secretary, Bhata Bhatacharia.</w:t>
      </w:r>
    </w:p>
    <w:sectPr>
      <w:pgSz w:w="12240" w:h="15840"/>
      <w:pgMar w:top="64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·"/>
      <w:lvlJc w:val="left"/>
      <w:pPr>
        <w:ind w:left="100" w:hanging="120"/>
      </w:pPr>
      <w:rPr>
        <w:rFonts w:hint="default" w:ascii="Times New Roman" w:hAnsi="Times New Roman" w:eastAsia="Times New Roman" w:cs="Times New Roman"/>
        <w:w w:val="7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2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8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2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4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6" w:hanging="1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0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8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2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4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6" w:hanging="1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220" w:hanging="120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0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1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220" w:hanging="120"/>
      </w:pPr>
      <w:rPr>
        <w:rFonts w:hint="default" w:ascii="Times New Roman" w:hAnsi="Times New Roman" w:eastAsia="Times New Roman" w:cs="Times New Roman"/>
        <w:w w:val="7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0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0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1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548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uthenticityconsulting.com/" TargetMode="External"/><Relationship Id="rId6" Type="http://schemas.openxmlformats.org/officeDocument/2006/relationships/hyperlink" Target="http://www.authenticityconsulting.com/pubs/BD_gdes/BD_pubs.ht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2024-02-20T11:14:39Z</dcterms:created>
  <dcterms:modified xsi:type="dcterms:W3CDTF">2024-02-20T11:14:39Z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2024-02-20T00:00:00Z</vt:filetime>
  </property>
</Properties>
</file>