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9" w:lineRule="exact" w:before="76"/>
        <w:ind w:left="1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COLORADO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DEPARTMENT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TRANSPORTATION</w:t>
      </w:r>
    </w:p>
    <w:p>
      <w:pPr>
        <w:pStyle w:val="Title"/>
      </w:pPr>
      <w:r>
        <w:rPr/>
        <w:t>FIELD</w:t>
      </w:r>
      <w:r>
        <w:rPr>
          <w:spacing w:val="4"/>
        </w:rPr>
        <w:t> </w:t>
      </w:r>
      <w:r>
        <w:rPr/>
        <w:t>PURCHASE</w:t>
      </w:r>
      <w:r>
        <w:rPr>
          <w:spacing w:val="5"/>
        </w:rPr>
        <w:t> </w:t>
      </w:r>
      <w:r>
        <w:rPr/>
        <w:t>ORDER</w:t>
      </w:r>
      <w:r>
        <w:rPr>
          <w:spacing w:val="5"/>
        </w:rPr>
        <w:t> </w:t>
      </w:r>
      <w:r>
        <w:rPr/>
        <w:t>REPORT</w:t>
      </w:r>
    </w:p>
    <w:p>
      <w:pPr>
        <w:pStyle w:val="BodyText"/>
        <w:spacing w:before="267"/>
        <w:ind w:left="120"/>
      </w:pPr>
      <w:r>
        <w:rPr/>
        <w:t>Date: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501" w:lineRule="auto"/>
        <w:ind w:left="120" w:right="7024"/>
      </w:pPr>
      <w:r>
        <w:rPr/>
        <w:t>To:</w:t>
      </w:r>
      <w:r>
        <w:rPr>
          <w:spacing w:val="1"/>
        </w:rPr>
        <w:t> </w:t>
      </w:r>
      <w:r>
        <w:rPr/>
        <w:t>Transportation Purchasing director</w:t>
      </w:r>
      <w:r>
        <w:rPr>
          <w:spacing w:val="-53"/>
        </w:rPr>
        <w:t> </w:t>
      </w:r>
      <w:r>
        <w:rPr/>
        <w:t>From:</w:t>
      </w:r>
    </w:p>
    <w:tbl>
      <w:tblPr>
        <w:tblW w:w="0" w:type="auto"/>
        <w:jc w:val="left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880"/>
        <w:gridCol w:w="6431"/>
      </w:tblGrid>
      <w:tr>
        <w:trPr>
          <w:trHeight w:val="634" w:hRule="atLeast"/>
        </w:trPr>
        <w:tc>
          <w:tcPr>
            <w:tcW w:w="144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8"/>
              <w:rPr>
                <w:sz w:val="16"/>
              </w:rPr>
            </w:pPr>
            <w:r>
              <w:rPr>
                <w:sz w:val="16"/>
              </w:rPr>
              <w:t>Region: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z w:val="16"/>
              </w:rPr>
              <w:t>Section:</w:t>
            </w:r>
          </w:p>
        </w:tc>
        <w:tc>
          <w:tcPr>
            <w:tcW w:w="643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pacing w:val="-1"/>
                <w:sz w:val="16"/>
              </w:rPr>
              <w:t>Person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1"/>
                <w:sz w:val="16"/>
              </w:rPr>
              <w:t>preparing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1"/>
                <w:sz w:val="16"/>
              </w:rPr>
              <w:t>report:</w:t>
            </w:r>
          </w:p>
        </w:tc>
      </w:tr>
    </w:tbl>
    <w:p>
      <w:pPr>
        <w:pStyle w:val="BodyText"/>
        <w:spacing w:before="4" w:after="1"/>
        <w:rPr>
          <w:sz w:val="5"/>
        </w:rPr>
      </w:pPr>
    </w:p>
    <w:tbl>
      <w:tblPr>
        <w:tblW w:w="0" w:type="auto"/>
        <w:jc w:val="left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8"/>
        <w:gridCol w:w="3240"/>
        <w:gridCol w:w="2123"/>
      </w:tblGrid>
      <w:tr>
        <w:trPr>
          <w:trHeight w:val="525" w:hRule="atLeast"/>
        </w:trPr>
        <w:tc>
          <w:tcPr>
            <w:tcW w:w="8648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68"/>
              <w:rPr>
                <w:sz w:val="16"/>
              </w:rPr>
            </w:pPr>
            <w:r>
              <w:rPr>
                <w:spacing w:val="-1"/>
                <w:sz w:val="16"/>
              </w:rPr>
              <w:t>This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report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month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of:</w:t>
            </w:r>
          </w:p>
        </w:tc>
        <w:tc>
          <w:tcPr>
            <w:tcW w:w="212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ind w:left="78"/>
              <w:rPr>
                <w:sz w:val="16"/>
              </w:rPr>
            </w:pPr>
            <w:r>
              <w:rPr>
                <w:sz w:val="16"/>
              </w:rPr>
              <w:t>Year:</w:t>
            </w:r>
          </w:p>
        </w:tc>
      </w:tr>
      <w:tr>
        <w:trPr>
          <w:trHeight w:val="436" w:hRule="atLeast"/>
        </w:trPr>
        <w:tc>
          <w:tcPr>
            <w:tcW w:w="10771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63"/>
              <w:rPr>
                <w:sz w:val="16"/>
              </w:rPr>
            </w:pPr>
            <w:r>
              <w:rPr>
                <w:w w:val="95"/>
                <w:sz w:val="16"/>
              </w:rPr>
              <w:t>1)</w:t>
            </w:r>
            <w:r>
              <w:rPr>
                <w:spacing w:val="51"/>
                <w:sz w:val="16"/>
              </w:rPr>
              <w:t> </w:t>
            </w:r>
            <w:r>
              <w:rPr>
                <w:w w:val="95"/>
                <w:sz w:val="16"/>
              </w:rPr>
              <w:t>Beginning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number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issued:</w:t>
            </w:r>
          </w:p>
        </w:tc>
      </w:tr>
      <w:tr>
        <w:trPr>
          <w:trHeight w:val="470" w:hRule="atLeast"/>
        </w:trPr>
        <w:tc>
          <w:tcPr>
            <w:tcW w:w="107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2)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1"/>
                <w:sz w:val="16"/>
              </w:rPr>
              <w:t>Last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number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issued:</w:t>
            </w:r>
          </w:p>
        </w:tc>
      </w:tr>
      <w:tr>
        <w:trPr>
          <w:trHeight w:val="470" w:hRule="atLeast"/>
        </w:trPr>
        <w:tc>
          <w:tcPr>
            <w:tcW w:w="107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3)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1"/>
                <w:sz w:val="16"/>
              </w:rPr>
              <w:t>Total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number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FPO's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issued:</w:t>
            </w:r>
          </w:p>
        </w:tc>
      </w:tr>
      <w:tr>
        <w:trPr>
          <w:trHeight w:val="470" w:hRule="atLeast"/>
        </w:trPr>
        <w:tc>
          <w:tcPr>
            <w:tcW w:w="107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 w:before="25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4)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1"/>
                <w:sz w:val="16"/>
              </w:rPr>
              <w:t>Total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number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FPO's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issued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MBE/WBE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vendors:</w:t>
            </w:r>
          </w:p>
          <w:p>
            <w:pPr>
              <w:pStyle w:val="TableParagraph"/>
              <w:spacing w:line="251" w:lineRule="exact"/>
              <w:ind w:right="2673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/</w:t>
            </w:r>
          </w:p>
        </w:tc>
      </w:tr>
      <w:tr>
        <w:trPr>
          <w:trHeight w:val="470" w:hRule="atLeast"/>
        </w:trPr>
        <w:tc>
          <w:tcPr>
            <w:tcW w:w="107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5)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1"/>
                <w:sz w:val="16"/>
              </w:rPr>
              <w:t>Total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dollar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volume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FPO's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issued:</w:t>
            </w:r>
          </w:p>
        </w:tc>
      </w:tr>
      <w:tr>
        <w:trPr>
          <w:trHeight w:val="470" w:hRule="atLeast"/>
        </w:trPr>
        <w:tc>
          <w:tcPr>
            <w:tcW w:w="107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 w:before="25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6)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1"/>
                <w:sz w:val="16"/>
              </w:rPr>
              <w:t>Total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dollar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volume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FPO's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issued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MBE/WBE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vendors:</w:t>
            </w:r>
          </w:p>
          <w:p>
            <w:pPr>
              <w:pStyle w:val="TableParagraph"/>
              <w:spacing w:line="251" w:lineRule="exact"/>
              <w:ind w:right="2673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/</w:t>
            </w:r>
          </w:p>
        </w:tc>
      </w:tr>
      <w:tr>
        <w:trPr>
          <w:trHeight w:val="470" w:hRule="atLeast"/>
        </w:trPr>
        <w:tc>
          <w:tcPr>
            <w:tcW w:w="107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63"/>
              <w:rPr>
                <w:sz w:val="16"/>
              </w:rPr>
            </w:pPr>
            <w:r>
              <w:rPr>
                <w:sz w:val="16"/>
              </w:rPr>
              <w:t>7)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FPO's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issued:</w:t>
            </w:r>
          </w:p>
        </w:tc>
      </w:tr>
      <w:tr>
        <w:trPr>
          <w:trHeight w:val="470" w:hRule="atLeast"/>
        </w:trPr>
        <w:tc>
          <w:tcPr>
            <w:tcW w:w="107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 w:before="25"/>
              <w:ind w:left="63"/>
              <w:rPr>
                <w:sz w:val="16"/>
              </w:rPr>
            </w:pPr>
            <w:r>
              <w:rPr>
                <w:sz w:val="16"/>
              </w:rPr>
              <w:t>8)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FPO's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issued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MBE/WBE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vendors:</w:t>
            </w:r>
          </w:p>
          <w:p>
            <w:pPr>
              <w:pStyle w:val="TableParagraph"/>
              <w:spacing w:line="251" w:lineRule="exact"/>
              <w:ind w:right="2673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/</w:t>
            </w:r>
          </w:p>
        </w:tc>
      </w:tr>
      <w:tr>
        <w:trPr>
          <w:trHeight w:val="470" w:hRule="atLeast"/>
        </w:trPr>
        <w:tc>
          <w:tcPr>
            <w:tcW w:w="107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9)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1"/>
                <w:sz w:val="16"/>
              </w:rPr>
              <w:t>FY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Year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date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total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dollar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volume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FPO's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issued:</w:t>
            </w:r>
          </w:p>
        </w:tc>
      </w:tr>
      <w:tr>
        <w:trPr>
          <w:trHeight w:val="468" w:hRule="atLeast"/>
        </w:trPr>
        <w:tc>
          <w:tcPr>
            <w:tcW w:w="10771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174" w:lineRule="exact" w:before="25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10)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1"/>
                <w:sz w:val="16"/>
              </w:rPr>
              <w:t>FY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Year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date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total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dollar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volume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FPO's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issued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MBE/WBE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vendors:</w:t>
            </w:r>
          </w:p>
          <w:p>
            <w:pPr>
              <w:pStyle w:val="TableParagraph"/>
              <w:spacing w:line="249" w:lineRule="exact"/>
              <w:ind w:right="2673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/</w:t>
            </w:r>
          </w:p>
        </w:tc>
      </w:tr>
      <w:tr>
        <w:trPr>
          <w:trHeight w:val="436" w:hRule="atLeast"/>
        </w:trPr>
        <w:tc>
          <w:tcPr>
            <w:tcW w:w="540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11)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1"/>
                <w:sz w:val="16"/>
              </w:rPr>
              <w:t>FPO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number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issued:</w:t>
            </w:r>
          </w:p>
        </w:tc>
        <w:tc>
          <w:tcPr>
            <w:tcW w:w="53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47"/>
              <w:rPr>
                <w:sz w:val="16"/>
              </w:rPr>
            </w:pPr>
            <w:r>
              <w:rPr>
                <w:sz w:val="16"/>
              </w:rPr>
              <w:t>Reason:</w:t>
            </w:r>
          </w:p>
        </w:tc>
      </w:tr>
      <w:tr>
        <w:trPr>
          <w:trHeight w:val="470" w:hRule="atLeast"/>
        </w:trPr>
        <w:tc>
          <w:tcPr>
            <w:tcW w:w="5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5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5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5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8" w:hRule="atLeast"/>
        </w:trPr>
        <w:tc>
          <w:tcPr>
            <w:tcW w:w="540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540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63"/>
              <w:rPr>
                <w:sz w:val="16"/>
              </w:rPr>
            </w:pPr>
            <w:r>
              <w:rPr>
                <w:spacing w:val="-1"/>
                <w:sz w:val="16"/>
              </w:rPr>
              <w:t>12)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1"/>
                <w:sz w:val="16"/>
              </w:rPr>
              <w:t>FPO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numbers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missing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or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unaccounted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for:</w:t>
            </w:r>
          </w:p>
        </w:tc>
        <w:tc>
          <w:tcPr>
            <w:tcW w:w="53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46"/>
              <w:rPr>
                <w:sz w:val="16"/>
              </w:rPr>
            </w:pPr>
            <w:r>
              <w:rPr>
                <w:sz w:val="16"/>
              </w:rPr>
              <w:t>Reason:</w:t>
            </w:r>
          </w:p>
        </w:tc>
      </w:tr>
      <w:tr>
        <w:trPr>
          <w:trHeight w:val="479" w:hRule="atLeast"/>
        </w:trPr>
        <w:tc>
          <w:tcPr>
            <w:tcW w:w="5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9" w:hRule="atLeast"/>
        </w:trPr>
        <w:tc>
          <w:tcPr>
            <w:tcW w:w="5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5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5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8" w:hRule="atLeast"/>
        </w:trPr>
        <w:tc>
          <w:tcPr>
            <w:tcW w:w="540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line="166" w:lineRule="exact"/>
              <w:ind w:left="63"/>
              <w:rPr>
                <w:sz w:val="16"/>
              </w:rPr>
            </w:pPr>
            <w:r>
              <w:rPr>
                <w:w w:val="95"/>
                <w:sz w:val="16"/>
              </w:rPr>
              <w:t>REVIEWED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BY</w:t>
            </w:r>
          </w:p>
          <w:p>
            <w:pPr>
              <w:pStyle w:val="TableParagraph"/>
              <w:spacing w:before="56"/>
              <w:ind w:left="6955"/>
              <w:rPr>
                <w:sz w:val="16"/>
              </w:rPr>
            </w:pPr>
            <w:r>
              <w:rPr>
                <w:spacing w:val="-1"/>
                <w:sz w:val="16"/>
              </w:rPr>
              <w:t>Region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Transportation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Director/Maintenance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Supt.</w:t>
            </w:r>
          </w:p>
        </w:tc>
      </w:tr>
    </w:tbl>
    <w:p>
      <w:pPr>
        <w:tabs>
          <w:tab w:pos="9199" w:val="left" w:leader="none"/>
        </w:tabs>
        <w:spacing w:before="6"/>
        <w:ind w:left="175" w:right="0" w:firstLine="0"/>
        <w:jc w:val="left"/>
        <w:rPr>
          <w:rFonts w:ascii="Arial"/>
          <w:b/>
          <w:sz w:val="14"/>
        </w:rPr>
      </w:pPr>
      <w:r>
        <w:rPr>
          <w:spacing w:val="-1"/>
          <w:sz w:val="16"/>
        </w:rPr>
        <w:t>White</w:t>
      </w:r>
      <w:r>
        <w:rPr>
          <w:spacing w:val="-14"/>
          <w:sz w:val="16"/>
        </w:rPr>
        <w:t> </w:t>
      </w:r>
      <w:r>
        <w:rPr>
          <w:spacing w:val="-1"/>
          <w:sz w:val="16"/>
        </w:rPr>
        <w:t>copy: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Purchasing,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Yellow</w:t>
      </w:r>
      <w:r>
        <w:rPr>
          <w:spacing w:val="-14"/>
          <w:sz w:val="16"/>
        </w:rPr>
        <w:t> </w:t>
      </w:r>
      <w:r>
        <w:rPr>
          <w:spacing w:val="-1"/>
          <w:sz w:val="16"/>
        </w:rPr>
        <w:t>copy: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Originator</w:t>
        <w:tab/>
      </w:r>
      <w:r>
        <w:rPr>
          <w:rFonts w:ascii="Arial"/>
          <w:b/>
          <w:position w:val="3"/>
          <w:sz w:val="14"/>
        </w:rPr>
        <w:t>CDOT</w:t>
      </w:r>
      <w:r>
        <w:rPr>
          <w:rFonts w:ascii="Arial"/>
          <w:b/>
          <w:spacing w:val="-2"/>
          <w:position w:val="3"/>
          <w:sz w:val="14"/>
        </w:rPr>
        <w:t> </w:t>
      </w:r>
      <w:r>
        <w:rPr>
          <w:rFonts w:ascii="Arial"/>
          <w:b/>
          <w:position w:val="3"/>
          <w:sz w:val="14"/>
        </w:rPr>
        <w:t>Form</w:t>
      </w:r>
      <w:r>
        <w:rPr>
          <w:rFonts w:ascii="Arial"/>
          <w:b/>
          <w:spacing w:val="-2"/>
          <w:position w:val="3"/>
          <w:sz w:val="14"/>
        </w:rPr>
        <w:t> </w:t>
      </w:r>
      <w:r>
        <w:rPr>
          <w:rFonts w:ascii="Arial"/>
          <w:b/>
          <w:position w:val="3"/>
          <w:sz w:val="14"/>
        </w:rPr>
        <w:t>#1113   </w:t>
      </w:r>
      <w:r>
        <w:rPr>
          <w:rFonts w:ascii="Arial"/>
          <w:b/>
          <w:spacing w:val="29"/>
          <w:position w:val="3"/>
          <w:sz w:val="14"/>
        </w:rPr>
        <w:t> </w:t>
      </w:r>
      <w:r>
        <w:rPr>
          <w:rFonts w:ascii="Arial"/>
          <w:b/>
          <w:position w:val="3"/>
          <w:sz w:val="14"/>
        </w:rPr>
        <w:t>5/93</w:t>
      </w:r>
    </w:p>
    <w:sectPr>
      <w:type w:val="continuous"/>
      <w:pgSz w:w="12240" w:h="15840"/>
      <w:pgMar w:top="480" w:bottom="0" w:left="9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44" w:lineRule="exact"/>
      <w:ind w:left="120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seymourpe</dc:creator>
  <dc:subject>cdot1113</dc:subject>
  <dc:title>cdot1113</dc:title>
  <dcterms:created xsi:type="dcterms:W3CDTF">2024-02-21T06:57:52Z</dcterms:created>
  <dcterms:modified xsi:type="dcterms:W3CDTF">2024-02-21T06:57:52Z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2002-03-06T00:00:00Z</vt:filetime>
  </property>
  <property fmtid="{D5CDD505-2E9C-101B-9397-08002B2CF9AE}" pid="3" name="Creator">
    <vt:lpwstr>Adobe PageMaker 7.0</vt:lpwstr>
  </property>
  <property fmtid="{D5CDD505-2E9C-101B-9397-08002B2CF9AE}" pid="4" name="LastSaved">
    <vt:filetime>2024-02-21T00:00:00Z</vt:filetime>
  </property>
</Properties>
</file>