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6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DNA</w:t>
      </w:r>
      <w:r>
        <w:rPr>
          <w:spacing w:val="-24"/>
        </w:rPr>
        <w:t> </w:t>
      </w:r>
      <w:r>
        <w:rPr/>
        <w:t>Analyst</w:t>
      </w:r>
      <w:r>
        <w:rPr>
          <w:spacing w:val="-9"/>
        </w:rPr>
        <w:t> </w:t>
      </w:r>
      <w:r>
        <w:rPr>
          <w:spacing w:val="-2"/>
        </w:rPr>
        <w:t>Training</w:t>
      </w:r>
    </w:p>
    <w:p>
      <w:pPr>
        <w:spacing w:before="1"/>
        <w:ind w:left="5398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Forensic</w:t>
      </w:r>
      <w:r>
        <w:rPr>
          <w:rFonts w:ascii="Arial"/>
          <w:b/>
          <w:spacing w:val="-12"/>
          <w:sz w:val="28"/>
        </w:rPr>
        <w:t> </w:t>
      </w:r>
      <w:r>
        <w:rPr>
          <w:rFonts w:ascii="Arial"/>
          <w:b/>
          <w:sz w:val="28"/>
        </w:rPr>
        <w:t>Biology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z w:val="28"/>
        </w:rPr>
        <w:t>Screening</w:t>
      </w:r>
      <w:r>
        <w:rPr>
          <w:rFonts w:ascii="Arial"/>
          <w:b/>
          <w:spacing w:val="-12"/>
          <w:sz w:val="28"/>
        </w:rPr>
        <w:t> </w:t>
      </w:r>
      <w:r>
        <w:rPr>
          <w:rFonts w:ascii="Arial"/>
          <w:b/>
          <w:spacing w:val="-2"/>
          <w:sz w:val="28"/>
        </w:rPr>
        <w:t>Workshop</w:t>
      </w:r>
    </w:p>
    <w:p>
      <w:pPr>
        <w:pStyle w:val="Heading1"/>
        <w:spacing w:line="275" w:lineRule="exact" w:before="276"/>
        <w:ind w:left="4954"/>
      </w:pPr>
      <w:r>
        <w:rPr/>
        <w:t>Protocol </w:t>
      </w:r>
      <w:r>
        <w:rPr>
          <w:spacing w:val="-4"/>
        </w:rPr>
        <w:t>2.18</w:t>
      </w:r>
    </w:p>
    <w:p>
      <w:pPr>
        <w:spacing w:line="252" w:lineRule="exact" w:before="0"/>
        <w:ind w:left="4954" w:right="0" w:firstLine="0"/>
        <w:jc w:val="left"/>
        <w:rPr>
          <w:sz w:val="22"/>
        </w:rPr>
      </w:pPr>
      <w:r>
        <w:rPr>
          <w:sz w:val="22"/>
        </w:rPr>
        <w:t>Leucomalachite</w:t>
      </w:r>
      <w:r>
        <w:rPr>
          <w:spacing w:val="-9"/>
          <w:sz w:val="22"/>
        </w:rPr>
        <w:t> </w:t>
      </w:r>
      <w:r>
        <w:rPr>
          <w:sz w:val="22"/>
        </w:rPr>
        <w:t>Green</w:t>
      </w:r>
      <w:r>
        <w:rPr>
          <w:spacing w:val="-8"/>
          <w:sz w:val="22"/>
        </w:rPr>
        <w:t> </w:t>
      </w:r>
      <w:r>
        <w:rPr>
          <w:sz w:val="22"/>
        </w:rPr>
        <w:t>Presumptive</w:t>
      </w:r>
      <w:r>
        <w:rPr>
          <w:spacing w:val="-7"/>
          <w:sz w:val="22"/>
        </w:rPr>
        <w:t> </w:t>
      </w:r>
      <w:r>
        <w:rPr>
          <w:sz w:val="22"/>
        </w:rPr>
        <w:t>Test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Blood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7"/>
        <w:rPr>
          <w:sz w:val="22"/>
        </w:rPr>
      </w:pPr>
    </w:p>
    <w:p>
      <w:pPr>
        <w:spacing w:before="0"/>
        <w:ind w:left="454" w:right="1514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laboratory</w:t>
      </w:r>
      <w:r>
        <w:rPr>
          <w:spacing w:val="-3"/>
          <w:sz w:val="20"/>
        </w:rPr>
        <w:t> </w:t>
      </w:r>
      <w:r>
        <w:rPr>
          <w:sz w:val="20"/>
        </w:rPr>
        <w:t>protocol</w:t>
      </w:r>
      <w:r>
        <w:rPr>
          <w:spacing w:val="-4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thereof)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example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laboratory</w:t>
      </w:r>
      <w:r>
        <w:rPr>
          <w:spacing w:val="-3"/>
          <w:sz w:val="20"/>
        </w:rPr>
        <w:t> </w:t>
      </w:r>
      <w:r>
        <w:rPr>
          <w:sz w:val="20"/>
        </w:rPr>
        <w:t>SOP, courtesy of the National Forensic Science Technology Center.</w:t>
      </w:r>
      <w:r>
        <w:rPr>
          <w:spacing w:val="40"/>
          <w:sz w:val="20"/>
        </w:rPr>
        <w:t> </w:t>
      </w:r>
      <w:r>
        <w:rPr>
          <w:sz w:val="20"/>
        </w:rPr>
        <w:t>It has been included for training and example purposes only.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820" w:bottom="280" w:left="1340" w:right="240"/>
        </w:sectPr>
      </w:pPr>
    </w:p>
    <w:p>
      <w:pPr>
        <w:pStyle w:val="Heading1"/>
        <w:spacing w:before="74"/>
      </w:pPr>
      <w:r>
        <w:rPr>
          <w:spacing w:val="-2"/>
        </w:rPr>
        <w:t>INTRODUCTION</w:t>
      </w:r>
    </w:p>
    <w:p>
      <w:pPr>
        <w:pStyle w:val="BodyText"/>
        <w:spacing w:before="275"/>
        <w:ind w:left="459" w:right="838"/>
        <w:jc w:val="both"/>
      </w:pPr>
      <w:r>
        <w:rPr/>
        <w:t>The</w:t>
      </w:r>
      <w:r>
        <w:rPr>
          <w:spacing w:val="-5"/>
        </w:rPr>
        <w:t> </w:t>
      </w:r>
      <w:r>
        <w:rPr/>
        <w:t>leucomalachite</w:t>
      </w:r>
      <w:r>
        <w:rPr>
          <w:spacing w:val="-5"/>
        </w:rPr>
        <w:t> </w:t>
      </w:r>
      <w:r>
        <w:rPr/>
        <w:t>green</w:t>
      </w:r>
      <w:r>
        <w:rPr>
          <w:spacing w:val="-5"/>
        </w:rPr>
        <w:t> </w:t>
      </w:r>
      <w:r>
        <w:rPr/>
        <w:t>presumptive</w:t>
      </w:r>
      <w:r>
        <w:rPr>
          <w:spacing w:val="-6"/>
        </w:rPr>
        <w:t> </w:t>
      </w:r>
      <w:r>
        <w:rPr/>
        <w:t>test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blood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catalytic</w:t>
      </w:r>
      <w:r>
        <w:rPr>
          <w:spacing w:val="-6"/>
        </w:rPr>
        <w:t> </w:t>
      </w:r>
      <w:r>
        <w:rPr/>
        <w:t>test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 the peroxidase-like activity of hemoglobin.</w:t>
      </w:r>
      <w:r>
        <w:rPr>
          <w:spacing w:val="40"/>
        </w:rPr>
        <w:t> </w:t>
      </w:r>
      <w:r>
        <w:rPr/>
        <w:t>Hemoglobin has the ability to cleave oxygen molecules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 and</w:t>
      </w:r>
      <w:r>
        <w:rPr>
          <w:spacing w:val="-1"/>
          <w:vertAlign w:val="baseline"/>
        </w:rPr>
        <w:t> </w:t>
      </w:r>
      <w:r>
        <w:rPr>
          <w:vertAlign w:val="baseline"/>
        </w:rPr>
        <w:t>catalyze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-1"/>
          <w:vertAlign w:val="baseline"/>
        </w:rPr>
        <w:t> </w:t>
      </w:r>
      <w:r>
        <w:rPr>
          <w:vertAlign w:val="baseline"/>
        </w:rPr>
        <w:t>form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leucomalachite green to the oxidized blue-green colored product.</w:t>
      </w:r>
    </w:p>
    <w:p>
      <w:pPr>
        <w:pStyle w:val="BodyText"/>
        <w:spacing w:before="7"/>
      </w:pPr>
    </w:p>
    <w:p>
      <w:pPr>
        <w:pStyle w:val="Heading1"/>
      </w:pPr>
      <w:r>
        <w:rPr/>
        <w:t>SAFETY</w:t>
      </w:r>
      <w:r>
        <w:rPr>
          <w:spacing w:val="-5"/>
        </w:rPr>
        <w:t> </w:t>
      </w:r>
      <w:r>
        <w:rPr>
          <w:spacing w:val="-2"/>
        </w:rPr>
        <w:t>CONSIDERATIONS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0" w:after="0"/>
        <w:ind w:left="1249" w:right="0" w:hanging="358"/>
        <w:jc w:val="left"/>
        <w:rPr>
          <w:sz w:val="24"/>
        </w:rPr>
      </w:pPr>
      <w:r>
        <w:rPr>
          <w:sz w:val="24"/>
        </w:rPr>
        <w:t>Hydrogen</w:t>
      </w:r>
      <w:r>
        <w:rPr>
          <w:spacing w:val="-5"/>
          <w:sz w:val="24"/>
        </w:rPr>
        <w:t> </w:t>
      </w:r>
      <w:r>
        <w:rPr>
          <w:sz w:val="24"/>
        </w:rPr>
        <w:t>Peroxide</w:t>
      </w:r>
      <w:r>
        <w:rPr>
          <w:spacing w:val="-4"/>
          <w:sz w:val="24"/>
        </w:rPr>
        <w:t> </w:t>
      </w:r>
      <w:r>
        <w:rPr>
          <w:sz w:val="24"/>
        </w:rPr>
        <w:t>30%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Danger!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Corrosive!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1" w:val="left" w:leader="none"/>
        </w:tabs>
        <w:spacing w:line="240" w:lineRule="auto" w:before="0" w:after="0"/>
        <w:ind w:left="1251" w:right="1198" w:hanging="360"/>
        <w:jc w:val="both"/>
        <w:rPr>
          <w:sz w:val="24"/>
        </w:rPr>
      </w:pPr>
      <w:r>
        <w:rPr>
          <w:sz w:val="24"/>
        </w:rPr>
        <w:t>Zinc</w:t>
      </w:r>
      <w:r>
        <w:rPr>
          <w:spacing w:val="-2"/>
          <w:sz w:val="24"/>
        </w:rPr>
        <w:t> </w:t>
      </w:r>
      <w:r>
        <w:rPr>
          <w:sz w:val="24"/>
        </w:rPr>
        <w:t>powder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dust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damp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z w:val="24"/>
        </w:rPr>
        <w:t>evolves</w:t>
      </w:r>
      <w:r>
        <w:rPr>
          <w:spacing w:val="-2"/>
          <w:sz w:val="24"/>
        </w:rPr>
        <w:t> </w:t>
      </w:r>
      <w:r>
        <w:rPr>
          <w:sz w:val="24"/>
        </w:rPr>
        <w:t>hydrogen.</w:t>
      </w:r>
      <w:r>
        <w:rPr>
          <w:spacing w:val="40"/>
          <w:sz w:val="24"/>
        </w:rPr>
        <w:t> </w:t>
      </w:r>
      <w:r>
        <w:rPr>
          <w:sz w:val="24"/>
        </w:rPr>
        <w:t>The heat of reaction is sufficient that the hydrogen may ignite.</w:t>
      </w:r>
      <w:r>
        <w:rPr>
          <w:spacing w:val="40"/>
          <w:sz w:val="24"/>
        </w:rPr>
        <w:t> </w:t>
      </w:r>
      <w:r>
        <w:rPr>
          <w:sz w:val="24"/>
        </w:rPr>
        <w:t>Therefore, zinc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discarded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wastebasket.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procedure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be </w:t>
      </w:r>
      <w:r>
        <w:rPr>
          <w:sz w:val="24"/>
        </w:rPr>
        <w:t>followed for less than 20 grams of zinc dust: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612" w:val="left" w:leader="none"/>
        </w:tabs>
        <w:spacing w:line="240" w:lineRule="auto" w:before="0" w:after="0"/>
        <w:ind w:left="1612" w:right="1195" w:hanging="360"/>
        <w:jc w:val="both"/>
        <w:rPr>
          <w:sz w:val="24"/>
        </w:rPr>
      </w:pPr>
      <w:r>
        <w:rPr>
          <w:spacing w:val="-4"/>
          <w:sz w:val="24"/>
        </w:rPr>
        <w:t>Follow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standard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laboratory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chemical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handling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practices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work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hood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hood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wearing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safety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glasses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rubber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gloves.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zinc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large</w:t>
      </w:r>
      <w:r>
        <w:rPr>
          <w:spacing w:val="-14"/>
          <w:sz w:val="24"/>
        </w:rPr>
        <w:t> </w:t>
      </w:r>
      <w:r>
        <w:rPr>
          <w:sz w:val="24"/>
        </w:rPr>
        <w:t>beaker,</w:t>
      </w:r>
      <w:r>
        <w:rPr>
          <w:spacing w:val="-14"/>
          <w:sz w:val="24"/>
        </w:rPr>
        <w:t> </w:t>
      </w:r>
      <w:r>
        <w:rPr>
          <w:sz w:val="24"/>
        </w:rPr>
        <w:t>add</w:t>
      </w:r>
      <w:r>
        <w:rPr>
          <w:spacing w:val="-14"/>
          <w:sz w:val="24"/>
        </w:rPr>
        <w:t> </w:t>
      </w:r>
      <w:r>
        <w:rPr>
          <w:sz w:val="24"/>
        </w:rPr>
        <w:t>small</w:t>
      </w:r>
      <w:r>
        <w:rPr>
          <w:spacing w:val="-14"/>
          <w:sz w:val="24"/>
        </w:rPr>
        <w:t> </w:t>
      </w:r>
      <w:r>
        <w:rPr>
          <w:sz w:val="24"/>
        </w:rPr>
        <w:t>amounts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concentrated</w:t>
      </w:r>
      <w:r>
        <w:rPr>
          <w:spacing w:val="-15"/>
          <w:sz w:val="24"/>
        </w:rPr>
        <w:t> </w:t>
      </w:r>
      <w:r>
        <w:rPr>
          <w:sz w:val="24"/>
        </w:rPr>
        <w:t>hydrochloric</w:t>
      </w:r>
      <w:r>
        <w:rPr>
          <w:spacing w:val="-15"/>
          <w:sz w:val="24"/>
        </w:rPr>
        <w:t> </w:t>
      </w:r>
      <w:r>
        <w:rPr>
          <w:sz w:val="24"/>
        </w:rPr>
        <w:t>acid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 pipette.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solution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bubble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heat.</w:t>
      </w:r>
      <w:r>
        <w:rPr>
          <w:spacing w:val="40"/>
          <w:sz w:val="24"/>
        </w:rPr>
        <w:t> </w:t>
      </w:r>
      <w:r>
        <w:rPr>
          <w:sz w:val="24"/>
        </w:rPr>
        <w:t>Proceed</w:t>
      </w:r>
      <w:r>
        <w:rPr>
          <w:spacing w:val="-3"/>
          <w:sz w:val="24"/>
        </w:rPr>
        <w:t> </w:t>
      </w:r>
      <w:r>
        <w:rPr>
          <w:sz w:val="24"/>
        </w:rPr>
        <w:t>slowly.</w:t>
      </w:r>
      <w:r>
        <w:rPr>
          <w:spacing w:val="40"/>
          <w:sz w:val="24"/>
        </w:rPr>
        <w:t> </w:t>
      </w:r>
      <w:r>
        <w:rPr>
          <w:sz w:val="24"/>
        </w:rPr>
        <w:t>Allow time for the bubbling and heat to dissipate before adding more acid. Continue</w:t>
      </w:r>
      <w:r>
        <w:rPr>
          <w:spacing w:val="-8"/>
          <w:sz w:val="24"/>
        </w:rPr>
        <w:t> </w:t>
      </w:r>
      <w:r>
        <w:rPr>
          <w:sz w:val="24"/>
        </w:rPr>
        <w:t>slowly</w:t>
      </w:r>
      <w:r>
        <w:rPr>
          <w:spacing w:val="-8"/>
          <w:sz w:val="24"/>
        </w:rPr>
        <w:t> </w:t>
      </w:r>
      <w:r>
        <w:rPr>
          <w:sz w:val="24"/>
        </w:rPr>
        <w:t>adding</w:t>
      </w:r>
      <w:r>
        <w:rPr>
          <w:spacing w:val="-8"/>
          <w:sz w:val="24"/>
        </w:rPr>
        <w:t> </w:t>
      </w:r>
      <w:r>
        <w:rPr>
          <w:sz w:val="24"/>
        </w:rPr>
        <w:t>acid</w:t>
      </w:r>
      <w:r>
        <w:rPr>
          <w:spacing w:val="-8"/>
          <w:sz w:val="24"/>
        </w:rPr>
        <w:t> </w:t>
      </w:r>
      <w:r>
        <w:rPr>
          <w:sz w:val="24"/>
        </w:rPr>
        <w:t>until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more</w:t>
      </w:r>
      <w:r>
        <w:rPr>
          <w:spacing w:val="-8"/>
          <w:sz w:val="24"/>
        </w:rPr>
        <w:t> </w:t>
      </w:r>
      <w:r>
        <w:rPr>
          <w:sz w:val="24"/>
        </w:rPr>
        <w:t>bubbles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formed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gray powder is visible (about 3 milliliters hydrochloric acid (HCl) for 1 gram of </w:t>
      </w:r>
      <w:r>
        <w:rPr>
          <w:spacing w:val="-2"/>
          <w:sz w:val="24"/>
        </w:rPr>
        <w:t>zinc).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612" w:val="left" w:leader="none"/>
        </w:tabs>
        <w:spacing w:line="240" w:lineRule="auto" w:before="0" w:after="0"/>
        <w:ind w:left="1612" w:right="1196" w:hanging="360"/>
        <w:jc w:val="both"/>
        <w:rPr>
          <w:sz w:val="24"/>
        </w:rPr>
      </w:pPr>
      <w:r>
        <w:rPr>
          <w:sz w:val="24"/>
        </w:rPr>
        <w:t>When all the zinc has dissolved (forming soluble zinc chloride), cautiously neutralize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acid</w:t>
      </w:r>
      <w:r>
        <w:rPr>
          <w:spacing w:val="-6"/>
          <w:sz w:val="24"/>
        </w:rPr>
        <w:t> </w:t>
      </w:r>
      <w:r>
        <w:rPr>
          <w:sz w:val="24"/>
        </w:rPr>
        <w:t>solution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adding</w:t>
      </w:r>
      <w:r>
        <w:rPr>
          <w:spacing w:val="-6"/>
          <w:sz w:val="24"/>
        </w:rPr>
        <w:t> </w:t>
      </w:r>
      <w:r>
        <w:rPr>
          <w:sz w:val="24"/>
        </w:rPr>
        <w:t>small</w:t>
      </w:r>
      <w:r>
        <w:rPr>
          <w:spacing w:val="-6"/>
          <w:sz w:val="24"/>
        </w:rPr>
        <w:t> </w:t>
      </w:r>
      <w:r>
        <w:rPr>
          <w:sz w:val="24"/>
        </w:rPr>
        <w:t>amounts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sodium</w:t>
      </w:r>
      <w:r>
        <w:rPr>
          <w:spacing w:val="-6"/>
          <w:sz w:val="24"/>
        </w:rPr>
        <w:t> </w:t>
      </w:r>
      <w:r>
        <w:rPr>
          <w:sz w:val="24"/>
        </w:rPr>
        <w:t>carbonate. </w:t>
      </w:r>
      <w:r>
        <w:rPr>
          <w:spacing w:val="-2"/>
          <w:sz w:val="24"/>
        </w:rPr>
        <w:t>Again,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foaming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occur.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Continue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slowly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adding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sodium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carbonate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until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 </w:t>
      </w:r>
      <w:r>
        <w:rPr>
          <w:sz w:val="24"/>
        </w:rPr>
        <w:t>more</w:t>
      </w:r>
      <w:r>
        <w:rPr>
          <w:spacing w:val="-8"/>
          <w:sz w:val="24"/>
        </w:rPr>
        <w:t> </w:t>
      </w:r>
      <w:r>
        <w:rPr>
          <w:sz w:val="24"/>
        </w:rPr>
        <w:t>bubbling</w:t>
      </w:r>
      <w:r>
        <w:rPr>
          <w:spacing w:val="-8"/>
          <w:sz w:val="24"/>
        </w:rPr>
        <w:t> </w:t>
      </w:r>
      <w:r>
        <w:rPr>
          <w:sz w:val="24"/>
        </w:rPr>
        <w:t>occurs</w:t>
      </w:r>
      <w:r>
        <w:rPr>
          <w:spacing w:val="-8"/>
          <w:sz w:val="24"/>
        </w:rPr>
        <w:t> </w:t>
      </w:r>
      <w:r>
        <w:rPr>
          <w:sz w:val="24"/>
        </w:rPr>
        <w:t>(about</w:t>
      </w:r>
      <w:r>
        <w:rPr>
          <w:spacing w:val="-8"/>
          <w:sz w:val="24"/>
        </w:rPr>
        <w:t> </w:t>
      </w:r>
      <w:r>
        <w:rPr>
          <w:sz w:val="24"/>
        </w:rPr>
        <w:t>2</w:t>
      </w:r>
      <w:r>
        <w:rPr>
          <w:spacing w:val="-8"/>
          <w:sz w:val="24"/>
        </w:rPr>
        <w:t> </w:t>
      </w:r>
      <w:r>
        <w:rPr>
          <w:sz w:val="24"/>
        </w:rPr>
        <w:t>g.</w:t>
      </w:r>
      <w:r>
        <w:rPr>
          <w:spacing w:val="-8"/>
          <w:sz w:val="24"/>
        </w:rPr>
        <w:t> </w:t>
      </w:r>
      <w:r>
        <w:rPr>
          <w:sz w:val="24"/>
        </w:rPr>
        <w:t>sodium</w:t>
      </w:r>
      <w:r>
        <w:rPr>
          <w:spacing w:val="-7"/>
          <w:sz w:val="24"/>
        </w:rPr>
        <w:t> </w:t>
      </w:r>
      <w:r>
        <w:rPr>
          <w:sz w:val="24"/>
        </w:rPr>
        <w:t>carbonate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gram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zinc).</w:t>
      </w:r>
      <w:r>
        <w:rPr>
          <w:spacing w:val="40"/>
          <w:sz w:val="24"/>
        </w:rPr>
        <w:t> </w:t>
      </w:r>
      <w:r>
        <w:rPr>
          <w:sz w:val="24"/>
        </w:rPr>
        <w:t>At this</w:t>
      </w:r>
      <w:r>
        <w:rPr>
          <w:spacing w:val="-2"/>
          <w:sz w:val="24"/>
        </w:rPr>
        <w:t> </w:t>
      </w:r>
      <w:r>
        <w:rPr>
          <w:sz w:val="24"/>
        </w:rPr>
        <w:t>point,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zinc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now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zinc</w:t>
      </w:r>
      <w:r>
        <w:rPr>
          <w:spacing w:val="-2"/>
          <w:sz w:val="24"/>
        </w:rPr>
        <w:t> </w:t>
      </w:r>
      <w:r>
        <w:rPr>
          <w:sz w:val="24"/>
        </w:rPr>
        <w:t>carbonate,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white </w:t>
      </w:r>
      <w:r>
        <w:rPr>
          <w:spacing w:val="-2"/>
          <w:sz w:val="24"/>
        </w:rPr>
        <w:t>precipitate.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612" w:val="left" w:leader="none"/>
        </w:tabs>
        <w:spacing w:line="240" w:lineRule="auto" w:before="0" w:after="0"/>
        <w:ind w:left="1612" w:right="119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zinc</w:t>
      </w:r>
      <w:r>
        <w:rPr>
          <w:spacing w:val="-17"/>
          <w:sz w:val="24"/>
        </w:rPr>
        <w:t> </w:t>
      </w:r>
      <w:r>
        <w:rPr>
          <w:sz w:val="24"/>
        </w:rPr>
        <w:t>carbonate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filtered</w:t>
      </w:r>
      <w:r>
        <w:rPr>
          <w:spacing w:val="-17"/>
          <w:sz w:val="24"/>
        </w:rPr>
        <w:t> </w:t>
      </w:r>
      <w:r>
        <w:rPr>
          <w:sz w:val="24"/>
        </w:rPr>
        <w:t>out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solution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disposed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trash can since zinc carbonate is nontoxic.</w:t>
      </w:r>
    </w:p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PREPARATIONS</w:t>
      </w:r>
    </w:p>
    <w:p>
      <w:pPr>
        <w:pStyle w:val="BodyText"/>
        <w:spacing w:before="275"/>
        <w:ind w:left="570" w:right="6409" w:hanging="39"/>
      </w:pPr>
      <w:r>
        <w:rPr/>
        <w:t>Leucomalachite</w:t>
      </w:r>
      <w:r>
        <w:rPr>
          <w:spacing w:val="-17"/>
        </w:rPr>
        <w:t> </w:t>
      </w:r>
      <w:r>
        <w:rPr/>
        <w:t>Green</w:t>
      </w:r>
      <w:r>
        <w:rPr>
          <w:spacing w:val="-17"/>
        </w:rPr>
        <w:t> </w:t>
      </w:r>
      <w:r>
        <w:rPr/>
        <w:t>reagent </w:t>
      </w:r>
      <w:r>
        <w:rPr>
          <w:spacing w:val="-4"/>
        </w:rPr>
        <w:t>Add:</w:t>
      </w:r>
    </w:p>
    <w:p>
      <w:pPr>
        <w:pStyle w:val="BodyText"/>
        <w:tabs>
          <w:tab w:pos="5499" w:val="left" w:leader="none"/>
        </w:tabs>
        <w:ind w:left="820"/>
      </w:pPr>
      <w:r>
        <w:rPr>
          <w:spacing w:val="-2"/>
        </w:rPr>
        <w:t>Leucomalachite</w:t>
      </w:r>
      <w:r>
        <w:rPr>
          <w:spacing w:val="-3"/>
        </w:rPr>
        <w:t> </w:t>
      </w:r>
      <w:r>
        <w:rPr>
          <w:spacing w:val="-4"/>
        </w:rPr>
        <w:t>Green</w:t>
      </w:r>
      <w:r>
        <w:rPr/>
        <w:tab/>
        <w:t>0.25</w:t>
      </w:r>
      <w:r>
        <w:rPr>
          <w:spacing w:val="-8"/>
        </w:rPr>
        <w:t> </w:t>
      </w:r>
      <w:r>
        <w:rPr>
          <w:spacing w:val="-10"/>
        </w:rPr>
        <w:t>g</w:t>
      </w:r>
    </w:p>
    <w:p>
      <w:pPr>
        <w:pStyle w:val="BodyText"/>
        <w:tabs>
          <w:tab w:pos="5499" w:val="left" w:leader="none"/>
        </w:tabs>
        <w:ind w:left="820"/>
      </w:pPr>
      <w:r>
        <w:rPr/>
        <w:t>Glacial</w:t>
      </w:r>
      <w:r>
        <w:rPr>
          <w:spacing w:val="-8"/>
        </w:rPr>
        <w:t> </w:t>
      </w:r>
      <w:r>
        <w:rPr/>
        <w:t>acetic</w:t>
      </w:r>
      <w:r>
        <w:rPr>
          <w:spacing w:val="-5"/>
        </w:rPr>
        <w:t> </w:t>
      </w:r>
      <w:r>
        <w:rPr>
          <w:spacing w:val="-4"/>
        </w:rPr>
        <w:t>acid</w:t>
      </w:r>
      <w:r>
        <w:rPr/>
        <w:tab/>
        <w:t>100</w:t>
      </w:r>
      <w:r>
        <w:rPr>
          <w:spacing w:val="-8"/>
        </w:rPr>
        <w:t> </w:t>
      </w:r>
      <w:r>
        <w:rPr>
          <w:spacing w:val="-5"/>
        </w:rPr>
        <w:t>ml</w:t>
      </w:r>
    </w:p>
    <w:p>
      <w:pPr>
        <w:pStyle w:val="BodyText"/>
        <w:tabs>
          <w:tab w:pos="5500" w:val="left" w:leader="none"/>
        </w:tabs>
        <w:ind w:left="820"/>
      </w:pPr>
      <w:r>
        <w:rPr>
          <w:spacing w:val="-2"/>
        </w:rPr>
        <w:t>Distilled</w:t>
      </w:r>
      <w:r>
        <w:rPr/>
        <w:t> </w:t>
      </w:r>
      <w:r>
        <w:rPr>
          <w:spacing w:val="-2"/>
        </w:rPr>
        <w:t>water</w:t>
      </w:r>
      <w:r>
        <w:rPr/>
        <w:tab/>
        <w:t>150</w:t>
      </w:r>
      <w:r>
        <w:rPr>
          <w:spacing w:val="-8"/>
        </w:rPr>
        <w:t> </w:t>
      </w:r>
      <w:r>
        <w:rPr>
          <w:spacing w:val="-5"/>
        </w:rPr>
        <w:t>ml</w:t>
      </w:r>
    </w:p>
    <w:p>
      <w:pPr>
        <w:pStyle w:val="BodyText"/>
        <w:tabs>
          <w:tab w:pos="5770" w:val="left" w:leader="none"/>
        </w:tabs>
        <w:ind w:left="820"/>
      </w:pPr>
      <w:r>
        <w:rPr/>
        <w:t>Zinc </w:t>
      </w:r>
      <w:r>
        <w:rPr>
          <w:spacing w:val="-4"/>
        </w:rPr>
        <w:t>dust</w:t>
      </w:r>
      <w:r>
        <w:rPr/>
        <w:tab/>
        <w:t>5</w:t>
      </w:r>
      <w:r>
        <w:rPr>
          <w:spacing w:val="-2"/>
        </w:rPr>
        <w:t> </w:t>
      </w:r>
      <w:r>
        <w:rPr>
          <w:spacing w:val="-10"/>
        </w:rPr>
        <w:t>g</w:t>
      </w:r>
    </w:p>
    <w:p>
      <w:pPr>
        <w:spacing w:after="0"/>
        <w:sectPr>
          <w:footerReference w:type="default" r:id="rId6"/>
          <w:pgSz w:w="12240" w:h="15840"/>
          <w:pgMar w:header="0" w:footer="717" w:top="1600" w:bottom="900" w:left="1340" w:right="240"/>
          <w:pgNumType w:start="1"/>
        </w:sectPr>
      </w:pPr>
    </w:p>
    <w:p>
      <w:pPr>
        <w:pStyle w:val="BodyText"/>
        <w:spacing w:before="78"/>
        <w:ind w:left="537" w:right="1197"/>
        <w:jc w:val="both"/>
      </w:pPr>
      <w:r>
        <w:rPr>
          <w:spacing w:val="-2"/>
        </w:rPr>
        <w:t>Mix,</w:t>
      </w:r>
      <w:r>
        <w:rPr>
          <w:spacing w:val="-12"/>
        </w:rPr>
        <w:t> </w:t>
      </w:r>
      <w:r>
        <w:rPr>
          <w:spacing w:val="-2"/>
        </w:rPr>
        <w:t>add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few</w:t>
      </w:r>
      <w:r>
        <w:rPr>
          <w:spacing w:val="-12"/>
        </w:rPr>
        <w:t> </w:t>
      </w:r>
      <w:r>
        <w:rPr>
          <w:spacing w:val="-2"/>
        </w:rPr>
        <w:t>boiling</w:t>
      </w:r>
      <w:r>
        <w:rPr>
          <w:spacing w:val="-12"/>
        </w:rPr>
        <w:t> </w:t>
      </w:r>
      <w:r>
        <w:rPr>
          <w:spacing w:val="-2"/>
        </w:rPr>
        <w:t>chips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boil</w:t>
      </w:r>
      <w:r>
        <w:rPr>
          <w:spacing w:val="-12"/>
        </w:rPr>
        <w:t> </w:t>
      </w:r>
      <w:r>
        <w:rPr>
          <w:spacing w:val="-2"/>
        </w:rPr>
        <w:t>under</w:t>
      </w:r>
      <w:r>
        <w:rPr>
          <w:spacing w:val="-12"/>
        </w:rPr>
        <w:t> </w:t>
      </w:r>
      <w:r>
        <w:rPr>
          <w:spacing w:val="-2"/>
        </w:rPr>
        <w:t>reflux</w:t>
      </w:r>
      <w:r>
        <w:rPr>
          <w:spacing w:val="-12"/>
        </w:rPr>
        <w:t> </w:t>
      </w:r>
      <w:r>
        <w:rPr>
          <w:spacing w:val="-2"/>
        </w:rPr>
        <w:t>2-3</w:t>
      </w:r>
      <w:r>
        <w:rPr>
          <w:spacing w:val="-12"/>
        </w:rPr>
        <w:t> </w:t>
      </w:r>
      <w:r>
        <w:rPr>
          <w:spacing w:val="-2"/>
        </w:rPr>
        <w:t>hours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until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solution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3"/>
        </w:rPr>
        <w:t> </w:t>
      </w:r>
      <w:r>
        <w:rPr>
          <w:spacing w:val="-2"/>
        </w:rPr>
        <w:t>lost </w:t>
      </w:r>
      <w:r>
        <w:rPr/>
        <w:t>all its color.</w:t>
      </w:r>
      <w:r>
        <w:rPr>
          <w:spacing w:val="40"/>
        </w:rPr>
        <w:t> </w:t>
      </w:r>
      <w:r>
        <w:rPr/>
        <w:t>Cool and decant into a bottle containing some zinc to keep it in the reduced form.</w:t>
      </w:r>
    </w:p>
    <w:p>
      <w:pPr>
        <w:pStyle w:val="BodyText"/>
      </w:pPr>
    </w:p>
    <w:p>
      <w:pPr>
        <w:pStyle w:val="BodyText"/>
        <w:ind w:left="100"/>
      </w:pPr>
      <w:r>
        <w:rPr>
          <w:spacing w:val="-2"/>
        </w:rPr>
        <w:t>Hydrogen Peroxide </w:t>
      </w:r>
      <w:r>
        <w:rPr>
          <w:spacing w:val="-5"/>
        </w:rPr>
        <w:t>3%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Measure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ml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30%</w:t>
      </w:r>
      <w:r>
        <w:rPr>
          <w:spacing w:val="-4"/>
          <w:sz w:val="24"/>
        </w:rPr>
        <w:t> </w:t>
      </w:r>
      <w:r>
        <w:rPr>
          <w:sz w:val="24"/>
        </w:rPr>
        <w:t>hydrogen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peroxide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90</w:t>
      </w:r>
      <w:r>
        <w:rPr>
          <w:spacing w:val="-3"/>
          <w:sz w:val="24"/>
        </w:rPr>
        <w:t> </w:t>
      </w:r>
      <w:r>
        <w:rPr>
          <w:sz w:val="24"/>
        </w:rPr>
        <w:t>ml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deionized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water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stored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4"/>
          <w:sz w:val="24"/>
        </w:rPr>
        <w:t> </w:t>
      </w:r>
      <w:r>
        <w:rPr>
          <w:sz w:val="24"/>
        </w:rPr>
        <w:t>temperature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refrigerated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expiration</w:t>
      </w:r>
      <w:r>
        <w:rPr>
          <w:spacing w:val="-4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year.</w:t>
      </w:r>
    </w:p>
    <w:p>
      <w:pPr>
        <w:pStyle w:val="BodyText"/>
        <w:spacing w:before="7"/>
      </w:pPr>
    </w:p>
    <w:p>
      <w:pPr>
        <w:pStyle w:val="Heading1"/>
      </w:pPr>
      <w:r>
        <w:rPr>
          <w:spacing w:val="-2"/>
        </w:rPr>
        <w:t>INSTRUMENTATION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Top</w:t>
      </w:r>
      <w:r>
        <w:rPr>
          <w:spacing w:val="-4"/>
          <w:sz w:val="24"/>
        </w:rPr>
        <w:t> </w:t>
      </w:r>
      <w:r>
        <w:rPr>
          <w:sz w:val="24"/>
        </w:rPr>
        <w:t>loading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balance</w:t>
      </w:r>
    </w:p>
    <w:p>
      <w:pPr>
        <w:pStyle w:val="BodyText"/>
        <w:spacing w:before="5"/>
      </w:pPr>
    </w:p>
    <w:p>
      <w:pPr>
        <w:pStyle w:val="Heading1"/>
      </w:pPr>
      <w:r>
        <w:rPr/>
        <w:t>MINIMUM</w:t>
      </w:r>
      <w:r>
        <w:rPr>
          <w:spacing w:val="-15"/>
        </w:rPr>
        <w:t> </w:t>
      </w:r>
      <w:r>
        <w:rPr/>
        <w:t>STANDARDS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>
          <w:spacing w:val="-2"/>
        </w:rPr>
        <w:t>CONTROLS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Positive</w:t>
      </w:r>
      <w:r>
        <w:rPr>
          <w:spacing w:val="-6"/>
          <w:sz w:val="24"/>
        </w:rPr>
        <w:t> </w:t>
      </w:r>
      <w:r>
        <w:rPr>
          <w:sz w:val="24"/>
        </w:rPr>
        <w:t>control</w:t>
      </w:r>
      <w:r>
        <w:rPr>
          <w:spacing w:val="-5"/>
          <w:sz w:val="24"/>
        </w:rPr>
        <w:t> </w:t>
      </w:r>
      <w:r>
        <w:rPr>
          <w:sz w:val="24"/>
        </w:rPr>
        <w:t>(known</w:t>
      </w:r>
      <w:r>
        <w:rPr>
          <w:spacing w:val="-6"/>
          <w:sz w:val="24"/>
        </w:rPr>
        <w:t> </w:t>
      </w:r>
      <w:r>
        <w:rPr>
          <w:sz w:val="24"/>
        </w:rPr>
        <w:t>blood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stain)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Negative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control</w:t>
      </w:r>
    </w:p>
    <w:p>
      <w:pPr>
        <w:pStyle w:val="BodyText"/>
        <w:spacing w:before="5"/>
      </w:pPr>
    </w:p>
    <w:p>
      <w:pPr>
        <w:pStyle w:val="Heading1"/>
      </w:pPr>
      <w:r>
        <w:rPr/>
        <w:t>PROCEDURE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275" w:after="0"/>
        <w:ind w:left="820" w:right="1407" w:hanging="360"/>
        <w:jc w:val="left"/>
        <w:rPr>
          <w:sz w:val="24"/>
        </w:rPr>
      </w:pPr>
      <w:r>
        <w:rPr>
          <w:sz w:val="24"/>
        </w:rPr>
        <w:t>Swab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blood</w:t>
      </w:r>
      <w:r>
        <w:rPr>
          <w:spacing w:val="-3"/>
          <w:sz w:val="24"/>
        </w:rPr>
        <w:t> </w:t>
      </w:r>
      <w:r>
        <w:rPr>
          <w:sz w:val="24"/>
        </w:rPr>
        <w:t>stain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clean</w:t>
      </w:r>
      <w:r>
        <w:rPr>
          <w:spacing w:val="-3"/>
          <w:sz w:val="24"/>
        </w:rPr>
        <w:t> </w:t>
      </w:r>
      <w:r>
        <w:rPr>
          <w:sz w:val="24"/>
        </w:rPr>
        <w:t>filter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swab,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moistened if necessary with deionized water, ethanol or saline.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pacing w:val="-2"/>
          <w:sz w:val="24"/>
        </w:rPr>
        <w:t>Apply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1-2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drops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LMG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reagent.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1265" w:hanging="360"/>
        <w:jc w:val="left"/>
        <w:rPr>
          <w:sz w:val="24"/>
        </w:rPr>
      </w:pPr>
      <w:r>
        <w:rPr>
          <w:spacing w:val="-2"/>
          <w:sz w:val="24"/>
        </w:rPr>
        <w:t>Note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blue-green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color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change.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blue-green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color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change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step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indicates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chemical</w:t>
      </w:r>
      <w:r>
        <w:rPr>
          <w:spacing w:val="-12"/>
          <w:sz w:val="24"/>
        </w:rPr>
        <w:t> </w:t>
      </w:r>
      <w:r>
        <w:rPr>
          <w:sz w:val="24"/>
        </w:rPr>
        <w:t>oxidant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test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considered</w:t>
      </w:r>
      <w:r>
        <w:rPr>
          <w:spacing w:val="-12"/>
          <w:sz w:val="24"/>
        </w:rPr>
        <w:t> </w:t>
      </w:r>
      <w:r>
        <w:rPr>
          <w:sz w:val="24"/>
        </w:rPr>
        <w:t>inconclusive.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there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no color change, proceed to the next step.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pacing w:val="-2"/>
          <w:sz w:val="24"/>
        </w:rPr>
        <w:t>Add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1-2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drops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3%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hydrogen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peroxide.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Note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immediate</w:t>
      </w:r>
      <w:r>
        <w:rPr>
          <w:spacing w:val="-5"/>
          <w:sz w:val="24"/>
        </w:rPr>
        <w:t> </w:t>
      </w:r>
      <w:r>
        <w:rPr>
          <w:sz w:val="24"/>
        </w:rPr>
        <w:t>blue-green</w:t>
      </w:r>
      <w:r>
        <w:rPr>
          <w:spacing w:val="-5"/>
          <w:sz w:val="24"/>
        </w:rPr>
        <w:t> </w:t>
      </w:r>
      <w:r>
        <w:rPr>
          <w:sz w:val="24"/>
        </w:rPr>
        <w:t>color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1739" w:hanging="360"/>
        <w:jc w:val="left"/>
        <w:rPr>
          <w:sz w:val="24"/>
        </w:rPr>
      </w:pPr>
      <w:r>
        <w:rPr>
          <w:sz w:val="24"/>
        </w:rPr>
        <w:t>An immediate blue-green color change indicates a positive result.</w:t>
      </w:r>
      <w:r>
        <w:rPr>
          <w:spacing w:val="40"/>
          <w:sz w:val="24"/>
        </w:rPr>
        <w:t> </w:t>
      </w:r>
      <w:r>
        <w:rPr>
          <w:sz w:val="24"/>
        </w:rPr>
        <w:t>No color change</w:t>
      </w:r>
      <w:r>
        <w:rPr>
          <w:spacing w:val="-4"/>
          <w:sz w:val="24"/>
        </w:rPr>
        <w:t> </w:t>
      </w:r>
      <w:r>
        <w:rPr>
          <w:sz w:val="24"/>
        </w:rPr>
        <w:t>indicates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negative</w:t>
      </w:r>
      <w:r>
        <w:rPr>
          <w:spacing w:val="-4"/>
          <w:sz w:val="24"/>
        </w:rPr>
        <w:t> </w:t>
      </w:r>
      <w:r>
        <w:rPr>
          <w:sz w:val="24"/>
        </w:rPr>
        <w:t>result.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negative</w:t>
      </w:r>
      <w:r>
        <w:rPr>
          <w:spacing w:val="-4"/>
          <w:sz w:val="24"/>
        </w:rPr>
        <w:t> </w:t>
      </w:r>
      <w:r>
        <w:rPr>
          <w:sz w:val="24"/>
        </w:rPr>
        <w:t>result</w:t>
      </w:r>
      <w:r>
        <w:rPr>
          <w:spacing w:val="-4"/>
          <w:sz w:val="24"/>
        </w:rPr>
        <w:t> </w:t>
      </w:r>
      <w:r>
        <w:rPr>
          <w:sz w:val="24"/>
        </w:rPr>
        <w:t>indicates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either</w:t>
      </w:r>
      <w:r>
        <w:rPr>
          <w:spacing w:val="-4"/>
          <w:sz w:val="24"/>
        </w:rPr>
        <w:t> </w:t>
      </w:r>
      <w:r>
        <w:rPr>
          <w:sz w:val="24"/>
        </w:rPr>
        <w:t>no blood is present or is below the limit of detection of the test.</w:t>
      </w:r>
    </w:p>
    <w:p>
      <w:pPr>
        <w:pStyle w:val="BodyText"/>
        <w:spacing w:before="275"/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Return</w:t>
      </w:r>
      <w:r>
        <w:rPr>
          <w:color w:val="0000FF"/>
          <w:spacing w:val="-1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10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Protocol</w:t>
      </w:r>
      <w:r>
        <w:rPr>
          <w:color w:val="0000FF"/>
          <w:spacing w:val="-10"/>
          <w:sz w:val="20"/>
          <w:u w:val="single" w:color="0000FF"/>
        </w:rPr>
        <w:t> </w:t>
      </w:r>
      <w:r>
        <w:rPr>
          <w:color w:val="0000FF"/>
          <w:spacing w:val="-2"/>
          <w:sz w:val="20"/>
          <w:u w:val="single" w:color="0000FF"/>
        </w:rPr>
        <w:t>Index</w:t>
      </w:r>
    </w:p>
    <w:sectPr>
      <w:pgSz w:w="12240" w:h="15840"/>
      <w:pgMar w:header="0" w:footer="717" w:top="1360" w:bottom="900" w:left="13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901700</wp:posOffset>
              </wp:positionH>
              <wp:positionV relativeFrom="page">
                <wp:posOffset>9463504</wp:posOffset>
              </wp:positionV>
              <wp:extent cx="969644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69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pdi_ws_pro_2.18.pdf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5.157837pt;width:76.350pt;height:10.9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pdi_ws_pro_2.18.pdf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2395778</wp:posOffset>
              </wp:positionH>
              <wp:positionV relativeFrom="page">
                <wp:posOffset>9463504</wp:posOffset>
              </wp:positionV>
              <wp:extent cx="29813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81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President's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Initiative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Forensic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Biology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Screening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643997pt;margin-top:745.157837pt;width:234.75pt;height:10.95pt;mso-position-horizontal-relative:page;mso-position-vertical-relative:page;z-index:-157987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President's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DNA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Initiative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Forensic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Biology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Screening</w:t>
                    </w:r>
                    <w:r>
                      <w:rPr>
                        <w:spacing w:val="-2"/>
                        <w:sz w:val="16"/>
                      </w:rPr>
                      <w:t> Workshop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6325615</wp:posOffset>
              </wp:positionH>
              <wp:positionV relativeFrom="page">
                <wp:posOffset>9463504</wp:posOffset>
              </wp:positionV>
              <wp:extent cx="54546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079926pt;margin-top:745.157837pt;width:42.95pt;height:10.95pt;mso-position-horizontal-relative:page;mso-position-vertical-relative:page;z-index:-157982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5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1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1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954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nfstc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Forensic Science Technology Center</dc:creator>
  <dc:subject>President’s DNA Initiative – DNA Analyst Training</dc:subject>
  <dc:title>Protocol 2.18</dc:title>
  <dcterms:created xsi:type="dcterms:W3CDTF">2024-02-27T08:27:38Z</dcterms:created>
  <dcterms:modified xsi:type="dcterms:W3CDTF">2024-02-27T08:27:38Z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2006-08-08T00:00:00Z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D:20060808143457</vt:lpwstr>
  </property>
  <property fmtid="{D5CDD505-2E9C-101B-9397-08002B2CF9AE}" pid="7" name="_AdHocReviewCycleID">
    <vt:lpwstr>46243194</vt:lpwstr>
  </property>
  <property fmtid="{D5CDD505-2E9C-101B-9397-08002B2CF9AE}" pid="8" name="_AuthorEmail">
    <vt:lpwstr>debrafigarelli2@cox.net</vt:lpwstr>
  </property>
  <property fmtid="{D5CDD505-2E9C-101B-9397-08002B2CF9AE}" pid="9" name="_AuthorEmailDisplayName">
    <vt:lpwstr>Debbie Figarelli</vt:lpwstr>
  </property>
</Properties>
</file>