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41" w:right="0" w:firstLine="0"/>
        <w:jc w:val="lef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372288">
            <wp:simplePos x="0" y="0"/>
            <wp:positionH relativeFrom="page">
              <wp:posOffset>342891</wp:posOffset>
            </wp:positionH>
            <wp:positionV relativeFrom="page">
              <wp:posOffset>306317</wp:posOffset>
            </wp:positionV>
            <wp:extent cx="581274" cy="58578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74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51205" cy="218440"/>
                <wp:effectExtent l="0" t="0" r="0" b="63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1205" cy="218440"/>
                          <a:chExt cx="751205" cy="2184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120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218440">
                                <a:moveTo>
                                  <a:pt x="750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44"/>
                                </a:lnTo>
                                <a:lnTo>
                                  <a:pt x="750696" y="217944"/>
                                </a:lnTo>
                                <a:lnTo>
                                  <a:pt x="750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699" y="12699"/>
                            <a:ext cx="72580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93040">
                                <a:moveTo>
                                  <a:pt x="725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544"/>
                                </a:lnTo>
                                <a:lnTo>
                                  <a:pt x="12699" y="179844"/>
                                </a:lnTo>
                                <a:lnTo>
                                  <a:pt x="12699" y="12699"/>
                                </a:lnTo>
                                <a:lnTo>
                                  <a:pt x="712596" y="12699"/>
                                </a:lnTo>
                                <a:lnTo>
                                  <a:pt x="7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699" y="12699"/>
                            <a:ext cx="72580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93040">
                                <a:moveTo>
                                  <a:pt x="725296" y="0"/>
                                </a:moveTo>
                                <a:lnTo>
                                  <a:pt x="712596" y="12699"/>
                                </a:lnTo>
                                <a:lnTo>
                                  <a:pt x="712596" y="179844"/>
                                </a:lnTo>
                                <a:lnTo>
                                  <a:pt x="12699" y="179844"/>
                                </a:lnTo>
                                <a:lnTo>
                                  <a:pt x="0" y="192544"/>
                                </a:lnTo>
                                <a:lnTo>
                                  <a:pt x="725296" y="192544"/>
                                </a:lnTo>
                                <a:lnTo>
                                  <a:pt x="72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B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49" y="6349"/>
                            <a:ext cx="738505" cy="20574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3F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337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Save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15pt;height:17.2pt;mso-position-horizontal-relative:char;mso-position-vertical-relative:line" id="docshapegroup1" coordorigin="0,0" coordsize="1183,344">
                <v:rect style="position:absolute;left:0;top:0;width:1183;height:344" id="docshape2" filled="true" fillcolor="#bfffbf" stroked="false">
                  <v:fill type="solid"/>
                </v:rect>
                <v:shape style="position:absolute;left:20;top:20;width:1143;height:304" id="docshape3" coordorigin="20,20" coordsize="1143,304" path="m1162,20l20,20,20,323,40,303,40,40,1142,40,1162,20xe" filled="true" fillcolor="#ffffff" stroked="false">
                  <v:path arrowok="t"/>
                  <v:fill type="solid"/>
                </v:shape>
                <v:shape style="position:absolute;left:20;top:20;width:1143;height:304" id="docshape4" coordorigin="20,20" coordsize="1143,304" path="m1162,20l1142,40,1142,303,40,303,20,323,1162,323,1162,20xe" filled="true" fillcolor="#7fbf7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1163;height:324" type="#_x0000_t202" id="docshape5" filled="false" stroked="true" strokeweight=".999997pt" strokecolor="#003f00">
                  <v:textbox inset="0,0,0,0">
                    <w:txbxContent>
                      <w:p>
                        <w:pPr>
                          <w:spacing w:before="33"/>
                          <w:ind w:left="337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Save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7"/>
          <w:sz w:val="20"/>
        </w:rPr>
        <w:t> </w:t>
      </w:r>
      <w:r>
        <w:rPr>
          <w:rFonts w:ascii="Times New Roman"/>
          <w:spacing w:val="57"/>
          <w:sz w:val="20"/>
        </w:rPr>
        <mc:AlternateContent>
          <mc:Choice Requires="wps">
            <w:drawing>
              <wp:inline distT="0" distB="0" distL="0" distR="0">
                <wp:extent cx="751205" cy="218440"/>
                <wp:effectExtent l="0" t="0" r="0" b="63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1205" cy="218440"/>
                          <a:chExt cx="751205" cy="2184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120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218440">
                                <a:moveTo>
                                  <a:pt x="750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44"/>
                                </a:lnTo>
                                <a:lnTo>
                                  <a:pt x="750697" y="217944"/>
                                </a:lnTo>
                                <a:lnTo>
                                  <a:pt x="750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" y="12699"/>
                            <a:ext cx="72580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93040">
                                <a:moveTo>
                                  <a:pt x="725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544"/>
                                </a:lnTo>
                                <a:lnTo>
                                  <a:pt x="12700" y="179844"/>
                                </a:lnTo>
                                <a:lnTo>
                                  <a:pt x="12700" y="12699"/>
                                </a:lnTo>
                                <a:lnTo>
                                  <a:pt x="712597" y="12699"/>
                                </a:lnTo>
                                <a:lnTo>
                                  <a:pt x="725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00" y="12699"/>
                            <a:ext cx="72580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93040">
                                <a:moveTo>
                                  <a:pt x="725297" y="0"/>
                                </a:moveTo>
                                <a:lnTo>
                                  <a:pt x="712597" y="12699"/>
                                </a:lnTo>
                                <a:lnTo>
                                  <a:pt x="712597" y="179844"/>
                                </a:lnTo>
                                <a:lnTo>
                                  <a:pt x="12700" y="179844"/>
                                </a:lnTo>
                                <a:lnTo>
                                  <a:pt x="0" y="192544"/>
                                </a:lnTo>
                                <a:lnTo>
                                  <a:pt x="725297" y="192544"/>
                                </a:lnTo>
                                <a:lnTo>
                                  <a:pt x="725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50" y="6349"/>
                            <a:ext cx="738505" cy="20574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343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15pt;height:17.2pt;mso-position-horizontal-relative:char;mso-position-vertical-relative:line" id="docshapegroup6" coordorigin="0,0" coordsize="1183,344">
                <v:rect style="position:absolute;left:0;top:0;width:1183;height:344" id="docshape7" filled="true" fillcolor="#00bfff" stroked="false">
                  <v:fill type="solid"/>
                </v:rect>
                <v:shape style="position:absolute;left:20;top:20;width:1143;height:304" id="docshape8" coordorigin="20,20" coordsize="1143,304" path="m1162,20l20,20,20,323,40,303,40,40,1142,40,1162,20xe" filled="true" fillcolor="#ffffff" stroked="false">
                  <v:path arrowok="t"/>
                  <v:fill type="solid"/>
                </v:shape>
                <v:shape style="position:absolute;left:20;top:20;width:1143;height:304" id="docshape9" coordorigin="20,20" coordsize="1143,304" path="m1162,20l1142,40,1142,303,40,303,20,323,1162,323,1162,20xe" filled="true" fillcolor="#007fbf" stroked="false">
                  <v:path arrowok="t"/>
                  <v:fill type="solid"/>
                </v:shape>
                <v:shape style="position:absolute;left:10;top:10;width:1163;height:324" type="#_x0000_t202" id="docshape10" filled="false" stroked="true" strokeweight=".999997pt" strokecolor="#0000ff">
                  <v:textbox inset="0,0,0,0">
                    <w:txbxContent>
                      <w:p>
                        <w:pPr>
                          <w:spacing w:before="33"/>
                          <w:ind w:left="343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Print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57"/>
          <w:sz w:val="20"/>
        </w:rPr>
      </w:r>
      <w:r>
        <w:rPr>
          <w:rFonts w:ascii="Times New Roman"/>
          <w:spacing w:val="54"/>
          <w:sz w:val="20"/>
        </w:rPr>
        <w:t> </w:t>
      </w:r>
      <w:r>
        <w:rPr>
          <w:rFonts w:ascii="Times New Roman"/>
          <w:spacing w:val="54"/>
          <w:sz w:val="20"/>
        </w:rPr>
        <mc:AlternateContent>
          <mc:Choice Requires="wps">
            <w:drawing>
              <wp:inline distT="0" distB="0" distL="0" distR="0">
                <wp:extent cx="751205" cy="218440"/>
                <wp:effectExtent l="0" t="0" r="0" b="63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1205" cy="218440"/>
                          <a:chExt cx="751205" cy="2184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120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218440">
                                <a:moveTo>
                                  <a:pt x="750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44"/>
                                </a:lnTo>
                                <a:lnTo>
                                  <a:pt x="750696" y="217944"/>
                                </a:lnTo>
                                <a:lnTo>
                                  <a:pt x="750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699" y="12699"/>
                            <a:ext cx="72580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93040">
                                <a:moveTo>
                                  <a:pt x="725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544"/>
                                </a:lnTo>
                                <a:lnTo>
                                  <a:pt x="12699" y="179844"/>
                                </a:lnTo>
                                <a:lnTo>
                                  <a:pt x="12699" y="12699"/>
                                </a:lnTo>
                                <a:lnTo>
                                  <a:pt x="712597" y="12699"/>
                                </a:lnTo>
                                <a:lnTo>
                                  <a:pt x="725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9" y="12699"/>
                            <a:ext cx="72580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93040">
                                <a:moveTo>
                                  <a:pt x="725297" y="0"/>
                                </a:moveTo>
                                <a:lnTo>
                                  <a:pt x="712597" y="12699"/>
                                </a:lnTo>
                                <a:lnTo>
                                  <a:pt x="712597" y="179844"/>
                                </a:lnTo>
                                <a:lnTo>
                                  <a:pt x="12699" y="179844"/>
                                </a:lnTo>
                                <a:lnTo>
                                  <a:pt x="0" y="192544"/>
                                </a:lnTo>
                                <a:lnTo>
                                  <a:pt x="725297" y="192544"/>
                                </a:lnTo>
                                <a:lnTo>
                                  <a:pt x="725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69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349" y="6349"/>
                            <a:ext cx="738505" cy="20574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298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Reset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15pt;height:17.2pt;mso-position-horizontal-relative:char;mso-position-vertical-relative:line" id="docshapegroup11" coordorigin="0,0" coordsize="1183,344">
                <v:rect style="position:absolute;left:0;top:0;width:1183;height:344" id="docshape12" filled="true" fillcolor="#ffa9bf" stroked="false">
                  <v:fill type="solid"/>
                </v:rect>
                <v:shape style="position:absolute;left:20;top:20;width:1143;height:304" id="docshape13" coordorigin="20,20" coordsize="1143,304" path="m1162,20l20,20,20,323,40,303,40,40,1142,40,1162,20xe" filled="true" fillcolor="#ffffff" stroked="false">
                  <v:path arrowok="t"/>
                  <v:fill type="solid"/>
                </v:shape>
                <v:shape style="position:absolute;left:20;top:20;width:1143;height:304" id="docshape14" coordorigin="20,20" coordsize="1143,304" path="m1162,20l1142,40,1142,303,40,303,20,323,1162,323,1162,20xe" filled="true" fillcolor="#bf697f" stroked="false">
                  <v:path arrowok="t"/>
                  <v:fill type="solid"/>
                </v:shape>
                <v:shape style="position:absolute;left:10;top:10;width:1163;height:324" type="#_x0000_t202" id="docshape15" filled="false" stroked="true" strokeweight=".999991pt" strokecolor="#ff0000">
                  <v:textbox inset="0,0,0,0">
                    <w:txbxContent>
                      <w:p>
                        <w:pPr>
                          <w:spacing w:before="41"/>
                          <w:ind w:left="298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Reset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54"/>
          <w:sz w:val="20"/>
        </w:rPr>
      </w:r>
    </w:p>
    <w:p>
      <w:pPr>
        <w:pStyle w:val="BodyText"/>
        <w:spacing w:before="9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720"/>
        <w:gridCol w:w="840"/>
        <w:gridCol w:w="600"/>
        <w:gridCol w:w="1440"/>
        <w:gridCol w:w="240"/>
        <w:gridCol w:w="420"/>
        <w:gridCol w:w="660"/>
        <w:gridCol w:w="720"/>
        <w:gridCol w:w="480"/>
        <w:gridCol w:w="120"/>
        <w:gridCol w:w="120"/>
        <w:gridCol w:w="720"/>
        <w:gridCol w:w="720"/>
        <w:gridCol w:w="480"/>
        <w:gridCol w:w="600"/>
        <w:gridCol w:w="120"/>
        <w:gridCol w:w="1555"/>
      </w:tblGrid>
      <w:tr>
        <w:trPr>
          <w:trHeight w:val="715" w:hRule="atLeast"/>
        </w:trPr>
        <w:tc>
          <w:tcPr>
            <w:tcW w:w="8995" w:type="dxa"/>
            <w:gridSpan w:val="15"/>
            <w:tcBorders>
              <w:top w:val="nil"/>
              <w:left w:val="nil"/>
            </w:tcBorders>
          </w:tcPr>
          <w:p>
            <w:pPr>
              <w:pStyle w:val="TableParagraph"/>
              <w:spacing w:before="77"/>
              <w:ind w:left="1080"/>
              <w:rPr>
                <w:sz w:val="18"/>
              </w:rPr>
            </w:pPr>
            <w:r>
              <w:rPr>
                <w:color w:val="231F20"/>
                <w:sz w:val="18"/>
              </w:rPr>
              <w:t>STATE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MISSOURI</w:t>
            </w:r>
          </w:p>
          <w:p>
            <w:pPr>
              <w:pStyle w:val="TableParagraph"/>
              <w:spacing w:before="36"/>
              <w:ind w:left="10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LOCAL</w:t>
            </w:r>
            <w:r>
              <w:rPr>
                <w:rFonts w:ascii="Arial"/>
                <w:b/>
                <w:color w:val="231F20"/>
                <w:spacing w:val="2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PURCHASE</w:t>
            </w:r>
            <w:r>
              <w:rPr>
                <w:rFonts w:ascii="Arial"/>
                <w:b/>
                <w:color w:val="231F20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ORDER</w:t>
            </w:r>
          </w:p>
        </w:tc>
        <w:tc>
          <w:tcPr>
            <w:tcW w:w="2275" w:type="dxa"/>
            <w:gridSpan w:val="3"/>
          </w:tcPr>
          <w:p>
            <w:pPr>
              <w:pStyle w:val="TableParagraph"/>
              <w:spacing w:before="28"/>
              <w:ind w:left="562"/>
              <w:rPr>
                <w:sz w:val="14"/>
              </w:rPr>
            </w:pPr>
            <w:r>
              <w:rPr>
                <w:color w:val="231F20"/>
                <w:sz w:val="14"/>
              </w:rPr>
              <w:t>ORDER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NUMBER</w:t>
            </w:r>
          </w:p>
        </w:tc>
      </w:tr>
      <w:tr>
        <w:trPr>
          <w:trHeight w:val="465" w:hRule="atLeast"/>
        </w:trPr>
        <w:tc>
          <w:tcPr>
            <w:tcW w:w="2275" w:type="dxa"/>
            <w:gridSpan w:val="3"/>
          </w:tcPr>
          <w:p>
            <w:pPr>
              <w:pStyle w:val="TableParagraph"/>
              <w:spacing w:before="27"/>
              <w:ind w:left="55"/>
              <w:rPr>
                <w:sz w:val="12"/>
              </w:rPr>
            </w:pPr>
            <w:r>
              <w:rPr>
                <w:color w:val="231F20"/>
                <w:sz w:val="12"/>
              </w:rPr>
              <w:t>REQUISITION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2280" w:type="dxa"/>
            <w:gridSpan w:val="3"/>
          </w:tcPr>
          <w:p>
            <w:pPr>
              <w:pStyle w:val="TableParagraph"/>
              <w:spacing w:before="27"/>
              <w:ind w:left="60"/>
              <w:rPr>
                <w:sz w:val="12"/>
              </w:rPr>
            </w:pPr>
            <w:r>
              <w:rPr>
                <w:color w:val="231F20"/>
                <w:sz w:val="12"/>
              </w:rPr>
              <w:t>VENDOR</w:t>
            </w:r>
            <w:r>
              <w:rPr>
                <w:color w:val="231F20"/>
                <w:spacing w:val="-2"/>
                <w:sz w:val="12"/>
              </w:rPr>
              <w:t> NUMBER</w:t>
            </w:r>
          </w:p>
        </w:tc>
        <w:tc>
          <w:tcPr>
            <w:tcW w:w="2280" w:type="dxa"/>
            <w:gridSpan w:val="4"/>
          </w:tcPr>
          <w:p>
            <w:pPr>
              <w:pStyle w:val="TableParagraph"/>
              <w:spacing w:before="27"/>
              <w:ind w:left="60"/>
              <w:rPr>
                <w:sz w:val="12"/>
              </w:rPr>
            </w:pPr>
            <w:r>
              <w:rPr>
                <w:color w:val="231F20"/>
                <w:sz w:val="12"/>
              </w:rPr>
              <w:t>TOTAL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AMOUNT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ORDER</w:t>
            </w:r>
          </w:p>
          <w:p>
            <w:pPr>
              <w:pStyle w:val="TableParagraph"/>
              <w:spacing w:before="46"/>
              <w:ind w:left="6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2160" w:type="dxa"/>
            <w:gridSpan w:val="5"/>
          </w:tcPr>
          <w:p>
            <w:pPr>
              <w:pStyle w:val="TableParagraph"/>
              <w:spacing w:before="27"/>
              <w:ind w:left="6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APPROVAL</w:t>
            </w:r>
            <w:r>
              <w:rPr>
                <w:color w:val="231F20"/>
                <w:spacing w:val="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2275" w:type="dxa"/>
            <w:gridSpan w:val="3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202" w:val="left" w:leader="none"/>
                <w:tab w:pos="2162" w:val="left" w:leader="none"/>
              </w:tabs>
              <w:ind w:left="60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PAGE </w:t>
            </w:r>
            <w:r>
              <w:rPr>
                <w:rFonts w:ascii="Times New Roman"/>
                <w:color w:val="231F20"/>
                <w:sz w:val="18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z w:val="18"/>
              </w:rPr>
              <w:t> </w:t>
            </w:r>
            <w:r>
              <w:rPr>
                <w:color w:val="231F20"/>
                <w:sz w:val="18"/>
              </w:rPr>
              <w:t>OF </w:t>
            </w:r>
            <w:r>
              <w:rPr>
                <w:rFonts w:ascii="Times New Roman"/>
                <w:color w:val="231F20"/>
                <w:sz w:val="18"/>
                <w:u w:val="single" w:color="221E1F"/>
              </w:rPr>
              <w:tab/>
            </w:r>
          </w:p>
        </w:tc>
      </w:tr>
      <w:tr>
        <w:trPr>
          <w:trHeight w:val="470" w:hRule="atLeast"/>
        </w:trPr>
        <w:tc>
          <w:tcPr>
            <w:tcW w:w="2275" w:type="dxa"/>
            <w:gridSpan w:val="3"/>
          </w:tcPr>
          <w:p>
            <w:pPr>
              <w:pStyle w:val="TableParagraph"/>
              <w:spacing w:before="32"/>
              <w:ind w:left="55"/>
              <w:rPr>
                <w:sz w:val="12"/>
              </w:rPr>
            </w:pPr>
            <w:r>
              <w:rPr>
                <w:color w:val="231F20"/>
                <w:sz w:val="12"/>
              </w:rPr>
              <w:t>ORDER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DATE</w:t>
            </w:r>
          </w:p>
        </w:tc>
        <w:tc>
          <w:tcPr>
            <w:tcW w:w="3360" w:type="dxa"/>
            <w:gridSpan w:val="5"/>
          </w:tcPr>
          <w:p>
            <w:pPr>
              <w:pStyle w:val="TableParagraph"/>
              <w:spacing w:before="32"/>
              <w:ind w:left="60"/>
              <w:rPr>
                <w:sz w:val="12"/>
              </w:rPr>
            </w:pPr>
            <w:r>
              <w:rPr>
                <w:color w:val="231F20"/>
                <w:sz w:val="12"/>
              </w:rPr>
              <w:t>ORDERED</w:t>
            </w:r>
            <w:r>
              <w:rPr>
                <w:color w:val="231F20"/>
                <w:spacing w:val="-5"/>
                <w:sz w:val="12"/>
              </w:rPr>
              <w:t> BY</w:t>
            </w:r>
          </w:p>
        </w:tc>
        <w:tc>
          <w:tcPr>
            <w:tcW w:w="3360" w:type="dxa"/>
            <w:gridSpan w:val="7"/>
          </w:tcPr>
          <w:p>
            <w:pPr>
              <w:pStyle w:val="TableParagraph"/>
              <w:spacing w:before="32"/>
              <w:ind w:left="60"/>
              <w:rPr>
                <w:sz w:val="12"/>
              </w:rPr>
            </w:pPr>
            <w:r>
              <w:rPr>
                <w:color w:val="231F20"/>
                <w:sz w:val="12"/>
              </w:rPr>
              <w:t>PHONE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2275" w:type="dxa"/>
            <w:gridSpan w:val="3"/>
          </w:tcPr>
          <w:p>
            <w:pPr>
              <w:pStyle w:val="TableParagraph"/>
              <w:spacing w:before="32"/>
              <w:ind w:left="60"/>
              <w:rPr>
                <w:sz w:val="12"/>
              </w:rPr>
            </w:pPr>
            <w:r>
              <w:rPr>
                <w:color w:val="231F20"/>
                <w:sz w:val="12"/>
              </w:rPr>
              <w:t>DELIVERY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DATE: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BY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WEEK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OF</w:t>
            </w:r>
          </w:p>
        </w:tc>
      </w:tr>
      <w:tr>
        <w:trPr>
          <w:trHeight w:val="1430" w:hRule="atLeast"/>
        </w:trPr>
        <w:tc>
          <w:tcPr>
            <w:tcW w:w="6355" w:type="dxa"/>
            <w:gridSpan w:val="9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870" w:val="left" w:leader="none"/>
              </w:tabs>
              <w:spacing w:line="190" w:lineRule="exact"/>
              <w:ind w:left="830"/>
              <w:rPr>
                <w:rFonts w:ascii="Times New Roman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17475" cy="117475"/>
                      <wp:effectExtent l="0" t="0" r="0" b="635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17475" cy="117475"/>
                                <a:chExt cx="117475" cy="1174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25pt;height:9.25pt;mso-position-horizontal-relative:char;mso-position-vertical-relative:line" id="docshapegroup16" coordorigin="0,0" coordsize="185,185">
                      <v:shape style="position:absolute;left:5;top:5;width:180;height:180" id="docshape17" coordorigin="5,5" coordsize="180,180" path="m5,5l185,5m5,5l5,185e" filled="false" stroked="true" strokeweight=".5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9"/>
              </w:rPr>
            </w:r>
            <w:r>
              <w:rPr>
                <w:rFonts w:ascii="Times New Roman"/>
                <w:position w:val="-3"/>
                <w:sz w:val="19"/>
              </w:rPr>
              <w:tab/>
            </w:r>
            <w:r>
              <w:rPr>
                <w:rFonts w:ascii="Times New Roman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17475" cy="117475"/>
                      <wp:effectExtent l="9525" t="0" r="0" b="635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17475" cy="117475"/>
                                <a:chExt cx="117475" cy="1174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75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14300" y="3175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25pt;height:9.25pt;mso-position-horizontal-relative:char;mso-position-vertical-relative:line" id="docshapegroup18" coordorigin="0,0" coordsize="185,185">
                      <v:line style="position:absolute" from="0,5" to="180,5" stroked="true" strokeweight=".5pt" strokecolor="#231f20">
                        <v:stroke dashstyle="solid"/>
                      </v:line>
                      <v:line style="position:absolute" from="180,5" to="180,185" stroked="true" strokeweight=".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4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TO: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870" w:val="left" w:leader="none"/>
              </w:tabs>
              <w:spacing w:line="190" w:lineRule="exact"/>
              <w:ind w:left="830"/>
              <w:rPr>
                <w:rFonts w:ascii="Times New Roman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17475" cy="117475"/>
                      <wp:effectExtent l="0" t="0" r="0" b="635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17475" cy="117475"/>
                                <a:chExt cx="117475" cy="1174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114300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25pt;height:9.25pt;mso-position-horizontal-relative:char;mso-position-vertical-relative:line" id="docshapegroup19" coordorigin="0,0" coordsize="185,185">
                      <v:line style="position:absolute" from="5,180" to="185,180" stroked="true" strokeweight=".5pt" strokecolor="#231f20">
                        <v:stroke dashstyle="solid"/>
                      </v:line>
                      <v:line style="position:absolute" from="5,0" to="5,180" stroked="true" strokeweight=".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9"/>
              </w:rPr>
            </w:r>
            <w:r>
              <w:rPr>
                <w:rFonts w:ascii="Times New Roman"/>
                <w:position w:val="-3"/>
                <w:sz w:val="19"/>
              </w:rPr>
              <w:tab/>
            </w:r>
            <w:r>
              <w:rPr>
                <w:rFonts w:ascii="Times New Roman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17475" cy="117475"/>
                      <wp:effectExtent l="9525" t="0" r="0" b="635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17475" cy="117475"/>
                                <a:chExt cx="117475" cy="1174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14300"/>
                                  <a:ext cx="114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4300" y="0"/>
                                  <a:ext cx="127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25pt;height:9.25pt;mso-position-horizontal-relative:char;mso-position-vertical-relative:line" id="docshapegroup20" coordorigin="0,0" coordsize="185,185">
                      <v:line style="position:absolute" from="0,180" to="180,180" stroked="true" strokeweight=".5pt" strokecolor="#231f20">
                        <v:stroke dashstyle="solid"/>
                      </v:line>
                      <v:line style="position:absolute" from="180,0" to="180,180" stroked="true" strokeweight=".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9"/>
              </w:rPr>
            </w:r>
          </w:p>
          <w:p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312" w:lineRule="auto"/>
              <w:ind w:left="1084" w:hanging="318"/>
              <w:rPr>
                <w:sz w:val="12"/>
              </w:rPr>
            </w:pP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ORDER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SUBJECT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TERMS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CONDITIONS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REFERENCED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SOLICITATION DOCUMENT AS WELL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AS THOSE ON THE REVERSE SIDE.</w:t>
            </w:r>
          </w:p>
        </w:tc>
        <w:tc>
          <w:tcPr>
            <w:tcW w:w="4915" w:type="dxa"/>
            <w:gridSpan w:val="9"/>
          </w:tcPr>
          <w:p>
            <w:pPr>
              <w:pStyle w:val="TableParagraph"/>
              <w:spacing w:before="32"/>
              <w:ind w:left="60"/>
              <w:rPr>
                <w:sz w:val="12"/>
              </w:rPr>
            </w:pPr>
            <w:r>
              <w:rPr>
                <w:color w:val="231F20"/>
                <w:sz w:val="12"/>
              </w:rPr>
              <w:t>DELIVER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TO: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(F.O.B.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DESTINATION)</w:t>
            </w:r>
          </w:p>
        </w:tc>
      </w:tr>
      <w:tr>
        <w:trPr>
          <w:trHeight w:val="1430" w:hRule="atLeast"/>
        </w:trPr>
        <w:tc>
          <w:tcPr>
            <w:tcW w:w="6355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5" w:type="dxa"/>
            <w:gridSpan w:val="9"/>
          </w:tcPr>
          <w:p>
            <w:pPr>
              <w:pStyle w:val="TableParagraph"/>
              <w:spacing w:before="32"/>
              <w:ind w:left="59"/>
              <w:rPr>
                <w:sz w:val="12"/>
              </w:rPr>
            </w:pPr>
            <w:r>
              <w:rPr>
                <w:color w:val="231F20"/>
                <w:sz w:val="12"/>
              </w:rPr>
              <w:t>INVOICE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TO:</w:t>
            </w:r>
            <w:r>
              <w:rPr>
                <w:color w:val="231F20"/>
                <w:spacing w:val="74"/>
                <w:sz w:val="12"/>
              </w:rPr>
              <w:t> </w:t>
            </w:r>
            <w:r>
              <w:rPr>
                <w:color w:val="231F20"/>
                <w:sz w:val="12"/>
              </w:rPr>
              <w:t>(SEND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z w:val="12"/>
              </w:rPr>
              <w:t>ORIGINAL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&amp;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THREE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COPIES)</w:t>
            </w:r>
          </w:p>
          <w:p>
            <w:pPr>
              <w:pStyle w:val="TableParagraph"/>
              <w:spacing w:before="42"/>
              <w:ind w:left="899"/>
              <w:rPr>
                <w:sz w:val="12"/>
              </w:rPr>
            </w:pPr>
            <w:r>
              <w:rPr>
                <w:color w:val="231F20"/>
                <w:sz w:val="12"/>
              </w:rPr>
              <w:t>ORDER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NUMBER MUST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APPEAR ON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INVOICES</w:t>
            </w:r>
          </w:p>
        </w:tc>
      </w:tr>
      <w:tr>
        <w:trPr>
          <w:trHeight w:val="470" w:hRule="atLeast"/>
        </w:trPr>
        <w:tc>
          <w:tcPr>
            <w:tcW w:w="6355" w:type="dxa"/>
            <w:gridSpan w:val="9"/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DESCRIPTION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268" w:lineRule="auto" w:before="74"/>
              <w:ind w:left="175" w:right="120" w:hanging="4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ITEM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NO.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spacing w:line="268" w:lineRule="auto" w:before="74"/>
              <w:ind w:left="70" w:right="54" w:hanging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QUANTITY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ORDERED</w:t>
            </w:r>
          </w:p>
        </w:tc>
        <w:tc>
          <w:tcPr>
            <w:tcW w:w="720" w:type="dxa"/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UNIT</w:t>
            </w:r>
          </w:p>
        </w:tc>
        <w:tc>
          <w:tcPr>
            <w:tcW w:w="1200" w:type="dxa"/>
            <w:gridSpan w:val="3"/>
          </w:tcPr>
          <w:p>
            <w:pPr>
              <w:pStyle w:val="TableParagraph"/>
              <w:spacing w:line="268" w:lineRule="auto" w:before="74"/>
              <w:ind w:left="385" w:right="374" w:firstLine="5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UNIT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PRICE</w:t>
            </w:r>
          </w:p>
        </w:tc>
        <w:tc>
          <w:tcPr>
            <w:tcW w:w="1555" w:type="dxa"/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AMOUNT</w:t>
            </w:r>
          </w:p>
        </w:tc>
      </w:tr>
      <w:tr>
        <w:trPr>
          <w:trHeight w:val="6470" w:hRule="atLeast"/>
        </w:trPr>
        <w:tc>
          <w:tcPr>
            <w:tcW w:w="6355" w:type="dxa"/>
            <w:gridSpan w:val="9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1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color w:val="231F20"/>
                <w:sz w:val="12"/>
              </w:rPr>
              <w:t>(SHADED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AREA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OPTIONAL)</w:t>
            </w:r>
          </w:p>
        </w:tc>
        <w:tc>
          <w:tcPr>
            <w:tcW w:w="60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6355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before="178"/>
              <w:ind w:left="10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TOTAL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715" w:type="dxa"/>
            <w:shd w:val="clear" w:color="auto" w:fill="D1D3D4"/>
          </w:tcPr>
          <w:p>
            <w:pPr>
              <w:pStyle w:val="TableParagraph"/>
              <w:spacing w:before="44"/>
              <w:ind w:left="16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FUND</w:t>
            </w: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spacing w:before="44"/>
              <w:ind w:left="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AGENCY</w:t>
            </w:r>
          </w:p>
        </w:tc>
        <w:tc>
          <w:tcPr>
            <w:tcW w:w="1440" w:type="dxa"/>
            <w:gridSpan w:val="2"/>
            <w:shd w:val="clear" w:color="auto" w:fill="D1D3D4"/>
          </w:tcPr>
          <w:p>
            <w:pPr>
              <w:pStyle w:val="TableParagraph"/>
              <w:spacing w:before="44"/>
              <w:ind w:left="216"/>
              <w:rPr>
                <w:sz w:val="14"/>
              </w:rPr>
            </w:pPr>
            <w:r>
              <w:rPr>
                <w:color w:val="231F20"/>
                <w:sz w:val="14"/>
              </w:rPr>
              <w:t>ORG/SUB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ORG</w:t>
            </w:r>
          </w:p>
        </w:tc>
        <w:tc>
          <w:tcPr>
            <w:tcW w:w="1440" w:type="dxa"/>
            <w:shd w:val="clear" w:color="auto" w:fill="D1D3D4"/>
          </w:tcPr>
          <w:p>
            <w:pPr>
              <w:pStyle w:val="TableParagraph"/>
              <w:spacing w:before="44"/>
              <w:ind w:left="123"/>
              <w:rPr>
                <w:sz w:val="14"/>
              </w:rPr>
            </w:pPr>
            <w:r>
              <w:rPr>
                <w:color w:val="231F20"/>
                <w:sz w:val="14"/>
              </w:rPr>
              <w:t>OBJECT/SUB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OBJ</w:t>
            </w:r>
          </w:p>
        </w:tc>
        <w:tc>
          <w:tcPr>
            <w:tcW w:w="660" w:type="dxa"/>
            <w:gridSpan w:val="2"/>
            <w:shd w:val="clear" w:color="auto" w:fill="D1D3D4"/>
          </w:tcPr>
          <w:p>
            <w:pPr>
              <w:pStyle w:val="TableParagraph"/>
              <w:spacing w:before="39"/>
              <w:ind w:left="71"/>
              <w:rPr>
                <w:sz w:val="14"/>
              </w:rPr>
            </w:pPr>
            <w:r>
              <w:rPr>
                <w:color w:val="231F20"/>
                <w:spacing w:val="-9"/>
                <w:sz w:val="14"/>
              </w:rPr>
              <w:t>ACTIVITY</w:t>
            </w:r>
          </w:p>
        </w:tc>
        <w:tc>
          <w:tcPr>
            <w:tcW w:w="660" w:type="dxa"/>
            <w:shd w:val="clear" w:color="auto" w:fill="D1D3D4"/>
          </w:tcPr>
          <w:p>
            <w:pPr>
              <w:pStyle w:val="TableParagraph"/>
              <w:spacing w:before="39"/>
              <w:ind w:left="60"/>
              <w:rPr>
                <w:sz w:val="14"/>
              </w:rPr>
            </w:pPr>
            <w:r>
              <w:rPr>
                <w:color w:val="231F20"/>
                <w:spacing w:val="-19"/>
                <w:sz w:val="14"/>
              </w:rPr>
              <w:t>FUNCTION</w:t>
            </w:r>
          </w:p>
        </w:tc>
        <w:tc>
          <w:tcPr>
            <w:tcW w:w="1440" w:type="dxa"/>
            <w:gridSpan w:val="4"/>
            <w:shd w:val="clear" w:color="auto" w:fill="D1D3D4"/>
          </w:tcPr>
          <w:p>
            <w:pPr>
              <w:pStyle w:val="TableParagraph"/>
              <w:spacing w:before="44"/>
              <w:ind w:left="2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JOB/PROJECT</w:t>
            </w: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spacing w:before="39"/>
              <w:ind w:left="10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REPTCAT</w:t>
            </w: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spacing w:before="39"/>
              <w:ind w:left="28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APPRU</w:t>
            </w:r>
          </w:p>
        </w:tc>
        <w:tc>
          <w:tcPr>
            <w:tcW w:w="1080" w:type="dxa"/>
            <w:gridSpan w:val="2"/>
            <w:shd w:val="clear" w:color="auto" w:fill="D1D3D4"/>
          </w:tcPr>
          <w:p>
            <w:pPr>
              <w:pStyle w:val="TableParagraph"/>
              <w:spacing w:before="44"/>
              <w:ind w:left="23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AMOUNT</w:t>
            </w:r>
          </w:p>
        </w:tc>
        <w:tc>
          <w:tcPr>
            <w:tcW w:w="1675" w:type="dxa"/>
            <w:gridSpan w:val="2"/>
            <w:shd w:val="clear" w:color="auto" w:fill="D1D3D4"/>
          </w:tcPr>
          <w:p>
            <w:pPr>
              <w:pStyle w:val="TableParagraph"/>
              <w:spacing w:before="44"/>
              <w:ind w:left="49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REMARKS</w:t>
            </w:r>
          </w:p>
        </w:tc>
      </w:tr>
      <w:tr>
        <w:trPr>
          <w:trHeight w:val="470" w:hRule="atLeast"/>
        </w:trPr>
        <w:tc>
          <w:tcPr>
            <w:tcW w:w="715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4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5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715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4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5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715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gridSpan w:val="4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5" w:type="dxa"/>
            <w:gridSpan w:val="2"/>
            <w:shd w:val="clear" w:color="auto" w:fill="D1D3D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05" w:hRule="atLeast"/>
        </w:trPr>
        <w:tc>
          <w:tcPr>
            <w:tcW w:w="7795" w:type="dxa"/>
            <w:gridSpan w:val="13"/>
          </w:tcPr>
          <w:p>
            <w:pPr>
              <w:pStyle w:val="TableParagraph"/>
              <w:spacing w:before="28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AGENCY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APPROVAL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(AUTHORIZED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APPROVAL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AUTHORITY)</w:t>
            </w:r>
          </w:p>
        </w:tc>
        <w:tc>
          <w:tcPr>
            <w:tcW w:w="3475" w:type="dxa"/>
            <w:gridSpan w:val="5"/>
          </w:tcPr>
          <w:p>
            <w:pPr>
              <w:pStyle w:val="TableParagraph"/>
              <w:spacing w:before="28"/>
              <w:ind w:left="5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DATE</w:t>
            </w:r>
          </w:p>
        </w:tc>
      </w:tr>
    </w:tbl>
    <w:p>
      <w:pPr>
        <w:tabs>
          <w:tab w:pos="3441" w:val="left" w:leader="none"/>
          <w:tab w:pos="11036" w:val="left" w:leader="none"/>
        </w:tabs>
        <w:spacing w:before="15"/>
        <w:ind w:left="120" w:right="0" w:firstLine="0"/>
        <w:jc w:val="left"/>
        <w:rPr>
          <w:sz w:val="12"/>
        </w:rPr>
      </w:pPr>
      <w:r>
        <w:rPr>
          <w:color w:val="231F20"/>
          <w:sz w:val="12"/>
        </w:rPr>
        <w:t>MO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300-0389 (2-</w:t>
      </w:r>
      <w:r>
        <w:rPr>
          <w:color w:val="231F20"/>
          <w:spacing w:val="-5"/>
          <w:sz w:val="12"/>
        </w:rPr>
        <w:t>12)</w:t>
      </w:r>
      <w:r>
        <w:rPr>
          <w:color w:val="231F20"/>
          <w:sz w:val="12"/>
        </w:rPr>
        <w:tab/>
      </w:r>
      <w:r>
        <w:rPr>
          <w:rFonts w:ascii="Arial"/>
          <w:b/>
          <w:color w:val="231F20"/>
          <w:sz w:val="12"/>
        </w:rPr>
        <w:t>DISTRIBUTION:</w:t>
      </w:r>
      <w:r>
        <w:rPr>
          <w:rFonts w:ascii="Arial"/>
          <w:b/>
          <w:color w:val="231F20"/>
          <w:spacing w:val="55"/>
          <w:sz w:val="12"/>
        </w:rPr>
        <w:t>  </w:t>
      </w:r>
      <w:r>
        <w:rPr>
          <w:rFonts w:ascii="Arial"/>
          <w:b/>
          <w:color w:val="231F20"/>
          <w:sz w:val="12"/>
        </w:rPr>
        <w:t>WHITE</w:t>
      </w:r>
      <w:r>
        <w:rPr>
          <w:rFonts w:ascii="Arial"/>
          <w:b/>
          <w:color w:val="231F20"/>
          <w:spacing w:val="3"/>
          <w:sz w:val="12"/>
        </w:rPr>
        <w:t> </w:t>
      </w:r>
      <w:r>
        <w:rPr>
          <w:color w:val="231F20"/>
          <w:sz w:val="12"/>
        </w:rPr>
        <w:t>-</w:t>
      </w:r>
      <w:r>
        <w:rPr>
          <w:color w:val="231F20"/>
          <w:spacing w:val="2"/>
          <w:sz w:val="12"/>
        </w:rPr>
        <w:t> </w:t>
      </w:r>
      <w:r>
        <w:rPr>
          <w:color w:val="231F20"/>
          <w:sz w:val="12"/>
        </w:rPr>
        <w:t>VENDOR</w:t>
      </w:r>
      <w:r>
        <w:rPr>
          <w:color w:val="231F20"/>
          <w:spacing w:val="56"/>
          <w:sz w:val="12"/>
        </w:rPr>
        <w:t>  </w:t>
      </w:r>
      <w:r>
        <w:rPr>
          <w:rFonts w:ascii="Arial"/>
          <w:b/>
          <w:color w:val="231F20"/>
          <w:sz w:val="12"/>
        </w:rPr>
        <w:t>CANARY</w:t>
      </w:r>
      <w:r>
        <w:rPr>
          <w:rFonts w:ascii="Arial"/>
          <w:b/>
          <w:color w:val="231F20"/>
          <w:spacing w:val="2"/>
          <w:sz w:val="12"/>
        </w:rPr>
        <w:t> </w:t>
      </w:r>
      <w:r>
        <w:rPr>
          <w:color w:val="231F20"/>
          <w:sz w:val="12"/>
        </w:rPr>
        <w:t>-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AGENCY</w:t>
      </w:r>
      <w:r>
        <w:rPr>
          <w:color w:val="231F20"/>
          <w:spacing w:val="54"/>
          <w:sz w:val="12"/>
        </w:rPr>
        <w:t>  </w:t>
      </w:r>
      <w:r>
        <w:rPr>
          <w:rFonts w:ascii="Arial"/>
          <w:b/>
          <w:color w:val="231F20"/>
          <w:sz w:val="12"/>
        </w:rPr>
        <w:t>PINK</w:t>
      </w:r>
      <w:r>
        <w:rPr>
          <w:rFonts w:ascii="Arial"/>
          <w:b/>
          <w:color w:val="231F20"/>
          <w:spacing w:val="3"/>
          <w:sz w:val="12"/>
        </w:rPr>
        <w:t> </w:t>
      </w:r>
      <w:r>
        <w:rPr>
          <w:color w:val="231F20"/>
          <w:sz w:val="12"/>
        </w:rPr>
        <w:t>-</w:t>
      </w:r>
      <w:r>
        <w:rPr>
          <w:color w:val="231F20"/>
          <w:spacing w:val="2"/>
          <w:sz w:val="12"/>
        </w:rPr>
        <w:t> </w:t>
      </w:r>
      <w:r>
        <w:rPr>
          <w:color w:val="231F20"/>
          <w:spacing w:val="-2"/>
          <w:sz w:val="12"/>
        </w:rPr>
        <w:t>RECEIVING</w:t>
      </w:r>
      <w:r>
        <w:rPr>
          <w:color w:val="231F20"/>
          <w:sz w:val="12"/>
        </w:rPr>
        <w:tab/>
        <w:t>SAM</w:t>
      </w:r>
      <w:r>
        <w:rPr>
          <w:color w:val="231F20"/>
          <w:spacing w:val="1"/>
          <w:sz w:val="12"/>
        </w:rPr>
        <w:t> </w:t>
      </w:r>
      <w:r>
        <w:rPr>
          <w:color w:val="231F20"/>
          <w:spacing w:val="-5"/>
          <w:sz w:val="12"/>
        </w:rPr>
        <w:t>II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300" w:bottom="280" w:left="360" w:right="360"/>
        </w:sectPr>
      </w:pPr>
    </w:p>
    <w:p>
      <w:pPr>
        <w:pStyle w:val="Heading1"/>
        <w:spacing w:before="53"/>
        <w:ind w:left="1112"/>
        <w:rPr>
          <w:u w:val="none"/>
        </w:rPr>
      </w:pPr>
      <w:r>
        <w:rPr>
          <w:color w:val="231F20"/>
          <w:u w:val="single" w:color="231F20"/>
        </w:rPr>
        <w:t>STATE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OF</w:t>
      </w:r>
      <w:r>
        <w:rPr>
          <w:color w:val="231F20"/>
          <w:spacing w:val="-1"/>
          <w:u w:val="single" w:color="231F20"/>
        </w:rPr>
        <w:t> </w:t>
      </w:r>
      <w:r>
        <w:rPr>
          <w:color w:val="231F20"/>
          <w:u w:val="single" w:color="231F20"/>
        </w:rPr>
        <w:t>MISSOURI</w:t>
      </w:r>
      <w:r>
        <w:rPr>
          <w:color w:val="231F20"/>
          <w:spacing w:val="-1"/>
          <w:u w:val="single" w:color="231F20"/>
        </w:rPr>
        <w:t> </w:t>
      </w:r>
      <w:r>
        <w:rPr>
          <w:color w:val="231F20"/>
          <w:u w:val="single" w:color="231F20"/>
        </w:rPr>
        <w:t>-</w:t>
      </w:r>
      <w:r>
        <w:rPr>
          <w:color w:val="231F20"/>
          <w:spacing w:val="-1"/>
          <w:u w:val="single" w:color="231F20"/>
        </w:rPr>
        <w:t> </w:t>
      </w:r>
      <w:r>
        <w:rPr>
          <w:color w:val="231F20"/>
          <w:u w:val="single" w:color="231F20"/>
        </w:rPr>
        <w:t>TERMS</w:t>
      </w:r>
      <w:r>
        <w:rPr>
          <w:color w:val="231F20"/>
          <w:spacing w:val="-5"/>
          <w:u w:val="single" w:color="231F20"/>
        </w:rPr>
        <w:t> </w:t>
      </w:r>
      <w:r>
        <w:rPr>
          <w:color w:val="231F20"/>
          <w:u w:val="single" w:color="231F20"/>
        </w:rPr>
        <w:t>AND</w:t>
      </w:r>
      <w:r>
        <w:rPr>
          <w:color w:val="231F20"/>
          <w:spacing w:val="-1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CONDITIONS</w:t>
      </w:r>
    </w:p>
    <w:p>
      <w:pPr>
        <w:pStyle w:val="BodyText"/>
        <w:spacing w:before="28"/>
        <w:ind w:left="0"/>
        <w:rPr>
          <w:rFonts w:ascii="Arial"/>
          <w:b/>
        </w:rPr>
      </w:pPr>
    </w:p>
    <w:p>
      <w:pPr>
        <w:pStyle w:val="BodyText"/>
        <w:tabs>
          <w:tab w:pos="6117" w:val="left" w:leader="none"/>
        </w:tabs>
        <w:spacing w:line="171" w:lineRule="exact"/>
        <w:ind w:left="120"/>
        <w:jc w:val="both"/>
        <w:rPr>
          <w:rFonts w:ascii="Arial"/>
          <w:b/>
        </w:rPr>
      </w:pPr>
      <w:r>
        <w:rPr>
          <w:color w:val="231F20"/>
          <w:position w:val="1"/>
        </w:rPr>
        <w:t>This</w:t>
      </w:r>
      <w:r>
        <w:rPr>
          <w:color w:val="231F20"/>
          <w:spacing w:val="-5"/>
          <w:position w:val="1"/>
        </w:rPr>
        <w:t> </w:t>
      </w:r>
      <w:r>
        <w:rPr>
          <w:color w:val="231F20"/>
          <w:position w:val="1"/>
        </w:rPr>
        <w:t>contract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expresses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the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complete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agreement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of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the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parties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and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performance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spacing w:val="-2"/>
          <w:position w:val="1"/>
        </w:rPr>
        <w:t>shall</w:t>
      </w:r>
      <w:r>
        <w:rPr>
          <w:color w:val="231F20"/>
          <w:position w:val="1"/>
        </w:rPr>
        <w:tab/>
      </w:r>
      <w:r>
        <w:rPr>
          <w:rFonts w:ascii="Arial"/>
          <w:b/>
          <w:color w:val="231F20"/>
        </w:rPr>
        <w:t>REMEDIES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2"/>
        </w:rPr>
        <w:t> </w:t>
      </w:r>
      <w:r>
        <w:rPr>
          <w:rFonts w:ascii="Arial"/>
          <w:b/>
          <w:color w:val="231F20"/>
          <w:spacing w:val="-2"/>
        </w:rPr>
        <w:t>RIGHTS</w:t>
      </w:r>
    </w:p>
    <w:p>
      <w:pPr>
        <w:pStyle w:val="BodyText"/>
        <w:tabs>
          <w:tab w:pos="6117" w:val="left" w:leader="none"/>
          <w:tab w:pos="6357" w:val="left" w:leader="none"/>
        </w:tabs>
        <w:spacing w:line="232" w:lineRule="auto" w:before="4"/>
        <w:ind w:left="120" w:right="118"/>
        <w:jc w:val="both"/>
      </w:pPr>
      <w:r>
        <w:rPr>
          <w:color w:val="231F20"/>
          <w:position w:val="2"/>
        </w:rPr>
        <w:t>be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governed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solely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by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the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specifications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and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requirements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contained</w:t>
      </w:r>
      <w:r>
        <w:rPr>
          <w:color w:val="231F20"/>
          <w:spacing w:val="40"/>
          <w:position w:val="2"/>
        </w:rPr>
        <w:t> </w:t>
      </w:r>
      <w:r>
        <w:rPr>
          <w:color w:val="231F20"/>
          <w:position w:val="2"/>
        </w:rPr>
        <w:t>herein. Any</w:t>
        <w:tab/>
      </w:r>
      <w:r>
        <w:rPr>
          <w:color w:val="231F20"/>
        </w:rPr>
        <w:t>a.</w:t>
      </w:r>
      <w:r>
        <w:rPr>
          <w:color w:val="231F20"/>
          <w:spacing w:val="40"/>
        </w:rPr>
        <w:t> </w:t>
      </w:r>
      <w:r>
        <w:rPr>
          <w:color w:val="231F20"/>
        </w:rPr>
        <w:t>No provision in the contract shall be construed, expressly or implied, as a waiver</w:t>
      </w:r>
      <w:r>
        <w:rPr>
          <w:color w:val="231F20"/>
          <w:spacing w:val="40"/>
        </w:rPr>
        <w:t> </w:t>
      </w:r>
      <w:r>
        <w:rPr>
          <w:color w:val="231F20"/>
          <w:position w:val="2"/>
        </w:rPr>
        <w:t>change must be accomplished by a formal signed amendment prior to the effective</w:t>
        <w:tab/>
        <w:tab/>
      </w:r>
      <w:r>
        <w:rPr>
          <w:color w:val="231F20"/>
        </w:rPr>
        <w:t>by the State of Missouri of any existing or future right and/or remedy available by</w:t>
      </w:r>
      <w:r>
        <w:rPr>
          <w:color w:val="231F20"/>
          <w:spacing w:val="40"/>
        </w:rPr>
        <w:t> </w:t>
      </w:r>
      <w:r>
        <w:rPr>
          <w:color w:val="231F20"/>
          <w:position w:val="3"/>
        </w:rPr>
        <w:t>date</w:t>
      </w:r>
      <w:r>
        <w:rPr>
          <w:color w:val="231F20"/>
          <w:spacing w:val="1"/>
          <w:position w:val="3"/>
        </w:rPr>
        <w:t> </w:t>
      </w:r>
      <w:r>
        <w:rPr>
          <w:color w:val="231F20"/>
          <w:position w:val="3"/>
        </w:rPr>
        <w:t>of</w:t>
      </w:r>
      <w:r>
        <w:rPr>
          <w:color w:val="231F20"/>
          <w:spacing w:val="1"/>
          <w:position w:val="3"/>
        </w:rPr>
        <w:t> </w:t>
      </w:r>
      <w:r>
        <w:rPr>
          <w:color w:val="231F20"/>
          <w:position w:val="3"/>
        </w:rPr>
        <w:t>such</w:t>
      </w:r>
      <w:r>
        <w:rPr>
          <w:color w:val="231F20"/>
          <w:spacing w:val="1"/>
          <w:position w:val="3"/>
        </w:rPr>
        <w:t> </w:t>
      </w:r>
      <w:r>
        <w:rPr>
          <w:color w:val="231F20"/>
          <w:spacing w:val="-2"/>
          <w:position w:val="3"/>
        </w:rPr>
        <w:t>change.</w:t>
      </w:r>
      <w:r>
        <w:rPr>
          <w:color w:val="231F20"/>
          <w:position w:val="3"/>
        </w:rPr>
        <w:tab/>
        <w:tab/>
      </w:r>
      <w:r>
        <w:rPr>
          <w:color w:val="231F20"/>
        </w:rPr>
        <w:t>law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event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claim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Missouri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contractor’s</w:t>
      </w:r>
      <w:r>
        <w:rPr>
          <w:color w:val="231F20"/>
          <w:spacing w:val="-1"/>
        </w:rPr>
        <w:t> </w:t>
      </w:r>
      <w:r>
        <w:rPr>
          <w:color w:val="231F20"/>
        </w:rPr>
        <w:t>default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or</w:t>
      </w:r>
    </w:p>
    <w:p>
      <w:pPr>
        <w:pStyle w:val="BodyText"/>
        <w:spacing w:line="150" w:lineRule="exact" w:before="18"/>
        <w:ind w:left="6357"/>
        <w:jc w:val="both"/>
      </w:pPr>
      <w:r>
        <w:rPr>
          <w:color w:val="231F20"/>
        </w:rPr>
        <w:t>breach of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contract.</w:t>
      </w:r>
    </w:p>
    <w:p>
      <w:pPr>
        <w:tabs>
          <w:tab w:pos="6117" w:val="left" w:leader="none"/>
        </w:tabs>
        <w:spacing w:line="175" w:lineRule="exact" w:before="0"/>
        <w:ind w:left="120" w:right="0" w:firstLine="0"/>
        <w:jc w:val="both"/>
        <w:rPr>
          <w:sz w:val="14"/>
        </w:rPr>
      </w:pPr>
      <w:r>
        <w:rPr>
          <w:rFonts w:ascii="Arial"/>
          <w:b/>
          <w:color w:val="231F20"/>
          <w:position w:val="4"/>
          <w:sz w:val="14"/>
        </w:rPr>
        <w:t>APPLICABLE</w:t>
      </w:r>
      <w:r>
        <w:rPr>
          <w:rFonts w:ascii="Arial"/>
          <w:b/>
          <w:color w:val="231F20"/>
          <w:spacing w:val="-1"/>
          <w:position w:val="4"/>
          <w:sz w:val="14"/>
        </w:rPr>
        <w:t> </w:t>
      </w:r>
      <w:r>
        <w:rPr>
          <w:rFonts w:ascii="Arial"/>
          <w:b/>
          <w:color w:val="231F20"/>
          <w:position w:val="4"/>
          <w:sz w:val="14"/>
        </w:rPr>
        <w:t>LAWS</w:t>
      </w:r>
      <w:r>
        <w:rPr>
          <w:rFonts w:ascii="Arial"/>
          <w:b/>
          <w:color w:val="231F20"/>
          <w:spacing w:val="-6"/>
          <w:position w:val="4"/>
          <w:sz w:val="14"/>
        </w:rPr>
        <w:t> </w:t>
      </w:r>
      <w:r>
        <w:rPr>
          <w:rFonts w:ascii="Arial"/>
          <w:b/>
          <w:color w:val="231F20"/>
          <w:position w:val="4"/>
          <w:sz w:val="14"/>
        </w:rPr>
        <w:t>AND </w:t>
      </w:r>
      <w:r>
        <w:rPr>
          <w:rFonts w:ascii="Arial"/>
          <w:b/>
          <w:color w:val="231F20"/>
          <w:spacing w:val="-2"/>
          <w:position w:val="4"/>
          <w:sz w:val="14"/>
        </w:rPr>
        <w:t>REGULATIONS</w:t>
      </w:r>
      <w:r>
        <w:rPr>
          <w:rFonts w:ascii="Arial"/>
          <w:b/>
          <w:color w:val="231F20"/>
          <w:position w:val="4"/>
          <w:sz w:val="14"/>
        </w:rPr>
        <w:tab/>
      </w:r>
      <w:r>
        <w:rPr>
          <w:color w:val="231F20"/>
          <w:sz w:val="14"/>
        </w:rPr>
        <w:t>b.</w:t>
      </w:r>
      <w:r>
        <w:rPr>
          <w:color w:val="231F20"/>
          <w:spacing w:val="60"/>
          <w:w w:val="15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6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35"/>
          <w:sz w:val="14"/>
        </w:rPr>
        <w:t> </w:t>
      </w:r>
      <w:r>
        <w:rPr>
          <w:color w:val="231F20"/>
          <w:sz w:val="14"/>
        </w:rPr>
        <w:t>agrees</w:t>
      </w:r>
      <w:r>
        <w:rPr>
          <w:color w:val="231F20"/>
          <w:spacing w:val="3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35"/>
          <w:sz w:val="14"/>
        </w:rPr>
        <w:t> </w:t>
      </w:r>
      <w:r>
        <w:rPr>
          <w:color w:val="231F20"/>
          <w:sz w:val="14"/>
        </w:rPr>
        <w:t>understands</w:t>
      </w:r>
      <w:r>
        <w:rPr>
          <w:color w:val="231F20"/>
          <w:spacing w:val="35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3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5"/>
          <w:sz w:val="14"/>
        </w:rPr>
        <w:t> </w:t>
      </w:r>
      <w:r>
        <w:rPr>
          <w:color w:val="231F20"/>
          <w:sz w:val="14"/>
        </w:rPr>
        <w:t>contract</w:t>
      </w:r>
      <w:r>
        <w:rPr>
          <w:color w:val="231F20"/>
          <w:spacing w:val="35"/>
          <w:sz w:val="14"/>
        </w:rPr>
        <w:t> </w:t>
      </w:r>
      <w:r>
        <w:rPr>
          <w:color w:val="231F20"/>
          <w:sz w:val="14"/>
        </w:rPr>
        <w:t>shall</w:t>
      </w:r>
      <w:r>
        <w:rPr>
          <w:color w:val="231F20"/>
          <w:spacing w:val="36"/>
          <w:sz w:val="14"/>
        </w:rPr>
        <w:t> </w:t>
      </w:r>
      <w:r>
        <w:rPr>
          <w:color w:val="231F20"/>
          <w:sz w:val="14"/>
        </w:rPr>
        <w:t>constitute</w:t>
      </w:r>
      <w:r>
        <w:rPr>
          <w:color w:val="231F20"/>
          <w:spacing w:val="35"/>
          <w:sz w:val="14"/>
        </w:rPr>
        <w:t> </w:t>
      </w:r>
      <w:r>
        <w:rPr>
          <w:color w:val="231F20"/>
          <w:spacing w:val="-5"/>
          <w:sz w:val="14"/>
        </w:rPr>
        <w:t>an</w:t>
      </w:r>
    </w:p>
    <w:p>
      <w:pPr>
        <w:pStyle w:val="BodyText"/>
        <w:tabs>
          <w:tab w:pos="6357" w:val="left" w:leader="none"/>
        </w:tabs>
        <w:spacing w:line="192" w:lineRule="auto" w:before="10"/>
        <w:ind w:right="118" w:hanging="240"/>
        <w:jc w:val="both"/>
      </w:pPr>
      <w:r>
        <w:rPr>
          <w:color w:val="231F20"/>
          <w:position w:val="5"/>
        </w:rPr>
        <w:t>a.</w:t>
      </w:r>
      <w:r>
        <w:rPr>
          <w:color w:val="231F20"/>
          <w:spacing w:val="80"/>
          <w:position w:val="5"/>
        </w:rPr>
        <w:t> </w:t>
      </w:r>
      <w:r>
        <w:rPr>
          <w:color w:val="231F20"/>
          <w:position w:val="5"/>
        </w:rPr>
        <w:t>The contract shall be construed according to the laws of the State of Missouri</w:t>
        <w:tab/>
      </w:r>
      <w:r>
        <w:rPr>
          <w:color w:val="231F20"/>
        </w:rPr>
        <w:t>assignment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contractor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Missouri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4"/>
        </w:rPr>
        <w:t> </w:t>
      </w:r>
      <w:r>
        <w:rPr>
          <w:color w:val="231F20"/>
        </w:rPr>
        <w:t>rights,</w:t>
      </w:r>
      <w:r>
        <w:rPr>
          <w:color w:val="231F20"/>
          <w:spacing w:val="-4"/>
        </w:rPr>
        <w:t> </w:t>
      </w:r>
      <w:r>
        <w:rPr>
          <w:color w:val="231F20"/>
        </w:rPr>
        <w:t>title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interest</w:t>
      </w:r>
      <w:r>
        <w:rPr>
          <w:color w:val="231F20"/>
          <w:spacing w:val="40"/>
        </w:rPr>
        <w:t> </w:t>
      </w:r>
      <w:r>
        <w:rPr>
          <w:color w:val="231F20"/>
          <w:position w:val="6"/>
        </w:rPr>
        <w:t>(state).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The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contractor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shall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comply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with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all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local,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state,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and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federal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laws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and</w:t>
        <w:tab/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causes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action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contractor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antitrust</w:t>
      </w:r>
      <w:r>
        <w:rPr>
          <w:color w:val="231F20"/>
          <w:spacing w:val="-5"/>
        </w:rPr>
        <w:t> </w:t>
      </w:r>
      <w:r>
        <w:rPr>
          <w:color w:val="231F20"/>
        </w:rPr>
        <w:t>laws</w:t>
      </w:r>
      <w:r>
        <w:rPr>
          <w:color w:val="231F20"/>
          <w:spacing w:val="40"/>
        </w:rPr>
        <w:t> </w:t>
      </w:r>
      <w:r>
        <w:rPr>
          <w:color w:val="231F20"/>
        </w:rPr>
        <w:t>regulations related to the performance of the contract to the extent that the same</w:t>
        <w:tab/>
      </w:r>
      <w:r>
        <w:rPr>
          <w:color w:val="231F20"/>
          <w:position w:val="-5"/>
        </w:rPr>
        <w:t>of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the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United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States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or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the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State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of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Missouri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for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which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causes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of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action</w:t>
      </w:r>
      <w:r>
        <w:rPr>
          <w:color w:val="231F20"/>
          <w:spacing w:val="21"/>
          <w:position w:val="-5"/>
        </w:rPr>
        <w:t> </w:t>
      </w:r>
      <w:r>
        <w:rPr>
          <w:color w:val="231F20"/>
          <w:position w:val="-5"/>
        </w:rPr>
        <w:t>have</w:t>
      </w:r>
      <w:r>
        <w:rPr>
          <w:color w:val="231F20"/>
          <w:spacing w:val="40"/>
          <w:position w:val="-5"/>
        </w:rPr>
        <w:t> </w:t>
      </w:r>
      <w:r>
        <w:rPr>
          <w:color w:val="231F20"/>
          <w:position w:val="7"/>
        </w:rPr>
        <w:t>may be</w:t>
      </w:r>
      <w:r>
        <w:rPr>
          <w:color w:val="231F20"/>
          <w:spacing w:val="3"/>
          <w:position w:val="7"/>
        </w:rPr>
        <w:t> </w:t>
      </w:r>
      <w:r>
        <w:rPr>
          <w:color w:val="231F20"/>
          <w:spacing w:val="-2"/>
          <w:position w:val="7"/>
        </w:rPr>
        <w:t>applicable.</w:t>
      </w:r>
      <w:r>
        <w:rPr>
          <w:color w:val="231F20"/>
          <w:position w:val="7"/>
        </w:rPr>
        <w:tab/>
      </w:r>
      <w:r>
        <w:rPr>
          <w:color w:val="231F20"/>
        </w:rPr>
        <w:t>accrued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11"/>
        </w:rPr>
        <w:t> </w:t>
      </w:r>
      <w:r>
        <w:rPr>
          <w:color w:val="231F20"/>
        </w:rPr>
        <w:t>will</w:t>
      </w:r>
      <w:r>
        <w:rPr>
          <w:color w:val="231F20"/>
          <w:spacing w:val="11"/>
        </w:rPr>
        <w:t> </w:t>
      </w:r>
      <w:r>
        <w:rPr>
          <w:color w:val="231F20"/>
        </w:rPr>
        <w:t>accrue</w:t>
      </w:r>
      <w:r>
        <w:rPr>
          <w:color w:val="231F20"/>
          <w:spacing w:val="11"/>
        </w:rPr>
        <w:t> </w:t>
      </w:r>
      <w:r>
        <w:rPr>
          <w:color w:val="231F20"/>
        </w:rPr>
        <w:t>as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result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or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relation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particular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equipment,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  <w:tab w:pos="6357" w:val="left" w:leader="none"/>
        </w:tabs>
        <w:spacing w:line="72" w:lineRule="auto" w:before="0" w:after="0"/>
        <w:ind w:left="358" w:right="0" w:hanging="239"/>
        <w:jc w:val="both"/>
        <w:rPr>
          <w:sz w:val="14"/>
        </w:rPr>
      </w:pPr>
      <w:r>
        <w:rPr>
          <w:color w:val="231F20"/>
          <w:sz w:val="14"/>
        </w:rPr>
        <w:t>To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extent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provision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contract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contrary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Constitution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4"/>
          <w:sz w:val="14"/>
        </w:rPr>
        <w:t>laws</w:t>
      </w:r>
      <w:r>
        <w:rPr>
          <w:color w:val="231F20"/>
          <w:sz w:val="14"/>
        </w:rPr>
        <w:tab/>
      </w:r>
      <w:r>
        <w:rPr>
          <w:color w:val="231F20"/>
          <w:position w:val="-7"/>
          <w:sz w:val="14"/>
        </w:rPr>
        <w:t>supplies,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and/or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services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purchased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or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procured</w:t>
      </w:r>
      <w:r>
        <w:rPr>
          <w:color w:val="231F20"/>
          <w:spacing w:val="-5"/>
          <w:position w:val="-7"/>
          <w:sz w:val="14"/>
        </w:rPr>
        <w:t> </w:t>
      </w:r>
      <w:r>
        <w:rPr>
          <w:color w:val="231F20"/>
          <w:position w:val="-7"/>
          <w:sz w:val="14"/>
        </w:rPr>
        <w:t>by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the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contractor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in</w:t>
      </w:r>
      <w:r>
        <w:rPr>
          <w:color w:val="231F20"/>
          <w:spacing w:val="-6"/>
          <w:position w:val="-7"/>
          <w:sz w:val="14"/>
        </w:rPr>
        <w:t> </w:t>
      </w:r>
      <w:r>
        <w:rPr>
          <w:color w:val="231F20"/>
          <w:position w:val="-7"/>
          <w:sz w:val="14"/>
        </w:rPr>
        <w:t>the</w:t>
      </w:r>
      <w:r>
        <w:rPr>
          <w:color w:val="231F20"/>
          <w:spacing w:val="-5"/>
          <w:position w:val="-7"/>
          <w:sz w:val="14"/>
        </w:rPr>
        <w:t> </w:t>
      </w:r>
      <w:r>
        <w:rPr>
          <w:color w:val="231F20"/>
          <w:spacing w:val="-2"/>
          <w:position w:val="-7"/>
          <w:sz w:val="14"/>
        </w:rPr>
        <w:t>fulfillment</w:t>
      </w:r>
    </w:p>
    <w:p>
      <w:pPr>
        <w:pStyle w:val="BodyText"/>
        <w:tabs>
          <w:tab w:pos="6357" w:val="left" w:leader="none"/>
        </w:tabs>
        <w:spacing w:line="163" w:lineRule="auto"/>
        <w:ind w:right="2603"/>
        <w:jc w:val="both"/>
      </w:pPr>
      <w:r>
        <w:rPr>
          <w:color w:val="231F20"/>
        </w:rPr>
        <w:t>of the State of Missouri or of the United States, the provisions shall be void and</w:t>
        <w:tab/>
      </w:r>
      <w:r>
        <w:rPr>
          <w:color w:val="231F20"/>
          <w:position w:val="-8"/>
        </w:rPr>
        <w:t>of</w:t>
      </w:r>
      <w:r>
        <w:rPr>
          <w:color w:val="231F20"/>
          <w:spacing w:val="-2"/>
          <w:position w:val="-8"/>
        </w:rPr>
        <w:t> </w:t>
      </w:r>
      <w:r>
        <w:rPr>
          <w:color w:val="231F20"/>
          <w:position w:val="-8"/>
        </w:rPr>
        <w:t>the</w:t>
      </w:r>
      <w:r>
        <w:rPr>
          <w:color w:val="231F20"/>
          <w:spacing w:val="-2"/>
          <w:position w:val="-8"/>
        </w:rPr>
        <w:t> </w:t>
      </w:r>
      <w:r>
        <w:rPr>
          <w:color w:val="231F20"/>
          <w:position w:val="-8"/>
        </w:rPr>
        <w:t>contract</w:t>
      </w:r>
      <w:r>
        <w:rPr>
          <w:color w:val="231F20"/>
          <w:spacing w:val="-2"/>
          <w:position w:val="-8"/>
        </w:rPr>
        <w:t> </w:t>
      </w:r>
      <w:r>
        <w:rPr>
          <w:color w:val="231F20"/>
          <w:position w:val="-8"/>
        </w:rPr>
        <w:t>with</w:t>
      </w:r>
      <w:r>
        <w:rPr>
          <w:color w:val="231F20"/>
          <w:spacing w:val="-2"/>
          <w:position w:val="-8"/>
        </w:rPr>
        <w:t> </w:t>
      </w:r>
      <w:r>
        <w:rPr>
          <w:color w:val="231F20"/>
          <w:position w:val="-8"/>
        </w:rPr>
        <w:t>the</w:t>
      </w:r>
      <w:r>
        <w:rPr>
          <w:color w:val="231F20"/>
          <w:spacing w:val="-2"/>
          <w:position w:val="-8"/>
        </w:rPr>
        <w:t> </w:t>
      </w:r>
      <w:r>
        <w:rPr>
          <w:color w:val="231F20"/>
          <w:position w:val="-8"/>
        </w:rPr>
        <w:t>State</w:t>
      </w:r>
      <w:r>
        <w:rPr>
          <w:color w:val="231F20"/>
          <w:spacing w:val="-2"/>
          <w:position w:val="-8"/>
        </w:rPr>
        <w:t> </w:t>
      </w:r>
      <w:r>
        <w:rPr>
          <w:color w:val="231F20"/>
          <w:position w:val="-8"/>
        </w:rPr>
        <w:t>of</w:t>
      </w:r>
      <w:r>
        <w:rPr>
          <w:color w:val="231F20"/>
          <w:spacing w:val="-2"/>
          <w:position w:val="-8"/>
        </w:rPr>
        <w:t> </w:t>
      </w:r>
      <w:r>
        <w:rPr>
          <w:color w:val="231F20"/>
          <w:position w:val="-8"/>
        </w:rPr>
        <w:t>Missouri.</w:t>
      </w:r>
      <w:r>
        <w:rPr>
          <w:color w:val="231F20"/>
          <w:spacing w:val="40"/>
          <w:position w:val="-8"/>
        </w:rPr>
        <w:t> </w:t>
      </w:r>
      <w:r>
        <w:rPr>
          <w:color w:val="231F20"/>
        </w:rPr>
        <w:t>unenforceable. However, the balance of the contract shall remain in force between</w:t>
      </w:r>
    </w:p>
    <w:p>
      <w:pPr>
        <w:pStyle w:val="BodyText"/>
        <w:spacing w:line="125" w:lineRule="exact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parties</w:t>
      </w:r>
      <w:r>
        <w:rPr>
          <w:color w:val="231F20"/>
          <w:spacing w:val="1"/>
        </w:rPr>
        <w:t> </w:t>
      </w:r>
      <w:r>
        <w:rPr>
          <w:color w:val="231F20"/>
        </w:rPr>
        <w:t>unless</w:t>
      </w:r>
      <w:r>
        <w:rPr>
          <w:color w:val="231F20"/>
          <w:spacing w:val="2"/>
        </w:rPr>
        <w:t> </w:t>
      </w:r>
      <w:r>
        <w:rPr>
          <w:color w:val="231F20"/>
        </w:rPr>
        <w:t>terminated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consent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both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contractor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state.</w:t>
      </w:r>
    </w:p>
    <w:p>
      <w:pPr>
        <w:spacing w:after="0" w:line="125" w:lineRule="exact"/>
        <w:jc w:val="both"/>
        <w:sectPr>
          <w:pgSz w:w="12240" w:h="15840"/>
          <w:pgMar w:top="40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56" w:lineRule="auto" w:before="7" w:after="0"/>
        <w:ind w:left="359" w:right="38" w:hanging="241"/>
        <w:jc w:val="left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registered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maintain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good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standing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Secretary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State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State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Missouri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other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regulatory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agencies,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may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required</w:t>
      </w:r>
    </w:p>
    <w:p>
      <w:pPr>
        <w:pStyle w:val="Heading1"/>
        <w:spacing w:line="128" w:lineRule="exact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31F20"/>
          <w:u w:val="none"/>
        </w:rPr>
        <w:t>CANCELLATION</w:t>
      </w:r>
      <w:r>
        <w:rPr>
          <w:color w:val="231F20"/>
          <w:spacing w:val="-8"/>
          <w:u w:val="none"/>
        </w:rPr>
        <w:t> </w:t>
      </w:r>
      <w:r>
        <w:rPr>
          <w:color w:val="231F20"/>
          <w:u w:val="none"/>
        </w:rPr>
        <w:t>OF</w:t>
      </w:r>
      <w:r>
        <w:rPr>
          <w:color w:val="231F20"/>
          <w:spacing w:val="-7"/>
          <w:u w:val="none"/>
        </w:rPr>
        <w:t> </w:t>
      </w:r>
      <w:r>
        <w:rPr>
          <w:color w:val="231F20"/>
          <w:spacing w:val="-2"/>
          <w:u w:val="none"/>
        </w:rPr>
        <w:t>CONTRACT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9" w:after="0"/>
        <w:ind w:left="358" w:right="0" w:hanging="239"/>
        <w:jc w:val="left"/>
        <w:rPr>
          <w:color w:val="231F20"/>
          <w:sz w:val="14"/>
        </w:rPr>
      </w:pP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event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material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breach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contractual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obligations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contractor,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5"/>
          <w:sz w:val="14"/>
        </w:rPr>
        <w:t>the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2240" w:h="15840"/>
          <w:pgMar w:top="300" w:bottom="280" w:left="360" w:right="360"/>
          <w:cols w:num="2" w:equalWidth="0">
            <w:col w:w="5442" w:space="556"/>
            <w:col w:w="5522"/>
          </w:cols>
        </w:sectPr>
      </w:pPr>
    </w:p>
    <w:p>
      <w:pPr>
        <w:pStyle w:val="BodyText"/>
        <w:tabs>
          <w:tab w:pos="6358" w:val="left" w:leader="none"/>
        </w:tabs>
        <w:spacing w:line="194" w:lineRule="auto"/>
        <w:jc w:val="both"/>
      </w:pPr>
      <w:r>
        <w:rPr>
          <w:color w:val="231F20"/>
          <w:position w:val="-4"/>
        </w:rPr>
        <w:t>by</w:t>
      </w:r>
      <w:r>
        <w:rPr>
          <w:color w:val="231F20"/>
          <w:spacing w:val="2"/>
          <w:position w:val="-4"/>
        </w:rPr>
        <w:t> </w:t>
      </w:r>
      <w:r>
        <w:rPr>
          <w:color w:val="231F20"/>
          <w:position w:val="-4"/>
        </w:rPr>
        <w:t>law</w:t>
      </w:r>
      <w:r>
        <w:rPr>
          <w:color w:val="231F20"/>
          <w:spacing w:val="2"/>
          <w:position w:val="-4"/>
        </w:rPr>
        <w:t> </w:t>
      </w:r>
      <w:r>
        <w:rPr>
          <w:color w:val="231F20"/>
          <w:position w:val="-4"/>
        </w:rPr>
        <w:t>or</w:t>
      </w:r>
      <w:r>
        <w:rPr>
          <w:color w:val="231F20"/>
          <w:spacing w:val="3"/>
          <w:position w:val="-4"/>
        </w:rPr>
        <w:t> </w:t>
      </w:r>
      <w:r>
        <w:rPr>
          <w:color w:val="231F20"/>
          <w:spacing w:val="-2"/>
          <w:position w:val="-4"/>
        </w:rPr>
        <w:t>regulations.</w:t>
      </w:r>
      <w:r>
        <w:rPr>
          <w:color w:val="231F20"/>
          <w:position w:val="-4"/>
        </w:rPr>
        <w:tab/>
      </w:r>
      <w:r>
        <w:rPr>
          <w:color w:val="231F20"/>
        </w:rPr>
        <w:t>state</w:t>
      </w:r>
      <w:r>
        <w:rPr>
          <w:color w:val="231F20"/>
          <w:spacing w:val="32"/>
        </w:rPr>
        <w:t> </w:t>
      </w:r>
      <w:r>
        <w:rPr>
          <w:color w:val="231F20"/>
        </w:rPr>
        <w:t>may</w:t>
      </w:r>
      <w:r>
        <w:rPr>
          <w:color w:val="231F20"/>
          <w:spacing w:val="32"/>
        </w:rPr>
        <w:t> </w:t>
      </w:r>
      <w:r>
        <w:rPr>
          <w:color w:val="231F20"/>
        </w:rPr>
        <w:t>cancel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contract.</w:t>
      </w:r>
      <w:r>
        <w:rPr>
          <w:color w:val="231F20"/>
          <w:spacing w:val="25"/>
        </w:rPr>
        <w:t> </w:t>
      </w:r>
      <w:r>
        <w:rPr>
          <w:color w:val="231F20"/>
        </w:rPr>
        <w:t>At</w:t>
      </w:r>
      <w:r>
        <w:rPr>
          <w:color w:val="231F20"/>
          <w:spacing w:val="32"/>
        </w:rPr>
        <w:t> </w:t>
      </w:r>
      <w:r>
        <w:rPr>
          <w:color w:val="231F20"/>
        </w:rPr>
        <w:t>its</w:t>
      </w:r>
      <w:r>
        <w:rPr>
          <w:color w:val="231F20"/>
          <w:spacing w:val="32"/>
        </w:rPr>
        <w:t> </w:t>
      </w:r>
      <w:r>
        <w:rPr>
          <w:color w:val="231F20"/>
        </w:rPr>
        <w:t>sole</w:t>
      </w:r>
      <w:r>
        <w:rPr>
          <w:color w:val="231F20"/>
          <w:spacing w:val="32"/>
        </w:rPr>
        <w:t> </w:t>
      </w:r>
      <w:r>
        <w:rPr>
          <w:color w:val="231F20"/>
        </w:rPr>
        <w:t>discretion,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state</w:t>
      </w:r>
      <w:r>
        <w:rPr>
          <w:color w:val="231F20"/>
          <w:spacing w:val="32"/>
        </w:rPr>
        <w:t> </w:t>
      </w:r>
      <w:r>
        <w:rPr>
          <w:color w:val="231F20"/>
        </w:rPr>
        <w:t>may</w:t>
      </w:r>
      <w:r>
        <w:rPr>
          <w:color w:val="231F20"/>
          <w:spacing w:val="32"/>
        </w:rPr>
        <w:t> </w:t>
      </w:r>
      <w:r>
        <w:rPr>
          <w:color w:val="231F20"/>
        </w:rPr>
        <w:t>give</w:t>
      </w:r>
      <w:r>
        <w:rPr>
          <w:color w:val="231F20"/>
          <w:spacing w:val="33"/>
        </w:rPr>
        <w:t> </w:t>
      </w:r>
      <w:r>
        <w:rPr>
          <w:color w:val="231F20"/>
          <w:spacing w:val="-5"/>
        </w:rPr>
        <w:t>the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6358" w:val="left" w:leader="none"/>
        </w:tabs>
        <w:spacing w:line="208" w:lineRule="auto" w:before="0" w:after="0"/>
        <w:ind w:left="359" w:right="118" w:hanging="240"/>
        <w:jc w:val="both"/>
        <w:rPr>
          <w:sz w:val="14"/>
        </w:rPr>
      </w:pPr>
      <w:r>
        <w:rPr>
          <w:color w:val="231F20"/>
          <w:sz w:val="14"/>
        </w:rPr>
        <w:t>The contractor must timely file and pay all Missouri sales, withholding, corporate</w:t>
        <w:tab/>
      </w:r>
      <w:r>
        <w:rPr>
          <w:color w:val="231F20"/>
          <w:position w:val="4"/>
          <w:sz w:val="14"/>
        </w:rPr>
        <w:t>contractor an opportunity to cure the breach or to explain how the breach will be</w:t>
      </w:r>
      <w:r>
        <w:rPr>
          <w:color w:val="231F20"/>
          <w:spacing w:val="40"/>
          <w:position w:val="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other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required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Missouri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tax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returns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taxes,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including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interest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</w:t>
        <w:tab/>
      </w:r>
      <w:r>
        <w:rPr>
          <w:color w:val="231F20"/>
          <w:position w:val="4"/>
          <w:sz w:val="14"/>
        </w:rPr>
        <w:t>cured. The actual cure must be completed within no more than 10 working days</w:t>
      </w:r>
      <w:r>
        <w:rPr>
          <w:color w:val="231F20"/>
          <w:spacing w:val="40"/>
          <w:position w:val="4"/>
          <w:sz w:val="14"/>
        </w:rPr>
        <w:t> </w:t>
      </w:r>
      <w:r>
        <w:rPr>
          <w:color w:val="231F20"/>
          <w:position w:val="-2"/>
          <w:sz w:val="14"/>
        </w:rPr>
        <w:t>additions</w:t>
      </w:r>
      <w:r>
        <w:rPr>
          <w:color w:val="231F20"/>
          <w:spacing w:val="2"/>
          <w:position w:val="-2"/>
          <w:sz w:val="14"/>
        </w:rPr>
        <w:t> </w:t>
      </w:r>
      <w:r>
        <w:rPr>
          <w:color w:val="231F20"/>
          <w:position w:val="-2"/>
          <w:sz w:val="14"/>
        </w:rPr>
        <w:t>to</w:t>
      </w:r>
      <w:r>
        <w:rPr>
          <w:color w:val="231F20"/>
          <w:spacing w:val="3"/>
          <w:position w:val="-2"/>
          <w:sz w:val="14"/>
        </w:rPr>
        <w:t> </w:t>
      </w:r>
      <w:r>
        <w:rPr>
          <w:color w:val="231F20"/>
          <w:spacing w:val="-4"/>
          <w:position w:val="-2"/>
          <w:sz w:val="14"/>
        </w:rPr>
        <w:t>tax.</w:t>
      </w:r>
      <w:r>
        <w:rPr>
          <w:color w:val="231F20"/>
          <w:position w:val="-2"/>
          <w:sz w:val="14"/>
        </w:rPr>
        <w:tab/>
      </w:r>
      <w:r>
        <w:rPr>
          <w:color w:val="231F20"/>
          <w:sz w:val="14"/>
        </w:rPr>
        <w:t>from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notification,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minimum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provide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state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within</w:t>
      </w:r>
      <w:r>
        <w:rPr>
          <w:color w:val="231F20"/>
          <w:spacing w:val="4"/>
          <w:sz w:val="14"/>
        </w:rPr>
        <w:t> </w:t>
      </w:r>
      <w:r>
        <w:rPr>
          <w:color w:val="231F20"/>
          <w:spacing w:val="-5"/>
          <w:sz w:val="14"/>
        </w:rPr>
        <w:t>10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6358" w:val="left" w:leader="none"/>
        </w:tabs>
        <w:spacing w:line="172" w:lineRule="exact" w:before="0" w:after="0"/>
        <w:ind w:left="359" w:right="119" w:hanging="240"/>
        <w:jc w:val="both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exclusive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venue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legal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proceeding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relating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arising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out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</w:t>
        <w:tab/>
      </w:r>
      <w:r>
        <w:rPr>
          <w:color w:val="231F20"/>
          <w:position w:val="2"/>
          <w:sz w:val="14"/>
        </w:rPr>
        <w:t>working days from notification a written plan detailing how the contractor intends</w:t>
      </w:r>
      <w:r>
        <w:rPr>
          <w:color w:val="231F20"/>
          <w:spacing w:val="40"/>
          <w:position w:val="2"/>
          <w:sz w:val="14"/>
        </w:rPr>
        <w:t> </w:t>
      </w:r>
      <w:r>
        <w:rPr>
          <w:color w:val="231F20"/>
          <w:sz w:val="14"/>
        </w:rPr>
        <w:t>contract shall be in the Circuit Court of Cole County, Missouri.</w:t>
        <w:tab/>
      </w:r>
      <w:r>
        <w:rPr>
          <w:color w:val="231F20"/>
          <w:position w:val="1"/>
          <w:sz w:val="14"/>
        </w:rPr>
        <w:t>to cure the breach.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6118" w:val="left" w:leader="none"/>
          <w:tab w:pos="6358" w:val="left" w:leader="none"/>
        </w:tabs>
        <w:spacing w:line="261" w:lineRule="auto" w:before="3" w:after="0"/>
        <w:ind w:left="359" w:right="118" w:hanging="240"/>
        <w:jc w:val="right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shall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only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employ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personnel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authorized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work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United</w:t>
        <w:tab/>
        <w:t>b.</w:t>
      </w:r>
      <w:r>
        <w:rPr>
          <w:color w:val="231F20"/>
          <w:spacing w:val="78"/>
          <w:sz w:val="14"/>
        </w:rPr>
        <w:t> </w:t>
      </w:r>
      <w:r>
        <w:rPr>
          <w:color w:val="231F20"/>
          <w:sz w:val="14"/>
        </w:rPr>
        <w:t>If the contractor fails to cure the breach or if circumstances demand immediate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States in accordance with applicable federal and state laws and Executive Order</w:t>
        <w:tab/>
        <w:tab/>
        <w:t>action,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state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will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issue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notice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cancellation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terminating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contract</w:t>
      </w:r>
      <w:r>
        <w:rPr>
          <w:color w:val="231F20"/>
          <w:spacing w:val="40"/>
          <w:sz w:val="14"/>
        </w:rPr>
        <w:t> </w:t>
      </w:r>
      <w:r>
        <w:rPr>
          <w:color w:val="231F20"/>
          <w:position w:val="1"/>
          <w:sz w:val="14"/>
        </w:rPr>
        <w:t>07-13 for work performed in the United States.</w:t>
        <w:tab/>
        <w:tab/>
      </w:r>
      <w:r>
        <w:rPr>
          <w:color w:val="231F20"/>
          <w:sz w:val="14"/>
        </w:rPr>
        <w:t>immediately. If it is determined the state improperly cancelled the contract, such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cancellation shall be deemed a termination for convenience in accordance with</w:t>
      </w:r>
    </w:p>
    <w:p>
      <w:pPr>
        <w:tabs>
          <w:tab w:pos="6358" w:val="left" w:leader="none"/>
        </w:tabs>
        <w:spacing w:line="160" w:lineRule="exact" w:before="0"/>
        <w:ind w:left="120" w:right="0" w:firstLine="0"/>
        <w:jc w:val="left"/>
        <w:rPr>
          <w:sz w:val="14"/>
        </w:rPr>
      </w:pPr>
      <w:r>
        <w:rPr>
          <w:rFonts w:ascii="Arial"/>
          <w:b/>
          <w:color w:val="231F20"/>
          <w:sz w:val="14"/>
        </w:rPr>
        <w:t>INVOICING</w:t>
      </w:r>
      <w:r>
        <w:rPr>
          <w:rFonts w:ascii="Arial"/>
          <w:b/>
          <w:color w:val="231F20"/>
          <w:spacing w:val="-3"/>
          <w:sz w:val="14"/>
        </w:rPr>
        <w:t> </w:t>
      </w:r>
      <w:r>
        <w:rPr>
          <w:rFonts w:ascii="Arial"/>
          <w:b/>
          <w:color w:val="231F20"/>
          <w:sz w:val="14"/>
        </w:rPr>
        <w:t>AND</w:t>
      </w:r>
      <w:r>
        <w:rPr>
          <w:rFonts w:ascii="Arial"/>
          <w:b/>
          <w:color w:val="231F20"/>
          <w:spacing w:val="2"/>
          <w:sz w:val="14"/>
        </w:rPr>
        <w:t> </w:t>
      </w:r>
      <w:r>
        <w:rPr>
          <w:rFonts w:ascii="Arial"/>
          <w:b/>
          <w:color w:val="231F20"/>
          <w:spacing w:val="-2"/>
          <w:sz w:val="14"/>
        </w:rPr>
        <w:t>PAYMENT</w:t>
      </w:r>
      <w:r>
        <w:rPr>
          <w:rFonts w:ascii="Arial"/>
          <w:b/>
          <w:color w:val="231F20"/>
          <w:sz w:val="14"/>
        </w:rPr>
        <w:tab/>
      </w:r>
      <w:r>
        <w:rPr>
          <w:color w:val="231F20"/>
          <w:position w:val="-1"/>
          <w:sz w:val="14"/>
        </w:rPr>
        <w:t>the</w:t>
      </w:r>
      <w:r>
        <w:rPr>
          <w:color w:val="231F20"/>
          <w:spacing w:val="-1"/>
          <w:position w:val="-1"/>
          <w:sz w:val="14"/>
        </w:rPr>
        <w:t> </w:t>
      </w:r>
      <w:r>
        <w:rPr>
          <w:color w:val="231F20"/>
          <w:spacing w:val="-2"/>
          <w:position w:val="-1"/>
          <w:sz w:val="14"/>
        </w:rPr>
        <w:t>contract.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  <w:tab w:pos="6118" w:val="left" w:leader="none"/>
          <w:tab w:pos="6358" w:val="left" w:leader="none"/>
        </w:tabs>
        <w:spacing w:line="211" w:lineRule="auto" w:before="11" w:after="0"/>
        <w:ind w:left="359" w:right="117" w:hanging="240"/>
        <w:jc w:val="both"/>
        <w:rPr>
          <w:color w:val="231F20"/>
          <w:position w:val="3"/>
          <w:sz w:val="14"/>
        </w:rPr>
      </w:pPr>
      <w:r>
        <w:rPr>
          <w:color w:val="231F20"/>
          <w:position w:val="3"/>
          <w:sz w:val="14"/>
        </w:rPr>
        <w:t>The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State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of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Missouri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does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not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pay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state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or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federal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taxes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unless</w:t>
      </w:r>
      <w:r>
        <w:rPr>
          <w:color w:val="231F20"/>
          <w:spacing w:val="40"/>
          <w:position w:val="3"/>
          <w:sz w:val="14"/>
        </w:rPr>
        <w:t> </w:t>
      </w:r>
      <w:r>
        <w:rPr>
          <w:color w:val="231F20"/>
          <w:position w:val="3"/>
          <w:sz w:val="14"/>
        </w:rPr>
        <w:t>otherwise</w:t>
        <w:tab/>
      </w:r>
      <w:r>
        <w:rPr>
          <w:color w:val="231F20"/>
          <w:sz w:val="14"/>
        </w:rPr>
        <w:t>c.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If the state cancels the contract for breach, the state reserves the right to obtain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required under law or regulation. Prices shall include all packing, handling, and</w:t>
        <w:tab/>
        <w:tab/>
      </w:r>
      <w:r>
        <w:rPr>
          <w:color w:val="231F20"/>
          <w:position w:val="-3"/>
          <w:sz w:val="14"/>
        </w:rPr>
        <w:t>the equipment, supplies, and/or services to be provided pursuant to the contract</w:t>
      </w:r>
      <w:r>
        <w:rPr>
          <w:color w:val="231F20"/>
          <w:spacing w:val="40"/>
          <w:position w:val="-3"/>
          <w:sz w:val="14"/>
        </w:rPr>
        <w:t> </w:t>
      </w:r>
      <w:r>
        <w:rPr>
          <w:color w:val="231F20"/>
          <w:sz w:val="14"/>
        </w:rPr>
        <w:t>shipping charges FOB destination, freight prepaid and allowed unless otherwise</w:t>
        <w:tab/>
        <w:tab/>
      </w:r>
      <w:r>
        <w:rPr>
          <w:color w:val="231F20"/>
          <w:position w:val="-3"/>
          <w:sz w:val="14"/>
        </w:rPr>
        <w:t>from other sources and upon such terms and in such manner as the state deems</w:t>
      </w:r>
      <w:r>
        <w:rPr>
          <w:color w:val="231F20"/>
          <w:spacing w:val="40"/>
          <w:position w:val="-3"/>
          <w:sz w:val="14"/>
        </w:rPr>
        <w:t> </w:t>
      </w:r>
      <w:r>
        <w:rPr>
          <w:color w:val="231F20"/>
          <w:position w:val="5"/>
          <w:sz w:val="14"/>
        </w:rPr>
        <w:t>specified herein.</w:t>
        <w:tab/>
        <w:tab/>
      </w:r>
      <w:r>
        <w:rPr>
          <w:color w:val="231F20"/>
          <w:sz w:val="14"/>
        </w:rPr>
        <w:t>appropriate and charge the contractor for any additional costs incurred thereby.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  <w:tab w:pos="6118" w:val="left" w:leader="none"/>
        </w:tabs>
        <w:spacing w:line="144" w:lineRule="exact" w:before="0" w:after="0"/>
        <w:ind w:left="359" w:right="0" w:hanging="239"/>
        <w:jc w:val="both"/>
        <w:rPr>
          <w:color w:val="231F20"/>
          <w:position w:val="6"/>
          <w:sz w:val="14"/>
        </w:rPr>
      </w:pPr>
      <w:r>
        <w:rPr>
          <w:color w:val="231F20"/>
          <w:position w:val="6"/>
          <w:sz w:val="14"/>
        </w:rPr>
        <w:t>The</w:t>
      </w:r>
      <w:r>
        <w:rPr>
          <w:color w:val="231F20"/>
          <w:spacing w:val="39"/>
          <w:position w:val="6"/>
          <w:sz w:val="14"/>
        </w:rPr>
        <w:t> </w:t>
      </w:r>
      <w:r>
        <w:rPr>
          <w:color w:val="231F20"/>
          <w:position w:val="6"/>
          <w:sz w:val="14"/>
        </w:rPr>
        <w:t>statewide</w:t>
      </w:r>
      <w:r>
        <w:rPr>
          <w:color w:val="231F20"/>
          <w:spacing w:val="40"/>
          <w:position w:val="6"/>
          <w:sz w:val="14"/>
        </w:rPr>
        <w:t> </w:t>
      </w:r>
      <w:r>
        <w:rPr>
          <w:color w:val="231F20"/>
          <w:position w:val="6"/>
          <w:sz w:val="14"/>
        </w:rPr>
        <w:t>financial</w:t>
      </w:r>
      <w:r>
        <w:rPr>
          <w:color w:val="231F20"/>
          <w:spacing w:val="40"/>
          <w:position w:val="6"/>
          <w:sz w:val="14"/>
        </w:rPr>
        <w:t> </w:t>
      </w:r>
      <w:r>
        <w:rPr>
          <w:color w:val="231F20"/>
          <w:position w:val="6"/>
          <w:sz w:val="14"/>
        </w:rPr>
        <w:t>management</w:t>
      </w:r>
      <w:r>
        <w:rPr>
          <w:color w:val="231F20"/>
          <w:spacing w:val="40"/>
          <w:position w:val="6"/>
          <w:sz w:val="14"/>
        </w:rPr>
        <w:t> </w:t>
      </w:r>
      <w:r>
        <w:rPr>
          <w:color w:val="231F20"/>
          <w:position w:val="6"/>
          <w:sz w:val="14"/>
        </w:rPr>
        <w:t>system</w:t>
      </w:r>
      <w:r>
        <w:rPr>
          <w:color w:val="231F20"/>
          <w:spacing w:val="39"/>
          <w:position w:val="6"/>
          <w:sz w:val="14"/>
        </w:rPr>
        <w:t> </w:t>
      </w:r>
      <w:r>
        <w:rPr>
          <w:color w:val="231F20"/>
          <w:position w:val="6"/>
          <w:sz w:val="14"/>
        </w:rPr>
        <w:t>has</w:t>
      </w:r>
      <w:r>
        <w:rPr>
          <w:color w:val="231F20"/>
          <w:spacing w:val="40"/>
          <w:position w:val="6"/>
          <w:sz w:val="14"/>
        </w:rPr>
        <w:t> </w:t>
      </w:r>
      <w:r>
        <w:rPr>
          <w:color w:val="231F20"/>
          <w:position w:val="6"/>
          <w:sz w:val="14"/>
        </w:rPr>
        <w:t>been</w:t>
      </w:r>
      <w:r>
        <w:rPr>
          <w:color w:val="231F20"/>
          <w:spacing w:val="40"/>
          <w:position w:val="6"/>
          <w:sz w:val="14"/>
        </w:rPr>
        <w:t> </w:t>
      </w:r>
      <w:r>
        <w:rPr>
          <w:color w:val="231F20"/>
          <w:position w:val="6"/>
          <w:sz w:val="14"/>
        </w:rPr>
        <w:t>designed</w:t>
      </w:r>
      <w:r>
        <w:rPr>
          <w:color w:val="231F20"/>
          <w:spacing w:val="40"/>
          <w:position w:val="6"/>
          <w:sz w:val="14"/>
        </w:rPr>
        <w:t> </w:t>
      </w:r>
      <w:r>
        <w:rPr>
          <w:color w:val="231F20"/>
          <w:position w:val="6"/>
          <w:sz w:val="14"/>
        </w:rPr>
        <w:t>to</w:t>
      </w:r>
      <w:r>
        <w:rPr>
          <w:color w:val="231F20"/>
          <w:spacing w:val="40"/>
          <w:position w:val="6"/>
          <w:sz w:val="14"/>
        </w:rPr>
        <w:t> </w:t>
      </w:r>
      <w:r>
        <w:rPr>
          <w:color w:val="231F20"/>
          <w:spacing w:val="-2"/>
          <w:position w:val="6"/>
          <w:sz w:val="14"/>
        </w:rPr>
        <w:t>capture</w:t>
      </w:r>
      <w:r>
        <w:rPr>
          <w:color w:val="231F20"/>
          <w:position w:val="6"/>
          <w:sz w:val="14"/>
        </w:rPr>
        <w:tab/>
      </w:r>
      <w:r>
        <w:rPr>
          <w:color w:val="231F20"/>
          <w:sz w:val="14"/>
        </w:rPr>
        <w:t>d.</w:t>
      </w:r>
      <w:r>
        <w:rPr>
          <w:color w:val="231F20"/>
          <w:spacing w:val="60"/>
          <w:w w:val="15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understands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agrees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funds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required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fund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2"/>
          <w:sz w:val="14"/>
        </w:rPr>
        <w:t> </w:t>
      </w:r>
      <w:r>
        <w:rPr>
          <w:color w:val="231F20"/>
          <w:spacing w:val="-2"/>
          <w:sz w:val="14"/>
        </w:rPr>
        <w:t>contract</w:t>
      </w:r>
    </w:p>
    <w:p>
      <w:pPr>
        <w:pStyle w:val="BodyText"/>
        <w:tabs>
          <w:tab w:pos="6358" w:val="left" w:leader="none"/>
        </w:tabs>
        <w:spacing w:line="163" w:lineRule="auto"/>
        <w:jc w:val="both"/>
      </w:pPr>
      <w:r>
        <w:rPr>
          <w:color w:val="231F20"/>
        </w:rPr>
        <w:t>certain</w:t>
      </w:r>
      <w:r>
        <w:rPr>
          <w:color w:val="231F20"/>
          <w:spacing w:val="13"/>
        </w:rPr>
        <w:t> </w:t>
      </w:r>
      <w:r>
        <w:rPr>
          <w:color w:val="231F20"/>
        </w:rPr>
        <w:t>receipt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payment</w:t>
      </w:r>
      <w:r>
        <w:rPr>
          <w:color w:val="231F20"/>
          <w:spacing w:val="15"/>
        </w:rPr>
        <w:t> </w:t>
      </w:r>
      <w:r>
        <w:rPr>
          <w:color w:val="231F20"/>
        </w:rPr>
        <w:t>information.</w:t>
      </w:r>
      <w:r>
        <w:rPr>
          <w:color w:val="231F20"/>
          <w:spacing w:val="16"/>
        </w:rPr>
        <w:t> </w:t>
      </w:r>
      <w:r>
        <w:rPr>
          <w:color w:val="231F20"/>
        </w:rPr>
        <w:t>For</w:t>
      </w:r>
      <w:r>
        <w:rPr>
          <w:color w:val="231F20"/>
          <w:spacing w:val="15"/>
        </w:rPr>
        <w:t> </w:t>
      </w:r>
      <w:r>
        <w:rPr>
          <w:color w:val="231F20"/>
        </w:rPr>
        <w:t>each</w:t>
      </w:r>
      <w:r>
        <w:rPr>
          <w:color w:val="231F20"/>
          <w:spacing w:val="15"/>
        </w:rPr>
        <w:t> </w:t>
      </w:r>
      <w:r>
        <w:rPr>
          <w:color w:val="231F20"/>
        </w:rPr>
        <w:t>purchase</w:t>
      </w:r>
      <w:r>
        <w:rPr>
          <w:color w:val="231F20"/>
          <w:spacing w:val="15"/>
        </w:rPr>
        <w:t> </w:t>
      </w:r>
      <w:r>
        <w:rPr>
          <w:color w:val="231F20"/>
        </w:rPr>
        <w:t>order</w:t>
      </w:r>
      <w:r>
        <w:rPr>
          <w:color w:val="231F20"/>
          <w:spacing w:val="15"/>
        </w:rPr>
        <w:t> </w:t>
      </w:r>
      <w:r>
        <w:rPr>
          <w:color w:val="231F20"/>
        </w:rPr>
        <w:t>received,</w:t>
      </w:r>
      <w:r>
        <w:rPr>
          <w:color w:val="231F20"/>
          <w:spacing w:val="16"/>
        </w:rPr>
        <w:t> </w:t>
      </w:r>
      <w:r>
        <w:rPr>
          <w:color w:val="231F20"/>
          <w:spacing w:val="-5"/>
        </w:rPr>
        <w:t>an</w:t>
      </w:r>
      <w:r>
        <w:rPr>
          <w:color w:val="231F20"/>
        </w:rPr>
        <w:tab/>
      </w:r>
      <w:r>
        <w:rPr>
          <w:color w:val="231F20"/>
          <w:position w:val="-6"/>
        </w:rPr>
        <w:t>must</w:t>
      </w:r>
      <w:r>
        <w:rPr>
          <w:color w:val="231F20"/>
          <w:spacing w:val="3"/>
          <w:position w:val="-6"/>
        </w:rPr>
        <w:t> </w:t>
      </w:r>
      <w:r>
        <w:rPr>
          <w:color w:val="231F20"/>
          <w:position w:val="-6"/>
        </w:rPr>
        <w:t>be</w:t>
      </w:r>
      <w:r>
        <w:rPr>
          <w:color w:val="231F20"/>
          <w:spacing w:val="5"/>
          <w:position w:val="-6"/>
        </w:rPr>
        <w:t> </w:t>
      </w:r>
      <w:r>
        <w:rPr>
          <w:color w:val="231F20"/>
          <w:position w:val="-6"/>
        </w:rPr>
        <w:t>appropriated</w:t>
      </w:r>
      <w:r>
        <w:rPr>
          <w:color w:val="231F20"/>
          <w:spacing w:val="6"/>
          <w:position w:val="-6"/>
        </w:rPr>
        <w:t> </w:t>
      </w:r>
      <w:r>
        <w:rPr>
          <w:color w:val="231F20"/>
          <w:position w:val="-6"/>
        </w:rPr>
        <w:t>by</w:t>
      </w:r>
      <w:r>
        <w:rPr>
          <w:color w:val="231F20"/>
          <w:spacing w:val="5"/>
          <w:position w:val="-6"/>
        </w:rPr>
        <w:t> </w:t>
      </w:r>
      <w:r>
        <w:rPr>
          <w:color w:val="231F20"/>
          <w:position w:val="-6"/>
        </w:rPr>
        <w:t>the</w:t>
      </w:r>
      <w:r>
        <w:rPr>
          <w:color w:val="231F20"/>
          <w:spacing w:val="6"/>
          <w:position w:val="-6"/>
        </w:rPr>
        <w:t> </w:t>
      </w:r>
      <w:r>
        <w:rPr>
          <w:color w:val="231F20"/>
          <w:position w:val="-6"/>
        </w:rPr>
        <w:t>General</w:t>
      </w:r>
      <w:r>
        <w:rPr>
          <w:color w:val="231F20"/>
          <w:spacing w:val="-2"/>
          <w:position w:val="-6"/>
        </w:rPr>
        <w:t> </w:t>
      </w:r>
      <w:r>
        <w:rPr>
          <w:color w:val="231F20"/>
          <w:position w:val="-6"/>
        </w:rPr>
        <w:t>Assembly</w:t>
      </w:r>
      <w:r>
        <w:rPr>
          <w:color w:val="231F20"/>
          <w:spacing w:val="5"/>
          <w:position w:val="-6"/>
        </w:rPr>
        <w:t> </w:t>
      </w:r>
      <w:r>
        <w:rPr>
          <w:color w:val="231F20"/>
          <w:position w:val="-6"/>
        </w:rPr>
        <w:t>of</w:t>
      </w:r>
      <w:r>
        <w:rPr>
          <w:color w:val="231F20"/>
          <w:spacing w:val="5"/>
          <w:position w:val="-6"/>
        </w:rPr>
        <w:t> </w:t>
      </w:r>
      <w:r>
        <w:rPr>
          <w:color w:val="231F20"/>
          <w:position w:val="-6"/>
        </w:rPr>
        <w:t>the</w:t>
      </w:r>
      <w:r>
        <w:rPr>
          <w:color w:val="231F20"/>
          <w:spacing w:val="6"/>
          <w:position w:val="-6"/>
        </w:rPr>
        <w:t> </w:t>
      </w:r>
      <w:r>
        <w:rPr>
          <w:color w:val="231F20"/>
          <w:position w:val="-6"/>
        </w:rPr>
        <w:t>State</w:t>
      </w:r>
      <w:r>
        <w:rPr>
          <w:color w:val="231F20"/>
          <w:spacing w:val="5"/>
          <w:position w:val="-6"/>
        </w:rPr>
        <w:t> </w:t>
      </w:r>
      <w:r>
        <w:rPr>
          <w:color w:val="231F20"/>
          <w:position w:val="-6"/>
        </w:rPr>
        <w:t>of</w:t>
      </w:r>
      <w:r>
        <w:rPr>
          <w:color w:val="231F20"/>
          <w:spacing w:val="6"/>
          <w:position w:val="-6"/>
        </w:rPr>
        <w:t> </w:t>
      </w:r>
      <w:r>
        <w:rPr>
          <w:color w:val="231F20"/>
          <w:position w:val="-6"/>
        </w:rPr>
        <w:t>Missouri</w:t>
      </w:r>
      <w:r>
        <w:rPr>
          <w:color w:val="231F20"/>
          <w:spacing w:val="5"/>
          <w:position w:val="-6"/>
        </w:rPr>
        <w:t> </w:t>
      </w:r>
      <w:r>
        <w:rPr>
          <w:color w:val="231F20"/>
          <w:position w:val="-6"/>
        </w:rPr>
        <w:t>for</w:t>
      </w:r>
      <w:r>
        <w:rPr>
          <w:color w:val="231F20"/>
          <w:spacing w:val="6"/>
          <w:position w:val="-6"/>
        </w:rPr>
        <w:t> </w:t>
      </w:r>
      <w:r>
        <w:rPr>
          <w:color w:val="231F20"/>
          <w:spacing w:val="-4"/>
          <w:position w:val="-6"/>
        </w:rPr>
        <w:t>each</w:t>
      </w:r>
    </w:p>
    <w:p>
      <w:pPr>
        <w:pStyle w:val="BodyText"/>
        <w:tabs>
          <w:tab w:pos="6358" w:val="left" w:leader="none"/>
        </w:tabs>
        <w:spacing w:line="175" w:lineRule="auto"/>
        <w:ind w:right="118"/>
        <w:jc w:val="both"/>
      </w:pPr>
      <w:r>
        <w:rPr>
          <w:color w:val="231F20"/>
          <w:position w:val="8"/>
        </w:rPr>
        <w:t>invoice must be submitted that references the purchase order number and must</w:t>
        <w:tab/>
      </w:r>
      <w:r>
        <w:rPr>
          <w:color w:val="231F20"/>
        </w:rPr>
        <w:t>fiscal year included within the contract period. The contract shall not be binding</w:t>
      </w:r>
      <w:r>
        <w:rPr>
          <w:color w:val="231F20"/>
          <w:spacing w:val="40"/>
        </w:rPr>
        <w:t> </w:t>
      </w:r>
      <w:r>
        <w:rPr>
          <w:color w:val="231F20"/>
          <w:position w:val="8"/>
        </w:rPr>
        <w:t>be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itemized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in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accordance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with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items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listed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on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the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purchase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order.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Failure</w:t>
      </w:r>
      <w:r>
        <w:rPr>
          <w:color w:val="231F20"/>
          <w:spacing w:val="40"/>
          <w:position w:val="8"/>
        </w:rPr>
        <w:t> </w:t>
      </w:r>
      <w:r>
        <w:rPr>
          <w:color w:val="231F20"/>
          <w:position w:val="8"/>
        </w:rPr>
        <w:t>to</w:t>
        <w:tab/>
      </w:r>
      <w:r>
        <w:rPr>
          <w:color w:val="231F20"/>
        </w:rPr>
        <w:t>upon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state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any</w:t>
      </w:r>
      <w:r>
        <w:rPr>
          <w:color w:val="231F20"/>
          <w:spacing w:val="-1"/>
        </w:rPr>
        <w:t> </w:t>
      </w:r>
      <w:r>
        <w:rPr>
          <w:color w:val="231F20"/>
        </w:rPr>
        <w:t>period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which</w:t>
      </w:r>
      <w:r>
        <w:rPr>
          <w:color w:val="231F20"/>
          <w:spacing w:val="-1"/>
        </w:rPr>
        <w:t> </w:t>
      </w:r>
      <w:r>
        <w:rPr>
          <w:color w:val="231F20"/>
        </w:rPr>
        <w:t>funds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been</w:t>
      </w:r>
      <w:r>
        <w:rPr>
          <w:color w:val="231F20"/>
          <w:spacing w:val="-1"/>
        </w:rPr>
        <w:t> </w:t>
      </w:r>
      <w:r>
        <w:rPr>
          <w:color w:val="231F20"/>
        </w:rPr>
        <w:t>appropriated,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position w:val="9"/>
        </w:rPr>
        <w:t>comply with this requirement may delay processing of invoices for payment.</w:t>
        <w:tab/>
      </w:r>
      <w:r>
        <w:rPr>
          <w:color w:val="231F20"/>
        </w:rPr>
        <w:t>state shall not be liable for any costs associated with termination caused by lack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</w:tabs>
        <w:spacing w:line="4" w:lineRule="exact" w:before="0" w:after="0"/>
        <w:ind w:left="358" w:right="0" w:hanging="239"/>
        <w:jc w:val="both"/>
        <w:rPr>
          <w:color w:val="231F20"/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shall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transfer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55"/>
          <w:sz w:val="14"/>
        </w:rPr>
        <w:t> </w:t>
      </w:r>
      <w:r>
        <w:rPr>
          <w:color w:val="231F20"/>
          <w:sz w:val="14"/>
        </w:rPr>
        <w:t>interest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contract,</w:t>
      </w:r>
      <w:r>
        <w:rPr>
          <w:color w:val="231F20"/>
          <w:spacing w:val="54"/>
          <w:sz w:val="14"/>
        </w:rPr>
        <w:t> </w:t>
      </w:r>
      <w:r>
        <w:rPr>
          <w:color w:val="231F20"/>
          <w:sz w:val="14"/>
        </w:rPr>
        <w:t>whether</w:t>
      </w:r>
      <w:r>
        <w:rPr>
          <w:color w:val="231F20"/>
          <w:spacing w:val="55"/>
          <w:sz w:val="14"/>
        </w:rPr>
        <w:t> </w:t>
      </w:r>
      <w:r>
        <w:rPr>
          <w:color w:val="231F20"/>
          <w:spacing w:val="-5"/>
          <w:sz w:val="14"/>
        </w:rPr>
        <w:t>by</w:t>
      </w:r>
    </w:p>
    <w:p>
      <w:pPr>
        <w:spacing w:after="0" w:line="4" w:lineRule="exact"/>
        <w:jc w:val="both"/>
        <w:rPr>
          <w:sz w:val="14"/>
        </w:rPr>
        <w:sectPr>
          <w:type w:val="continuous"/>
          <w:pgSz w:w="12240" w:h="15840"/>
          <w:pgMar w:top="300" w:bottom="280" w:left="360" w:right="360"/>
        </w:sectPr>
      </w:pPr>
    </w:p>
    <w:p>
      <w:pPr>
        <w:pStyle w:val="BodyText"/>
        <w:spacing w:before="48"/>
      </w:pPr>
      <w:r>
        <w:rPr>
          <w:color w:val="231F20"/>
        </w:rPr>
        <w:t>assignment</w:t>
      </w:r>
      <w:r>
        <w:rPr>
          <w:color w:val="231F20"/>
          <w:spacing w:val="2"/>
        </w:rPr>
        <w:t> </w:t>
      </w:r>
      <w:r>
        <w:rPr>
          <w:color w:val="231F20"/>
        </w:rPr>
        <w:t>or</w:t>
      </w:r>
      <w:r>
        <w:rPr>
          <w:color w:val="231F20"/>
          <w:spacing w:val="2"/>
        </w:rPr>
        <w:t> </w:t>
      </w:r>
      <w:r>
        <w:rPr>
          <w:color w:val="231F20"/>
        </w:rPr>
        <w:t>otherwise,</w:t>
      </w:r>
      <w:r>
        <w:rPr>
          <w:color w:val="231F20"/>
          <w:spacing w:val="2"/>
        </w:rPr>
        <w:t> </w:t>
      </w:r>
      <w:r>
        <w:rPr>
          <w:color w:val="231F20"/>
        </w:rPr>
        <w:t>without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prior</w:t>
      </w:r>
      <w:r>
        <w:rPr>
          <w:color w:val="231F20"/>
          <w:spacing w:val="2"/>
        </w:rPr>
        <w:t> </w:t>
      </w:r>
      <w:r>
        <w:rPr>
          <w:color w:val="231F20"/>
        </w:rPr>
        <w:t>written</w:t>
      </w:r>
      <w:r>
        <w:rPr>
          <w:color w:val="231F20"/>
          <w:spacing w:val="2"/>
        </w:rPr>
        <w:t> </w:t>
      </w:r>
      <w:r>
        <w:rPr>
          <w:color w:val="231F20"/>
        </w:rPr>
        <w:t>consent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state.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137" w:lineRule="exact" w:before="12" w:after="0"/>
        <w:ind w:left="359" w:right="0" w:hanging="239"/>
        <w:jc w:val="left"/>
        <w:rPr>
          <w:color w:val="231F20"/>
          <w:sz w:val="14"/>
        </w:rPr>
      </w:pPr>
      <w:r>
        <w:rPr>
          <w:color w:val="231F20"/>
          <w:sz w:val="14"/>
        </w:rPr>
        <w:t>Payment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equipment,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supplies,</w:t>
      </w:r>
      <w:r>
        <w:rPr>
          <w:color w:val="231F20"/>
          <w:spacing w:val="27"/>
          <w:sz w:val="14"/>
        </w:rPr>
        <w:t> </w:t>
      </w:r>
      <w:r>
        <w:rPr>
          <w:color w:val="231F20"/>
          <w:sz w:val="14"/>
        </w:rPr>
        <w:t>and/or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services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required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herein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shall</w:t>
      </w:r>
      <w:r>
        <w:rPr>
          <w:color w:val="231F20"/>
          <w:spacing w:val="27"/>
          <w:sz w:val="14"/>
        </w:rPr>
        <w:t> </w:t>
      </w:r>
      <w:r>
        <w:rPr>
          <w:color w:val="231F20"/>
          <w:spacing w:val="-5"/>
          <w:sz w:val="14"/>
        </w:rPr>
        <w:t>be</w:t>
      </w:r>
    </w:p>
    <w:p>
      <w:pPr>
        <w:pStyle w:val="BodyText"/>
        <w:spacing w:line="138" w:lineRule="exact"/>
        <w:ind w:left="120"/>
      </w:pPr>
      <w:r>
        <w:rPr/>
        <w:br w:type="column"/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appropriations.</w:t>
      </w:r>
    </w:p>
    <w:p>
      <w:pPr>
        <w:spacing w:after="0" w:line="138" w:lineRule="exact"/>
        <w:sectPr>
          <w:type w:val="continuous"/>
          <w:pgSz w:w="12240" w:h="15840"/>
          <w:pgMar w:top="300" w:bottom="280" w:left="360" w:right="360"/>
          <w:cols w:num="2" w:equalWidth="0">
            <w:col w:w="5442" w:space="796"/>
            <w:col w:w="5282"/>
          </w:cols>
        </w:sectPr>
      </w:pPr>
    </w:p>
    <w:p>
      <w:pPr>
        <w:pStyle w:val="BodyText"/>
        <w:tabs>
          <w:tab w:pos="5758" w:val="left" w:leader="none"/>
        </w:tabs>
        <w:spacing w:line="178" w:lineRule="exact"/>
        <w:ind w:left="0" w:right="119"/>
        <w:jc w:val="right"/>
      </w:pPr>
      <w:r>
        <w:rPr>
          <w:color w:val="231F20"/>
        </w:rPr>
        <w:t>made in</w:t>
      </w:r>
      <w:r>
        <w:rPr>
          <w:color w:val="231F20"/>
          <w:spacing w:val="1"/>
        </w:rPr>
        <w:t> </w:t>
      </w:r>
      <w:r>
        <w:rPr>
          <w:color w:val="231F20"/>
        </w:rPr>
        <w:t>arrears</w:t>
      </w:r>
      <w:r>
        <w:rPr>
          <w:color w:val="231F20"/>
          <w:spacing w:val="1"/>
        </w:rPr>
        <w:t> </w:t>
      </w:r>
      <w:r>
        <w:rPr>
          <w:color w:val="231F20"/>
        </w:rPr>
        <w:t>unless otherwise</w:t>
      </w:r>
      <w:r>
        <w:rPr>
          <w:color w:val="231F20"/>
          <w:spacing w:val="1"/>
        </w:rPr>
        <w:t> </w:t>
      </w:r>
      <w:r>
        <w:rPr>
          <w:color w:val="231F20"/>
        </w:rPr>
        <w:t>indicated</w:t>
      </w:r>
      <w:r>
        <w:rPr>
          <w:color w:val="231F20"/>
          <w:spacing w:val="1"/>
        </w:rPr>
        <w:t> </w:t>
      </w:r>
      <w:r>
        <w:rPr>
          <w:color w:val="231F20"/>
        </w:rPr>
        <w:t>in the</w:t>
      </w:r>
      <w:r>
        <w:rPr>
          <w:color w:val="231F20"/>
          <w:spacing w:val="1"/>
        </w:rPr>
        <w:t> </w:t>
      </w:r>
      <w:r>
        <w:rPr>
          <w:color w:val="231F20"/>
        </w:rPr>
        <w:t>specific</w:t>
      </w:r>
      <w:r>
        <w:rPr>
          <w:color w:val="231F20"/>
          <w:spacing w:val="1"/>
        </w:rPr>
        <w:t> </w:t>
      </w:r>
      <w:r>
        <w:rPr>
          <w:color w:val="231F20"/>
        </w:rPr>
        <w:t>contract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terms.</w:t>
      </w:r>
      <w:r>
        <w:rPr>
          <w:color w:val="231F20"/>
        </w:rPr>
        <w:tab/>
      </w:r>
      <w:r>
        <w:rPr>
          <w:rFonts w:ascii="Arial"/>
          <w:b/>
          <w:color w:val="231F20"/>
          <w:position w:val="6"/>
        </w:rPr>
        <w:t>BANKRUPTCY</w:t>
      </w:r>
      <w:r>
        <w:rPr>
          <w:rFonts w:ascii="Arial"/>
          <w:b/>
          <w:color w:val="231F20"/>
          <w:spacing w:val="26"/>
          <w:position w:val="6"/>
        </w:rPr>
        <w:t> </w:t>
      </w:r>
      <w:r>
        <w:rPr>
          <w:rFonts w:ascii="Arial"/>
          <w:b/>
          <w:color w:val="231F20"/>
          <w:position w:val="6"/>
        </w:rPr>
        <w:t>OR</w:t>
      </w:r>
      <w:r>
        <w:rPr>
          <w:rFonts w:ascii="Arial"/>
          <w:b/>
          <w:color w:val="231F20"/>
          <w:spacing w:val="28"/>
          <w:position w:val="6"/>
        </w:rPr>
        <w:t> </w:t>
      </w:r>
      <w:r>
        <w:rPr>
          <w:rFonts w:ascii="Arial"/>
          <w:b/>
          <w:color w:val="231F20"/>
          <w:position w:val="6"/>
        </w:rPr>
        <w:t>INSOLVENCY</w:t>
      </w:r>
      <w:r>
        <w:rPr>
          <w:rFonts w:ascii="Arial"/>
          <w:b/>
          <w:color w:val="231F20"/>
          <w:spacing w:val="35"/>
          <w:position w:val="6"/>
        </w:rPr>
        <w:t>  </w:t>
      </w:r>
      <w:r>
        <w:rPr>
          <w:color w:val="231F20"/>
          <w:position w:val="6"/>
        </w:rPr>
        <w:t>Upon</w:t>
      </w:r>
      <w:r>
        <w:rPr>
          <w:color w:val="231F20"/>
          <w:spacing w:val="29"/>
          <w:position w:val="6"/>
        </w:rPr>
        <w:t> </w:t>
      </w:r>
      <w:r>
        <w:rPr>
          <w:color w:val="231F20"/>
          <w:position w:val="6"/>
        </w:rPr>
        <w:t>filing</w:t>
      </w:r>
      <w:r>
        <w:rPr>
          <w:color w:val="231F20"/>
          <w:spacing w:val="28"/>
          <w:position w:val="6"/>
        </w:rPr>
        <w:t> </w:t>
      </w:r>
      <w:r>
        <w:rPr>
          <w:color w:val="231F20"/>
          <w:position w:val="6"/>
        </w:rPr>
        <w:t>for</w:t>
      </w:r>
      <w:r>
        <w:rPr>
          <w:color w:val="231F20"/>
          <w:spacing w:val="28"/>
          <w:position w:val="6"/>
        </w:rPr>
        <w:t> </w:t>
      </w:r>
      <w:r>
        <w:rPr>
          <w:color w:val="231F20"/>
          <w:position w:val="6"/>
        </w:rPr>
        <w:t>any</w:t>
      </w:r>
      <w:r>
        <w:rPr>
          <w:color w:val="231F20"/>
          <w:spacing w:val="29"/>
          <w:position w:val="6"/>
        </w:rPr>
        <w:t> </w:t>
      </w:r>
      <w:r>
        <w:rPr>
          <w:color w:val="231F20"/>
          <w:position w:val="6"/>
        </w:rPr>
        <w:t>bankruptcy</w:t>
      </w:r>
      <w:r>
        <w:rPr>
          <w:color w:val="231F20"/>
          <w:spacing w:val="28"/>
          <w:position w:val="6"/>
        </w:rPr>
        <w:t> </w:t>
      </w:r>
      <w:r>
        <w:rPr>
          <w:color w:val="231F20"/>
          <w:position w:val="6"/>
        </w:rPr>
        <w:t>or</w:t>
      </w:r>
      <w:r>
        <w:rPr>
          <w:color w:val="231F20"/>
          <w:spacing w:val="28"/>
          <w:position w:val="6"/>
        </w:rPr>
        <w:t> </w:t>
      </w:r>
      <w:r>
        <w:rPr>
          <w:color w:val="231F20"/>
          <w:spacing w:val="-2"/>
          <w:position w:val="6"/>
        </w:rPr>
        <w:t>insolvency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  <w:tab w:pos="6118" w:val="left" w:leader="none"/>
        </w:tabs>
        <w:spacing w:line="204" w:lineRule="auto" w:before="0" w:after="0"/>
        <w:ind w:left="359" w:right="117" w:hanging="240"/>
        <w:jc w:val="right"/>
        <w:rPr>
          <w:color w:val="231F20"/>
          <w:position w:val="-4"/>
          <w:sz w:val="14"/>
        </w:rPr>
      </w:pPr>
      <w:r>
        <w:rPr>
          <w:color w:val="231F20"/>
          <w:position w:val="-4"/>
          <w:sz w:val="14"/>
        </w:rPr>
        <w:t>The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State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of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Missouri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assumes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no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obligation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for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equipment,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supplies,</w:t>
      </w:r>
      <w:r>
        <w:rPr>
          <w:color w:val="231F20"/>
          <w:spacing w:val="40"/>
          <w:position w:val="-4"/>
          <w:sz w:val="14"/>
        </w:rPr>
        <w:t> </w:t>
      </w:r>
      <w:r>
        <w:rPr>
          <w:color w:val="231F20"/>
          <w:position w:val="-4"/>
          <w:sz w:val="14"/>
        </w:rPr>
        <w:t>and/or</w:t>
        <w:tab/>
      </w:r>
      <w:r>
        <w:rPr>
          <w:color w:val="231F20"/>
          <w:sz w:val="14"/>
        </w:rPr>
        <w:t>proceeding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against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contractor,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whether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voluntary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involuntary,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upon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position w:val="-3"/>
          <w:sz w:val="14"/>
        </w:rPr>
        <w:t>services</w:t>
      </w:r>
      <w:r>
        <w:rPr>
          <w:color w:val="231F20"/>
          <w:spacing w:val="1"/>
          <w:position w:val="-3"/>
          <w:sz w:val="14"/>
        </w:rPr>
        <w:t> </w:t>
      </w:r>
      <w:r>
        <w:rPr>
          <w:color w:val="231F20"/>
          <w:position w:val="-3"/>
          <w:sz w:val="14"/>
        </w:rPr>
        <w:t>shipped</w:t>
      </w:r>
      <w:r>
        <w:rPr>
          <w:color w:val="231F20"/>
          <w:spacing w:val="2"/>
          <w:position w:val="-3"/>
          <w:sz w:val="14"/>
        </w:rPr>
        <w:t> </w:t>
      </w:r>
      <w:r>
        <w:rPr>
          <w:color w:val="231F20"/>
          <w:position w:val="-3"/>
          <w:sz w:val="14"/>
        </w:rPr>
        <w:t>or</w:t>
      </w:r>
      <w:r>
        <w:rPr>
          <w:color w:val="231F20"/>
          <w:spacing w:val="1"/>
          <w:position w:val="-3"/>
          <w:sz w:val="14"/>
        </w:rPr>
        <w:t> </w:t>
      </w:r>
      <w:r>
        <w:rPr>
          <w:color w:val="231F20"/>
          <w:position w:val="-3"/>
          <w:sz w:val="14"/>
        </w:rPr>
        <w:t>provided</w:t>
      </w:r>
      <w:r>
        <w:rPr>
          <w:color w:val="231F20"/>
          <w:spacing w:val="2"/>
          <w:position w:val="-3"/>
          <w:sz w:val="14"/>
        </w:rPr>
        <w:t> </w:t>
      </w:r>
      <w:r>
        <w:rPr>
          <w:color w:val="231F20"/>
          <w:position w:val="-3"/>
          <w:sz w:val="14"/>
        </w:rPr>
        <w:t>in</w:t>
      </w:r>
      <w:r>
        <w:rPr>
          <w:color w:val="231F20"/>
          <w:spacing w:val="1"/>
          <w:position w:val="-3"/>
          <w:sz w:val="14"/>
        </w:rPr>
        <w:t> </w:t>
      </w:r>
      <w:r>
        <w:rPr>
          <w:color w:val="231F20"/>
          <w:position w:val="-3"/>
          <w:sz w:val="14"/>
        </w:rPr>
        <w:t>excess</w:t>
      </w:r>
      <w:r>
        <w:rPr>
          <w:color w:val="231F20"/>
          <w:spacing w:val="2"/>
          <w:position w:val="-3"/>
          <w:sz w:val="14"/>
        </w:rPr>
        <w:t> </w:t>
      </w:r>
      <w:r>
        <w:rPr>
          <w:color w:val="231F20"/>
          <w:position w:val="-3"/>
          <w:sz w:val="14"/>
        </w:rPr>
        <w:t>of</w:t>
      </w:r>
      <w:r>
        <w:rPr>
          <w:color w:val="231F20"/>
          <w:spacing w:val="1"/>
          <w:position w:val="-3"/>
          <w:sz w:val="14"/>
        </w:rPr>
        <w:t> </w:t>
      </w:r>
      <w:r>
        <w:rPr>
          <w:color w:val="231F20"/>
          <w:position w:val="-3"/>
          <w:sz w:val="14"/>
        </w:rPr>
        <w:t>the</w:t>
      </w:r>
      <w:r>
        <w:rPr>
          <w:color w:val="231F20"/>
          <w:spacing w:val="2"/>
          <w:position w:val="-3"/>
          <w:sz w:val="14"/>
        </w:rPr>
        <w:t> </w:t>
      </w:r>
      <w:r>
        <w:rPr>
          <w:color w:val="231F20"/>
          <w:position w:val="-3"/>
          <w:sz w:val="14"/>
        </w:rPr>
        <w:t>quantity</w:t>
      </w:r>
      <w:r>
        <w:rPr>
          <w:color w:val="231F20"/>
          <w:spacing w:val="1"/>
          <w:position w:val="-3"/>
          <w:sz w:val="14"/>
        </w:rPr>
        <w:t> </w:t>
      </w:r>
      <w:r>
        <w:rPr>
          <w:color w:val="231F20"/>
          <w:position w:val="-3"/>
          <w:sz w:val="14"/>
        </w:rPr>
        <w:t>ordered.</w:t>
      </w:r>
      <w:r>
        <w:rPr>
          <w:color w:val="231F20"/>
          <w:spacing w:val="-6"/>
          <w:position w:val="-3"/>
          <w:sz w:val="14"/>
        </w:rPr>
        <w:t> </w:t>
      </w:r>
      <w:r>
        <w:rPr>
          <w:color w:val="231F20"/>
          <w:position w:val="-3"/>
          <w:sz w:val="14"/>
        </w:rPr>
        <w:t>Any</w:t>
      </w:r>
      <w:r>
        <w:rPr>
          <w:color w:val="231F20"/>
          <w:spacing w:val="2"/>
          <w:position w:val="-3"/>
          <w:sz w:val="14"/>
        </w:rPr>
        <w:t> </w:t>
      </w:r>
      <w:r>
        <w:rPr>
          <w:color w:val="231F20"/>
          <w:spacing w:val="-2"/>
          <w:position w:val="-3"/>
          <w:sz w:val="14"/>
        </w:rPr>
        <w:t>unauthorized</w:t>
      </w:r>
      <w:r>
        <w:rPr>
          <w:color w:val="231F20"/>
          <w:position w:val="-3"/>
          <w:sz w:val="14"/>
        </w:rPr>
        <w:tab/>
      </w:r>
      <w:r>
        <w:rPr>
          <w:color w:val="231F20"/>
          <w:sz w:val="14"/>
        </w:rPr>
        <w:t>appointment</w:t>
      </w:r>
      <w:r>
        <w:rPr>
          <w:color w:val="231F20"/>
          <w:spacing w:val="3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39"/>
          <w:sz w:val="14"/>
        </w:rPr>
        <w:t> </w:t>
      </w:r>
      <w:r>
        <w:rPr>
          <w:color w:val="231F20"/>
          <w:sz w:val="14"/>
        </w:rPr>
        <w:t>receiver,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trustee,</w:t>
      </w:r>
      <w:r>
        <w:rPr>
          <w:color w:val="231F20"/>
          <w:spacing w:val="39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assignee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39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benefit</w:t>
      </w:r>
      <w:r>
        <w:rPr>
          <w:color w:val="231F20"/>
          <w:spacing w:val="3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creditors,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5"/>
          <w:sz w:val="14"/>
        </w:rPr>
        <w:t>the</w:t>
      </w:r>
    </w:p>
    <w:p>
      <w:pPr>
        <w:pStyle w:val="BodyText"/>
        <w:tabs>
          <w:tab w:pos="6118" w:val="left" w:leader="none"/>
        </w:tabs>
        <w:spacing w:line="220" w:lineRule="auto"/>
        <w:ind w:right="118"/>
        <w:jc w:val="right"/>
      </w:pPr>
      <w:r>
        <w:rPr>
          <w:color w:val="231F20"/>
        </w:rPr>
        <w:t>quantity is subject to the state’s rejection and shall be returned at the contractor’s</w:t>
        <w:tab/>
      </w:r>
      <w:r>
        <w:rPr>
          <w:color w:val="231F20"/>
          <w:position w:val="3"/>
        </w:rPr>
        <w:t>contractor must notify the state immediately. Upon learning of any such actions, the</w:t>
      </w:r>
      <w:r>
        <w:rPr>
          <w:color w:val="231F20"/>
          <w:spacing w:val="40"/>
          <w:position w:val="3"/>
        </w:rPr>
        <w:t> </w:t>
      </w:r>
      <w:r>
        <w:rPr>
          <w:color w:val="231F20"/>
          <w:spacing w:val="-2"/>
          <w:position w:val="-1"/>
        </w:rPr>
        <w:t>expense.</w:t>
      </w:r>
      <w:r>
        <w:rPr>
          <w:color w:val="231F20"/>
          <w:position w:val="-1"/>
        </w:rPr>
        <w:tab/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reserves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right,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sole</w:t>
      </w:r>
      <w:r>
        <w:rPr>
          <w:color w:val="231F20"/>
          <w:spacing w:val="-5"/>
        </w:rPr>
        <w:t> </w:t>
      </w:r>
      <w:r>
        <w:rPr>
          <w:color w:val="231F20"/>
        </w:rPr>
        <w:t>discretion,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either</w:t>
      </w:r>
      <w:r>
        <w:rPr>
          <w:color w:val="231F20"/>
          <w:spacing w:val="-5"/>
        </w:rPr>
        <w:t> </w:t>
      </w:r>
      <w:r>
        <w:rPr>
          <w:color w:val="231F20"/>
        </w:rPr>
        <w:t>cancel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contract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affirm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the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  <w:tab w:pos="359" w:val="left" w:leader="none"/>
          <w:tab w:pos="6118" w:val="left" w:leader="none"/>
        </w:tabs>
        <w:spacing w:line="256" w:lineRule="auto" w:before="0" w:after="0"/>
        <w:ind w:left="359" w:right="1792" w:hanging="241"/>
        <w:jc w:val="left"/>
        <w:rPr>
          <w:color w:val="231F20"/>
          <w:sz w:val="14"/>
        </w:rPr>
      </w:pPr>
      <w:r>
        <w:rPr>
          <w:color w:val="231F20"/>
          <w:sz w:val="14"/>
        </w:rPr>
        <w:t>All invoices for equipment, supplies, and/or services purchased by the State of</w:t>
        <w:tab/>
      </w:r>
      <w:r>
        <w:rPr>
          <w:color w:val="231F20"/>
          <w:position w:val="2"/>
          <w:sz w:val="14"/>
        </w:rPr>
        <w:t>contract</w:t>
      </w:r>
      <w:r>
        <w:rPr>
          <w:color w:val="231F20"/>
          <w:spacing w:val="-2"/>
          <w:position w:val="2"/>
          <w:sz w:val="14"/>
        </w:rPr>
        <w:t> </w:t>
      </w:r>
      <w:r>
        <w:rPr>
          <w:color w:val="231F20"/>
          <w:position w:val="2"/>
          <w:sz w:val="14"/>
        </w:rPr>
        <w:t>and</w:t>
      </w:r>
      <w:r>
        <w:rPr>
          <w:color w:val="231F20"/>
          <w:spacing w:val="-2"/>
          <w:position w:val="2"/>
          <w:sz w:val="14"/>
        </w:rPr>
        <w:t> </w:t>
      </w:r>
      <w:r>
        <w:rPr>
          <w:color w:val="231F20"/>
          <w:position w:val="2"/>
          <w:sz w:val="14"/>
        </w:rPr>
        <w:t>hold</w:t>
      </w:r>
      <w:r>
        <w:rPr>
          <w:color w:val="231F20"/>
          <w:spacing w:val="-2"/>
          <w:position w:val="2"/>
          <w:sz w:val="14"/>
        </w:rPr>
        <w:t> </w:t>
      </w:r>
      <w:r>
        <w:rPr>
          <w:color w:val="231F20"/>
          <w:position w:val="2"/>
          <w:sz w:val="14"/>
        </w:rPr>
        <w:t>the</w:t>
      </w:r>
      <w:r>
        <w:rPr>
          <w:color w:val="231F20"/>
          <w:spacing w:val="-2"/>
          <w:position w:val="2"/>
          <w:sz w:val="14"/>
        </w:rPr>
        <w:t> </w:t>
      </w:r>
      <w:r>
        <w:rPr>
          <w:color w:val="231F20"/>
          <w:position w:val="2"/>
          <w:sz w:val="14"/>
        </w:rPr>
        <w:t>contractor</w:t>
      </w:r>
      <w:r>
        <w:rPr>
          <w:color w:val="231F20"/>
          <w:spacing w:val="-2"/>
          <w:position w:val="2"/>
          <w:sz w:val="14"/>
        </w:rPr>
        <w:t> </w:t>
      </w:r>
      <w:r>
        <w:rPr>
          <w:color w:val="231F20"/>
          <w:position w:val="2"/>
          <w:sz w:val="14"/>
        </w:rPr>
        <w:t>responsible</w:t>
      </w:r>
      <w:r>
        <w:rPr>
          <w:color w:val="231F20"/>
          <w:spacing w:val="-2"/>
          <w:position w:val="2"/>
          <w:sz w:val="14"/>
        </w:rPr>
        <w:t> </w:t>
      </w:r>
      <w:r>
        <w:rPr>
          <w:color w:val="231F20"/>
          <w:position w:val="2"/>
          <w:sz w:val="14"/>
        </w:rPr>
        <w:t>for</w:t>
      </w:r>
      <w:r>
        <w:rPr>
          <w:color w:val="231F20"/>
          <w:spacing w:val="-2"/>
          <w:position w:val="2"/>
          <w:sz w:val="14"/>
        </w:rPr>
        <w:t> </w:t>
      </w:r>
      <w:r>
        <w:rPr>
          <w:color w:val="231F20"/>
          <w:position w:val="2"/>
          <w:sz w:val="14"/>
        </w:rPr>
        <w:t>damages.</w:t>
      </w:r>
      <w:r>
        <w:rPr>
          <w:color w:val="231F20"/>
          <w:spacing w:val="40"/>
          <w:position w:val="2"/>
          <w:sz w:val="14"/>
        </w:rPr>
        <w:t> </w:t>
      </w:r>
      <w:r>
        <w:rPr>
          <w:color w:val="231F20"/>
          <w:sz w:val="14"/>
        </w:rPr>
        <w:t>Missouri shall be subject to late payment charges as provided in section 34.055,</w:t>
      </w:r>
    </w:p>
    <w:p>
      <w:pPr>
        <w:tabs>
          <w:tab w:pos="6118" w:val="left" w:leader="none"/>
        </w:tabs>
        <w:spacing w:line="160" w:lineRule="exact" w:before="0"/>
        <w:ind w:left="359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RSMo.</w:t>
      </w:r>
      <w:r>
        <w:rPr>
          <w:color w:val="231F20"/>
          <w:sz w:val="14"/>
        </w:rPr>
        <w:tab/>
      </w:r>
      <w:r>
        <w:rPr>
          <w:rFonts w:ascii="Arial"/>
          <w:b/>
          <w:color w:val="231F20"/>
          <w:sz w:val="14"/>
        </w:rPr>
        <w:t>INVENTIONS,</w:t>
      </w:r>
      <w:r>
        <w:rPr>
          <w:rFonts w:ascii="Arial"/>
          <w:b/>
          <w:color w:val="231F20"/>
          <w:spacing w:val="-1"/>
          <w:sz w:val="14"/>
        </w:rPr>
        <w:t> </w:t>
      </w:r>
      <w:r>
        <w:rPr>
          <w:rFonts w:ascii="Arial"/>
          <w:b/>
          <w:color w:val="231F20"/>
          <w:sz w:val="14"/>
        </w:rPr>
        <w:t>PATENTS</w:t>
      </w:r>
      <w:r>
        <w:rPr>
          <w:rFonts w:ascii="Arial"/>
          <w:b/>
          <w:color w:val="231F20"/>
          <w:spacing w:val="-6"/>
          <w:sz w:val="14"/>
        </w:rPr>
        <w:t> </w:t>
      </w:r>
      <w:r>
        <w:rPr>
          <w:rFonts w:ascii="Arial"/>
          <w:b/>
          <w:color w:val="231F20"/>
          <w:sz w:val="14"/>
        </w:rPr>
        <w:t>AND</w:t>
      </w:r>
      <w:r>
        <w:rPr>
          <w:rFonts w:ascii="Arial"/>
          <w:b/>
          <w:color w:val="231F20"/>
          <w:spacing w:val="-1"/>
          <w:sz w:val="14"/>
        </w:rPr>
        <w:t> </w:t>
      </w:r>
      <w:r>
        <w:rPr>
          <w:rFonts w:ascii="Arial"/>
          <w:b/>
          <w:color w:val="231F20"/>
          <w:sz w:val="14"/>
        </w:rPr>
        <w:t>COPYRIGHTS</w:t>
      </w:r>
      <w:r>
        <w:rPr>
          <w:rFonts w:ascii="Arial"/>
          <w:b/>
          <w:color w:val="231F20"/>
          <w:spacing w:val="33"/>
          <w:sz w:val="14"/>
        </w:rPr>
        <w:t>  </w:t>
      </w:r>
      <w:r>
        <w:rPr>
          <w:color w:val="231F20"/>
          <w:sz w:val="14"/>
        </w:rPr>
        <w:t>The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contractor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shall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defend, </w:t>
      </w:r>
      <w:r>
        <w:rPr>
          <w:color w:val="231F20"/>
          <w:spacing w:val="-2"/>
          <w:sz w:val="14"/>
        </w:rPr>
        <w:t>protect,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  <w:tab w:pos="359" w:val="left" w:leader="none"/>
          <w:tab w:pos="6118" w:val="left" w:leader="none"/>
        </w:tabs>
        <w:spacing w:line="240" w:lineRule="auto" w:before="0" w:after="0"/>
        <w:ind w:left="359" w:right="117" w:hanging="241"/>
        <w:jc w:val="left"/>
        <w:rPr>
          <w:color w:val="231F20"/>
          <w:position w:val="1"/>
          <w:sz w:val="14"/>
        </w:rPr>
      </w:pPr>
      <w:r>
        <w:rPr>
          <w:color w:val="231F20"/>
          <w:position w:val="1"/>
          <w:sz w:val="14"/>
        </w:rPr>
        <w:t>The State of Missouri reserves the right to purchase goods and services using the</w:t>
        <w:tab/>
      </w:r>
      <w:r>
        <w:rPr>
          <w:color w:val="231F20"/>
          <w:sz w:val="14"/>
        </w:rPr>
        <w:t>and hold harmless the State of Missouri, its officers, agents, and employees against</w:t>
      </w:r>
      <w:r>
        <w:rPr>
          <w:color w:val="231F20"/>
          <w:spacing w:val="40"/>
          <w:sz w:val="14"/>
        </w:rPr>
        <w:t> </w:t>
      </w:r>
      <w:r>
        <w:rPr>
          <w:color w:val="231F20"/>
          <w:position w:val="2"/>
          <w:sz w:val="14"/>
        </w:rPr>
        <w:t>state</w:t>
      </w:r>
      <w:r>
        <w:rPr>
          <w:color w:val="231F20"/>
          <w:spacing w:val="-6"/>
          <w:position w:val="2"/>
          <w:sz w:val="14"/>
        </w:rPr>
        <w:t> </w:t>
      </w:r>
      <w:r>
        <w:rPr>
          <w:color w:val="231F20"/>
          <w:position w:val="2"/>
          <w:sz w:val="14"/>
        </w:rPr>
        <w:t>purchasing</w:t>
      </w:r>
      <w:r>
        <w:rPr>
          <w:color w:val="231F20"/>
          <w:spacing w:val="-3"/>
          <w:position w:val="2"/>
          <w:sz w:val="14"/>
        </w:rPr>
        <w:t> </w:t>
      </w:r>
      <w:r>
        <w:rPr>
          <w:color w:val="231F20"/>
          <w:spacing w:val="-2"/>
          <w:position w:val="2"/>
          <w:sz w:val="14"/>
        </w:rPr>
        <w:t>card.</w:t>
      </w:r>
      <w:r>
        <w:rPr>
          <w:color w:val="231F20"/>
          <w:position w:val="2"/>
          <w:sz w:val="14"/>
        </w:rPr>
        <w:tab/>
      </w:r>
      <w:r>
        <w:rPr>
          <w:color w:val="231F20"/>
          <w:sz w:val="14"/>
        </w:rPr>
        <w:t>all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suits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law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equity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resulting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patent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copyright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infringement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concerning</w:t>
      </w:r>
    </w:p>
    <w:p>
      <w:pPr>
        <w:pStyle w:val="BodyText"/>
        <w:spacing w:before="15"/>
        <w:ind w:left="6118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contractor’s</w:t>
      </w:r>
      <w:r>
        <w:rPr>
          <w:color w:val="231F20"/>
          <w:spacing w:val="1"/>
        </w:rPr>
        <w:t> </w:t>
      </w:r>
      <w:r>
        <w:rPr>
          <w:color w:val="231F20"/>
        </w:rPr>
        <w:t>performance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products</w:t>
      </w:r>
      <w:r>
        <w:rPr>
          <w:color w:val="231F20"/>
          <w:spacing w:val="1"/>
        </w:rPr>
        <w:t> </w:t>
      </w:r>
      <w:r>
        <w:rPr>
          <w:color w:val="231F20"/>
        </w:rPr>
        <w:t>produced</w:t>
      </w:r>
      <w:r>
        <w:rPr>
          <w:color w:val="231F20"/>
          <w:spacing w:val="1"/>
        </w:rPr>
        <w:t> </w:t>
      </w:r>
      <w:r>
        <w:rPr>
          <w:color w:val="231F20"/>
        </w:rPr>
        <w:t>under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terms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contract.</w:t>
      </w:r>
    </w:p>
    <w:p>
      <w:pPr>
        <w:pStyle w:val="BodyText"/>
        <w:spacing w:line="156" w:lineRule="exact"/>
        <w:ind w:left="119"/>
        <w:jc w:val="both"/>
      </w:pPr>
      <w:r>
        <w:rPr>
          <w:rFonts w:ascii="Arial"/>
          <w:b/>
          <w:color w:val="231F20"/>
        </w:rPr>
        <w:t>DELIVERY</w:t>
      </w:r>
      <w:r>
        <w:rPr>
          <w:rFonts w:ascii="Arial"/>
          <w:b/>
          <w:color w:val="231F20"/>
          <w:spacing w:val="37"/>
        </w:rPr>
        <w:t>  </w:t>
      </w:r>
      <w:r>
        <w:rPr>
          <w:color w:val="231F20"/>
        </w:rPr>
        <w:t>Time</w:t>
      </w:r>
      <w:r>
        <w:rPr>
          <w:color w:val="231F20"/>
          <w:spacing w:val="44"/>
        </w:rPr>
        <w:t> </w:t>
      </w:r>
      <w:r>
        <w:rPr>
          <w:color w:val="231F20"/>
        </w:rPr>
        <w:t>is</w:t>
      </w:r>
      <w:r>
        <w:rPr>
          <w:color w:val="231F20"/>
          <w:spacing w:val="44"/>
        </w:rPr>
        <w:t> </w:t>
      </w:r>
      <w:r>
        <w:rPr>
          <w:color w:val="231F20"/>
        </w:rPr>
        <w:t>of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essence.</w:t>
      </w:r>
      <w:r>
        <w:rPr>
          <w:color w:val="231F20"/>
          <w:spacing w:val="44"/>
        </w:rPr>
        <w:t> </w:t>
      </w:r>
      <w:r>
        <w:rPr>
          <w:color w:val="231F20"/>
        </w:rPr>
        <w:t>Deliveries</w:t>
      </w:r>
      <w:r>
        <w:rPr>
          <w:color w:val="231F20"/>
          <w:spacing w:val="44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</w:rPr>
        <w:t>equipment,</w:t>
      </w:r>
      <w:r>
        <w:rPr>
          <w:color w:val="231F20"/>
          <w:spacing w:val="44"/>
        </w:rPr>
        <w:t> </w:t>
      </w:r>
      <w:r>
        <w:rPr>
          <w:color w:val="231F20"/>
        </w:rPr>
        <w:t>supplies,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and/or</w:t>
      </w:r>
    </w:p>
    <w:p>
      <w:pPr>
        <w:tabs>
          <w:tab w:pos="6118" w:val="left" w:leader="none"/>
        </w:tabs>
        <w:spacing w:line="182" w:lineRule="exact" w:before="11"/>
        <w:ind w:left="119" w:right="0" w:firstLine="0"/>
        <w:jc w:val="both"/>
        <w:rPr>
          <w:sz w:val="14"/>
        </w:rPr>
      </w:pPr>
      <w:r>
        <w:rPr>
          <w:color w:val="231F20"/>
          <w:sz w:val="14"/>
        </w:rPr>
        <w:t>services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must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made</w:t>
      </w:r>
      <w:r>
        <w:rPr>
          <w:color w:val="231F20"/>
          <w:spacing w:val="29"/>
          <w:sz w:val="14"/>
        </w:rPr>
        <w:t> </w:t>
      </w:r>
      <w:r>
        <w:rPr>
          <w:color w:val="231F20"/>
          <w:sz w:val="14"/>
        </w:rPr>
        <w:t>no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later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than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9"/>
          <w:sz w:val="14"/>
        </w:rPr>
        <w:t> </w:t>
      </w:r>
      <w:r>
        <w:rPr>
          <w:color w:val="231F20"/>
          <w:sz w:val="14"/>
        </w:rPr>
        <w:t>time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stated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9"/>
          <w:sz w:val="14"/>
        </w:rPr>
        <w:t> </w:t>
      </w:r>
      <w:r>
        <w:rPr>
          <w:color w:val="231F20"/>
          <w:sz w:val="14"/>
        </w:rPr>
        <w:t>contract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28"/>
          <w:sz w:val="14"/>
        </w:rPr>
        <w:t> </w:t>
      </w:r>
      <w:r>
        <w:rPr>
          <w:color w:val="231F20"/>
          <w:sz w:val="14"/>
        </w:rPr>
        <w:t>within</w:t>
      </w:r>
      <w:r>
        <w:rPr>
          <w:color w:val="231F20"/>
          <w:spacing w:val="29"/>
          <w:sz w:val="14"/>
        </w:rPr>
        <w:t> </w:t>
      </w:r>
      <w:r>
        <w:rPr>
          <w:color w:val="231F20"/>
          <w:spacing w:val="-10"/>
          <w:sz w:val="14"/>
        </w:rPr>
        <w:t>a</w:t>
      </w:r>
      <w:r>
        <w:rPr>
          <w:color w:val="231F20"/>
          <w:sz w:val="14"/>
        </w:rPr>
        <w:tab/>
      </w:r>
      <w:r>
        <w:rPr>
          <w:rFonts w:ascii="Arial"/>
          <w:b/>
          <w:color w:val="231F20"/>
          <w:position w:val="-2"/>
          <w:sz w:val="14"/>
        </w:rPr>
        <w:t>NON-DISCRIMINATION</w:t>
      </w:r>
      <w:r>
        <w:rPr>
          <w:rFonts w:ascii="Arial"/>
          <w:b/>
          <w:color w:val="231F20"/>
          <w:spacing w:val="49"/>
          <w:position w:val="-2"/>
          <w:sz w:val="14"/>
        </w:rPr>
        <w:t> </w:t>
      </w:r>
      <w:r>
        <w:rPr>
          <w:rFonts w:ascii="Arial"/>
          <w:b/>
          <w:color w:val="231F20"/>
          <w:position w:val="-2"/>
          <w:sz w:val="14"/>
        </w:rPr>
        <w:t>AND</w:t>
      </w:r>
      <w:r>
        <w:rPr>
          <w:rFonts w:ascii="Arial"/>
          <w:b/>
          <w:color w:val="231F20"/>
          <w:spacing w:val="49"/>
          <w:position w:val="-2"/>
          <w:sz w:val="14"/>
        </w:rPr>
        <w:t> </w:t>
      </w:r>
      <w:r>
        <w:rPr>
          <w:rFonts w:ascii="Arial"/>
          <w:b/>
          <w:color w:val="231F20"/>
          <w:position w:val="-2"/>
          <w:sz w:val="14"/>
        </w:rPr>
        <w:t>AFFIRMATIVE</w:t>
      </w:r>
      <w:r>
        <w:rPr>
          <w:rFonts w:ascii="Arial"/>
          <w:b/>
          <w:color w:val="231F20"/>
          <w:spacing w:val="50"/>
          <w:position w:val="-2"/>
          <w:sz w:val="14"/>
        </w:rPr>
        <w:t> </w:t>
      </w:r>
      <w:r>
        <w:rPr>
          <w:rFonts w:ascii="Arial"/>
          <w:b/>
          <w:color w:val="231F20"/>
          <w:position w:val="-2"/>
          <w:sz w:val="14"/>
        </w:rPr>
        <w:t>ACTION</w:t>
      </w:r>
      <w:r>
        <w:rPr>
          <w:rFonts w:ascii="Arial"/>
          <w:b/>
          <w:color w:val="231F20"/>
          <w:spacing w:val="37"/>
          <w:position w:val="-2"/>
          <w:sz w:val="14"/>
        </w:rPr>
        <w:t>  </w:t>
      </w:r>
      <w:r>
        <w:rPr>
          <w:color w:val="231F20"/>
          <w:position w:val="-2"/>
          <w:sz w:val="14"/>
        </w:rPr>
        <w:t>In</w:t>
      </w:r>
      <w:r>
        <w:rPr>
          <w:color w:val="231F20"/>
          <w:spacing w:val="55"/>
          <w:position w:val="-2"/>
          <w:sz w:val="14"/>
        </w:rPr>
        <w:t> </w:t>
      </w:r>
      <w:r>
        <w:rPr>
          <w:color w:val="231F20"/>
          <w:position w:val="-2"/>
          <w:sz w:val="14"/>
        </w:rPr>
        <w:t>connection</w:t>
      </w:r>
      <w:r>
        <w:rPr>
          <w:color w:val="231F20"/>
          <w:spacing w:val="55"/>
          <w:position w:val="-2"/>
          <w:sz w:val="14"/>
        </w:rPr>
        <w:t> </w:t>
      </w:r>
      <w:r>
        <w:rPr>
          <w:color w:val="231F20"/>
          <w:position w:val="-2"/>
          <w:sz w:val="14"/>
        </w:rPr>
        <w:t>with</w:t>
      </w:r>
      <w:r>
        <w:rPr>
          <w:color w:val="231F20"/>
          <w:spacing w:val="56"/>
          <w:position w:val="-2"/>
          <w:sz w:val="14"/>
        </w:rPr>
        <w:t> </w:t>
      </w:r>
      <w:r>
        <w:rPr>
          <w:color w:val="231F20"/>
          <w:spacing w:val="-5"/>
          <w:position w:val="-2"/>
          <w:sz w:val="14"/>
        </w:rPr>
        <w:t>the</w:t>
      </w:r>
    </w:p>
    <w:p>
      <w:pPr>
        <w:pStyle w:val="BodyText"/>
        <w:tabs>
          <w:tab w:pos="6118" w:val="left" w:leader="none"/>
        </w:tabs>
        <w:spacing w:line="180" w:lineRule="exact" w:before="18"/>
        <w:ind w:left="6118" w:right="117" w:hanging="5999"/>
        <w:jc w:val="both"/>
      </w:pPr>
      <w:r>
        <w:rPr>
          <w:color w:val="231F20"/>
          <w:position w:val="4"/>
        </w:rPr>
        <w:t>reasonable period of time, if a specific time is not stated.</w:t>
        <w:tab/>
      </w:r>
      <w:r>
        <w:rPr>
          <w:color w:val="231F20"/>
        </w:rPr>
        <w:t>furnishing of equipment, supplies, and/or services under the contract, the contractor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1"/>
        </w:rPr>
        <w:t> </w:t>
      </w:r>
      <w:r>
        <w:rPr>
          <w:color w:val="231F20"/>
        </w:rPr>
        <w:t>subcontractors</w:t>
      </w:r>
      <w:r>
        <w:rPr>
          <w:color w:val="231F20"/>
          <w:spacing w:val="-1"/>
        </w:rPr>
        <w:t> </w:t>
      </w:r>
      <w:r>
        <w:rPr>
          <w:color w:val="231F20"/>
        </w:rPr>
        <w:t>shall</w:t>
      </w:r>
      <w:r>
        <w:rPr>
          <w:color w:val="231F20"/>
          <w:spacing w:val="-1"/>
        </w:rPr>
        <w:t> </w:t>
      </w:r>
      <w:r>
        <w:rPr>
          <w:color w:val="231F20"/>
        </w:rPr>
        <w:t>agree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discriminate</w:t>
      </w:r>
      <w:r>
        <w:rPr>
          <w:color w:val="231F20"/>
          <w:spacing w:val="-1"/>
        </w:rPr>
        <w:t> </w:t>
      </w:r>
      <w:r>
        <w:rPr>
          <w:color w:val="231F20"/>
        </w:rPr>
        <w:t>against</w:t>
      </w:r>
      <w:r>
        <w:rPr>
          <w:color w:val="231F20"/>
          <w:spacing w:val="-1"/>
        </w:rPr>
        <w:t> </w:t>
      </w:r>
      <w:r>
        <w:rPr>
          <w:color w:val="231F20"/>
        </w:rPr>
        <w:t>recipients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services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or</w:t>
      </w:r>
    </w:p>
    <w:p>
      <w:pPr>
        <w:tabs>
          <w:tab w:pos="6118" w:val="left" w:leader="none"/>
        </w:tabs>
        <w:spacing w:line="153" w:lineRule="exact" w:before="0"/>
        <w:ind w:left="119" w:right="0" w:firstLine="0"/>
        <w:jc w:val="both"/>
        <w:rPr>
          <w:sz w:val="14"/>
        </w:rPr>
      </w:pPr>
      <w:r>
        <w:rPr>
          <w:rFonts w:ascii="Arial"/>
          <w:b/>
          <w:color w:val="231F20"/>
          <w:position w:val="5"/>
          <w:sz w:val="14"/>
        </w:rPr>
        <w:t>INSPECTION</w:t>
      </w:r>
      <w:r>
        <w:rPr>
          <w:rFonts w:ascii="Arial"/>
          <w:b/>
          <w:color w:val="231F20"/>
          <w:spacing w:val="-8"/>
          <w:position w:val="5"/>
          <w:sz w:val="14"/>
        </w:rPr>
        <w:t> </w:t>
      </w:r>
      <w:r>
        <w:rPr>
          <w:rFonts w:ascii="Arial"/>
          <w:b/>
          <w:color w:val="231F20"/>
          <w:position w:val="5"/>
          <w:sz w:val="14"/>
        </w:rPr>
        <w:t>AND</w:t>
      </w:r>
      <w:r>
        <w:rPr>
          <w:rFonts w:ascii="Arial"/>
          <w:b/>
          <w:color w:val="231F20"/>
          <w:spacing w:val="-7"/>
          <w:position w:val="5"/>
          <w:sz w:val="14"/>
        </w:rPr>
        <w:t> </w:t>
      </w:r>
      <w:r>
        <w:rPr>
          <w:rFonts w:ascii="Arial"/>
          <w:b/>
          <w:color w:val="231F20"/>
          <w:spacing w:val="-2"/>
          <w:position w:val="5"/>
          <w:sz w:val="14"/>
        </w:rPr>
        <w:t>ACCEPTANCE</w:t>
      </w:r>
      <w:r>
        <w:rPr>
          <w:rFonts w:ascii="Arial"/>
          <w:b/>
          <w:color w:val="231F20"/>
          <w:position w:val="5"/>
          <w:sz w:val="14"/>
        </w:rPr>
        <w:tab/>
      </w:r>
      <w:r>
        <w:rPr>
          <w:color w:val="231F20"/>
          <w:sz w:val="14"/>
        </w:rPr>
        <w:t>employees or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applicants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employment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basis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race,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color,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religion,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2"/>
          <w:sz w:val="14"/>
        </w:rPr>
        <w:t>national</w:t>
      </w:r>
    </w:p>
    <w:p>
      <w:pPr>
        <w:pStyle w:val="BodyText"/>
        <w:tabs>
          <w:tab w:pos="6118" w:val="left" w:leader="none"/>
        </w:tabs>
        <w:spacing w:line="180" w:lineRule="auto" w:before="12"/>
        <w:ind w:right="118" w:hanging="240"/>
        <w:jc w:val="both"/>
      </w:pPr>
      <w:r>
        <w:rPr>
          <w:color w:val="231F20"/>
          <w:position w:val="6"/>
        </w:rPr>
        <w:t>a.</w:t>
      </w:r>
      <w:r>
        <w:rPr>
          <w:color w:val="231F20"/>
          <w:spacing w:val="80"/>
          <w:position w:val="6"/>
        </w:rPr>
        <w:t> </w:t>
      </w:r>
      <w:r>
        <w:rPr>
          <w:color w:val="231F20"/>
          <w:position w:val="6"/>
        </w:rPr>
        <w:t>No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equipment,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supplies,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and/or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services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received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by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an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agency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of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the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state</w:t>
        <w:tab/>
      </w:r>
      <w:r>
        <w:rPr>
          <w:color w:val="231F20"/>
        </w:rPr>
        <w:t>origin, sex, age, disability, or veteran status unless otherwise provided by law. If the</w:t>
      </w:r>
      <w:r>
        <w:rPr>
          <w:color w:val="231F20"/>
          <w:spacing w:val="40"/>
        </w:rPr>
        <w:t> </w:t>
      </w:r>
      <w:r>
        <w:rPr>
          <w:color w:val="231F20"/>
          <w:position w:val="6"/>
        </w:rPr>
        <w:t>pursuant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to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contract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shall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be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deemed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accepted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until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the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agency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has</w:t>
      </w:r>
      <w:r>
        <w:rPr>
          <w:color w:val="231F20"/>
          <w:spacing w:val="40"/>
          <w:position w:val="6"/>
        </w:rPr>
        <w:t> </w:t>
      </w:r>
      <w:r>
        <w:rPr>
          <w:color w:val="231F20"/>
          <w:position w:val="6"/>
        </w:rPr>
        <w:t>had</w:t>
        <w:tab/>
      </w:r>
      <w:r>
        <w:rPr>
          <w:color w:val="231F20"/>
        </w:rPr>
        <w:t>contractor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subcontractor</w:t>
      </w:r>
      <w:r>
        <w:rPr>
          <w:color w:val="231F20"/>
          <w:spacing w:val="-6"/>
        </w:rPr>
        <w:t> </w:t>
      </w:r>
      <w:r>
        <w:rPr>
          <w:color w:val="231F20"/>
        </w:rPr>
        <w:t>employs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least</w:t>
      </w:r>
      <w:r>
        <w:rPr>
          <w:color w:val="231F20"/>
          <w:spacing w:val="-6"/>
        </w:rPr>
        <w:t> </w:t>
      </w:r>
      <w:r>
        <w:rPr>
          <w:color w:val="231F20"/>
        </w:rPr>
        <w:t>50</w:t>
      </w:r>
      <w:r>
        <w:rPr>
          <w:color w:val="231F20"/>
          <w:spacing w:val="-6"/>
        </w:rPr>
        <w:t> </w:t>
      </w:r>
      <w:r>
        <w:rPr>
          <w:color w:val="231F20"/>
        </w:rPr>
        <w:t>persons,</w:t>
      </w:r>
      <w:r>
        <w:rPr>
          <w:color w:val="231F20"/>
          <w:spacing w:val="-6"/>
        </w:rPr>
        <w:t> </w:t>
      </w:r>
      <w:r>
        <w:rPr>
          <w:color w:val="231F20"/>
        </w:rPr>
        <w:t>they</w:t>
      </w:r>
      <w:r>
        <w:rPr>
          <w:color w:val="231F20"/>
          <w:spacing w:val="-6"/>
        </w:rPr>
        <w:t> </w:t>
      </w:r>
      <w:r>
        <w:rPr>
          <w:color w:val="231F20"/>
        </w:rPr>
        <w:t>shall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maintain</w:t>
      </w:r>
      <w:r>
        <w:rPr>
          <w:color w:val="231F20"/>
          <w:spacing w:val="40"/>
        </w:rPr>
        <w:t> </w:t>
      </w:r>
      <w:r>
        <w:rPr>
          <w:color w:val="231F20"/>
        </w:rPr>
        <w:t>reasonable opportunity to inspect said equipment, supplies, and/or services.</w:t>
        <w:tab/>
      </w:r>
      <w:r>
        <w:rPr>
          <w:color w:val="231F20"/>
          <w:position w:val="-6"/>
        </w:rPr>
        <w:t>an affirmative action program which shall include: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96" w:lineRule="exact" w:before="0" w:after="0"/>
        <w:ind w:left="358" w:right="0" w:hanging="239"/>
        <w:jc w:val="left"/>
        <w:rPr>
          <w:color w:val="231F20"/>
          <w:sz w:val="14"/>
        </w:rPr>
      </w:pPr>
      <w:r>
        <w:rPr>
          <w:color w:val="231F20"/>
          <w:sz w:val="14"/>
        </w:rPr>
        <w:t>All</w:t>
      </w:r>
      <w:r>
        <w:rPr>
          <w:color w:val="231F20"/>
          <w:spacing w:val="69"/>
          <w:sz w:val="14"/>
        </w:rPr>
        <w:t> </w:t>
      </w:r>
      <w:r>
        <w:rPr>
          <w:color w:val="231F20"/>
          <w:sz w:val="14"/>
        </w:rPr>
        <w:t>equipment,</w:t>
      </w:r>
      <w:r>
        <w:rPr>
          <w:color w:val="231F20"/>
          <w:spacing w:val="69"/>
          <w:sz w:val="14"/>
        </w:rPr>
        <w:t> </w:t>
      </w:r>
      <w:r>
        <w:rPr>
          <w:color w:val="231F20"/>
          <w:sz w:val="14"/>
        </w:rPr>
        <w:t>supplies,</w:t>
      </w:r>
      <w:r>
        <w:rPr>
          <w:color w:val="231F20"/>
          <w:spacing w:val="69"/>
          <w:sz w:val="14"/>
        </w:rPr>
        <w:t> </w:t>
      </w:r>
      <w:r>
        <w:rPr>
          <w:color w:val="231F20"/>
          <w:sz w:val="14"/>
        </w:rPr>
        <w:t>and/or</w:t>
      </w:r>
      <w:r>
        <w:rPr>
          <w:color w:val="231F20"/>
          <w:spacing w:val="69"/>
          <w:sz w:val="14"/>
        </w:rPr>
        <w:t> </w:t>
      </w:r>
      <w:r>
        <w:rPr>
          <w:color w:val="231F20"/>
          <w:sz w:val="14"/>
        </w:rPr>
        <w:t>services</w:t>
      </w:r>
      <w:r>
        <w:rPr>
          <w:color w:val="231F20"/>
          <w:spacing w:val="70"/>
          <w:sz w:val="14"/>
        </w:rPr>
        <w:t> </w:t>
      </w:r>
      <w:r>
        <w:rPr>
          <w:color w:val="231F20"/>
          <w:sz w:val="14"/>
        </w:rPr>
        <w:t>which</w:t>
      </w:r>
      <w:r>
        <w:rPr>
          <w:color w:val="231F20"/>
          <w:spacing w:val="69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69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69"/>
          <w:sz w:val="14"/>
        </w:rPr>
        <w:t> </w:t>
      </w:r>
      <w:r>
        <w:rPr>
          <w:color w:val="231F20"/>
          <w:sz w:val="14"/>
        </w:rPr>
        <w:t>comply</w:t>
      </w:r>
      <w:r>
        <w:rPr>
          <w:color w:val="231F20"/>
          <w:spacing w:val="69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70"/>
          <w:sz w:val="14"/>
        </w:rPr>
        <w:t> </w:t>
      </w:r>
      <w:r>
        <w:rPr>
          <w:color w:val="231F20"/>
          <w:spacing w:val="-5"/>
          <w:sz w:val="14"/>
        </w:rPr>
        <w:t>the</w:t>
      </w:r>
    </w:p>
    <w:p>
      <w:pPr>
        <w:pStyle w:val="BodyText"/>
        <w:tabs>
          <w:tab w:pos="6117" w:val="left" w:leader="none"/>
        </w:tabs>
        <w:spacing w:line="124" w:lineRule="auto" w:before="44"/>
        <w:ind w:right="119"/>
      </w:pPr>
      <w:r>
        <w:rPr>
          <w:color w:val="231F20"/>
          <w:position w:val="9"/>
        </w:rPr>
        <w:t>specifications</w:t>
      </w:r>
      <w:r>
        <w:rPr>
          <w:color w:val="231F20"/>
          <w:spacing w:val="40"/>
          <w:position w:val="9"/>
        </w:rPr>
        <w:t> </w:t>
      </w:r>
      <w:r>
        <w:rPr>
          <w:color w:val="231F20"/>
          <w:position w:val="9"/>
        </w:rPr>
        <w:t>and/or</w:t>
      </w:r>
      <w:r>
        <w:rPr>
          <w:color w:val="231F20"/>
          <w:spacing w:val="40"/>
          <w:position w:val="9"/>
        </w:rPr>
        <w:t> </w:t>
      </w:r>
      <w:r>
        <w:rPr>
          <w:color w:val="231F20"/>
          <w:position w:val="9"/>
        </w:rPr>
        <w:t>requirements</w:t>
      </w:r>
      <w:r>
        <w:rPr>
          <w:color w:val="231F20"/>
          <w:spacing w:val="40"/>
          <w:position w:val="9"/>
        </w:rPr>
        <w:t> </w:t>
      </w:r>
      <w:r>
        <w:rPr>
          <w:color w:val="231F20"/>
          <w:position w:val="9"/>
        </w:rPr>
        <w:t>or</w:t>
      </w:r>
      <w:r>
        <w:rPr>
          <w:color w:val="231F20"/>
          <w:spacing w:val="40"/>
          <w:position w:val="9"/>
        </w:rPr>
        <w:t> </w:t>
      </w:r>
      <w:r>
        <w:rPr>
          <w:color w:val="231F20"/>
          <w:position w:val="9"/>
        </w:rPr>
        <w:t>which</w:t>
      </w:r>
      <w:r>
        <w:rPr>
          <w:color w:val="231F20"/>
          <w:spacing w:val="40"/>
          <w:position w:val="9"/>
        </w:rPr>
        <w:t> </w:t>
      </w:r>
      <w:r>
        <w:rPr>
          <w:color w:val="231F20"/>
          <w:position w:val="9"/>
        </w:rPr>
        <w:t>are</w:t>
      </w:r>
      <w:r>
        <w:rPr>
          <w:color w:val="231F20"/>
          <w:spacing w:val="40"/>
          <w:position w:val="9"/>
        </w:rPr>
        <w:t> </w:t>
      </w:r>
      <w:r>
        <w:rPr>
          <w:color w:val="231F20"/>
          <w:position w:val="9"/>
        </w:rPr>
        <w:t>otherwise</w:t>
      </w:r>
      <w:r>
        <w:rPr>
          <w:color w:val="231F20"/>
          <w:spacing w:val="40"/>
          <w:position w:val="9"/>
        </w:rPr>
        <w:t> </w:t>
      </w:r>
      <w:r>
        <w:rPr>
          <w:color w:val="231F20"/>
          <w:position w:val="9"/>
        </w:rPr>
        <w:t>unacceptable</w:t>
      </w:r>
      <w:r>
        <w:rPr>
          <w:color w:val="231F20"/>
          <w:spacing w:val="40"/>
          <w:position w:val="9"/>
        </w:rPr>
        <w:t> </w:t>
      </w:r>
      <w:r>
        <w:rPr>
          <w:color w:val="231F20"/>
          <w:position w:val="9"/>
        </w:rPr>
        <w:t>or</w:t>
        <w:tab/>
      </w:r>
      <w:r>
        <w:rPr>
          <w:color w:val="231F20"/>
        </w:rPr>
        <w:t>a.</w:t>
      </w:r>
      <w:r>
        <w:rPr>
          <w:color w:val="231F20"/>
          <w:spacing w:val="76"/>
        </w:rPr>
        <w:t> </w:t>
      </w:r>
      <w:r>
        <w:rPr>
          <w:color w:val="231F20"/>
        </w:rPr>
        <w:t>A written policy statement committing the organization to affirmative action and</w:t>
      </w:r>
      <w:r>
        <w:rPr>
          <w:color w:val="231F20"/>
          <w:spacing w:val="40"/>
        </w:rPr>
        <w:t> </w:t>
      </w:r>
      <w:r>
        <w:rPr>
          <w:color w:val="231F20"/>
        </w:rPr>
        <w:t>defective</w:t>
      </w:r>
      <w:r>
        <w:rPr>
          <w:color w:val="231F20"/>
          <w:spacing w:val="29"/>
        </w:rPr>
        <w:t> </w:t>
      </w:r>
      <w:r>
        <w:rPr>
          <w:color w:val="231F20"/>
        </w:rPr>
        <w:t>may</w:t>
      </w:r>
      <w:r>
        <w:rPr>
          <w:color w:val="231F20"/>
          <w:spacing w:val="29"/>
        </w:rPr>
        <w:t> </w:t>
      </w:r>
      <w:r>
        <w:rPr>
          <w:color w:val="231F20"/>
        </w:rPr>
        <w:t>be</w:t>
      </w:r>
      <w:r>
        <w:rPr>
          <w:color w:val="231F20"/>
          <w:spacing w:val="29"/>
        </w:rPr>
        <w:t> </w:t>
      </w:r>
      <w:r>
        <w:rPr>
          <w:color w:val="231F20"/>
        </w:rPr>
        <w:t>rejected.</w:t>
      </w:r>
      <w:r>
        <w:rPr>
          <w:color w:val="231F20"/>
          <w:spacing w:val="29"/>
        </w:rPr>
        <w:t> </w:t>
      </w:r>
      <w:r>
        <w:rPr>
          <w:color w:val="231F20"/>
        </w:rPr>
        <w:t>In</w:t>
      </w:r>
      <w:r>
        <w:rPr>
          <w:color w:val="231F20"/>
          <w:spacing w:val="29"/>
        </w:rPr>
        <w:t> </w:t>
      </w:r>
      <w:r>
        <w:rPr>
          <w:color w:val="231F20"/>
        </w:rPr>
        <w:t>addition,</w:t>
      </w:r>
      <w:r>
        <w:rPr>
          <w:color w:val="231F20"/>
          <w:spacing w:val="29"/>
        </w:rPr>
        <w:t> </w:t>
      </w:r>
      <w:r>
        <w:rPr>
          <w:color w:val="231F20"/>
        </w:rPr>
        <w:t>all</w:t>
      </w:r>
      <w:r>
        <w:rPr>
          <w:color w:val="231F20"/>
          <w:spacing w:val="29"/>
        </w:rPr>
        <w:t> </w:t>
      </w:r>
      <w:r>
        <w:rPr>
          <w:color w:val="231F20"/>
        </w:rPr>
        <w:t>equipment,</w:t>
      </w:r>
      <w:r>
        <w:rPr>
          <w:color w:val="231F20"/>
          <w:spacing w:val="29"/>
        </w:rPr>
        <w:t> </w:t>
      </w:r>
      <w:r>
        <w:rPr>
          <w:color w:val="231F20"/>
        </w:rPr>
        <w:t>supplies,</w:t>
      </w:r>
      <w:r>
        <w:rPr>
          <w:color w:val="231F20"/>
          <w:spacing w:val="29"/>
        </w:rPr>
        <w:t> </w:t>
      </w:r>
      <w:r>
        <w:rPr>
          <w:color w:val="231F20"/>
        </w:rPr>
        <w:t>and/or</w:t>
      </w:r>
      <w:r>
        <w:rPr>
          <w:color w:val="231F20"/>
          <w:spacing w:val="29"/>
        </w:rPr>
        <w:t> </w:t>
      </w:r>
      <w:r>
        <w:rPr>
          <w:color w:val="231F20"/>
        </w:rPr>
        <w:t>services</w:t>
      </w:r>
    </w:p>
    <w:p>
      <w:pPr>
        <w:spacing w:after="0" w:line="124" w:lineRule="auto"/>
        <w:sectPr>
          <w:type w:val="continuous"/>
          <w:pgSz w:w="12240" w:h="15840"/>
          <w:pgMar w:top="300" w:bottom="280" w:left="360" w:right="360"/>
        </w:sectPr>
      </w:pPr>
    </w:p>
    <w:p>
      <w:pPr>
        <w:pStyle w:val="BodyText"/>
        <w:spacing w:line="256" w:lineRule="auto" w:before="26"/>
        <w:ind w:right="38"/>
        <w:jc w:val="both"/>
      </w:pPr>
      <w:r>
        <w:rPr>
          <w:color w:val="231F20"/>
        </w:rPr>
        <w:t>which are discovered to be defective or which do not conform to any warranty of</w:t>
      </w:r>
      <w:r>
        <w:rPr>
          <w:color w:val="231F20"/>
          <w:spacing w:val="40"/>
        </w:rPr>
        <w:t> </w:t>
      </w:r>
      <w:r>
        <w:rPr>
          <w:color w:val="231F20"/>
        </w:rPr>
        <w:t>the contractor upon inspection (or at any later time if the defects contained were</w:t>
      </w:r>
      <w:r>
        <w:rPr>
          <w:color w:val="231F20"/>
          <w:spacing w:val="40"/>
        </w:rPr>
        <w:t> </w:t>
      </w:r>
      <w:r>
        <w:rPr>
          <w:color w:val="231F20"/>
        </w:rPr>
        <w:t>not reasonably ascertainable upon the initial inspection) may be rejected.</w:t>
      </w:r>
    </w:p>
    <w:p>
      <w:pPr>
        <w:pStyle w:val="BodyText"/>
        <w:spacing w:line="139" w:lineRule="exact"/>
        <w:ind w:left="599"/>
      </w:pPr>
      <w:r>
        <w:rPr/>
        <w:br w:type="column"/>
      </w:r>
      <w:r>
        <w:rPr>
          <w:color w:val="231F20"/>
        </w:rPr>
        <w:t>assigning</w:t>
      </w:r>
      <w:r>
        <w:rPr>
          <w:color w:val="231F20"/>
          <w:spacing w:val="64"/>
        </w:rPr>
        <w:t> </w:t>
      </w:r>
      <w:r>
        <w:rPr>
          <w:color w:val="231F20"/>
        </w:rPr>
        <w:t>management</w:t>
      </w:r>
      <w:r>
        <w:rPr>
          <w:color w:val="231F20"/>
          <w:spacing w:val="65"/>
        </w:rPr>
        <w:t> </w:t>
      </w:r>
      <w:r>
        <w:rPr>
          <w:color w:val="231F20"/>
        </w:rPr>
        <w:t>responsibilities</w:t>
      </w:r>
      <w:r>
        <w:rPr>
          <w:color w:val="231F20"/>
          <w:spacing w:val="65"/>
        </w:rPr>
        <w:t> </w:t>
      </w:r>
      <w:r>
        <w:rPr>
          <w:color w:val="231F20"/>
        </w:rPr>
        <w:t>and</w:t>
      </w:r>
      <w:r>
        <w:rPr>
          <w:color w:val="231F20"/>
          <w:spacing w:val="65"/>
        </w:rPr>
        <w:t> </w:t>
      </w:r>
      <w:r>
        <w:rPr>
          <w:color w:val="231F20"/>
        </w:rPr>
        <w:t>procedures</w:t>
      </w:r>
      <w:r>
        <w:rPr>
          <w:color w:val="231F20"/>
          <w:spacing w:val="65"/>
        </w:rPr>
        <w:t> </w:t>
      </w:r>
      <w:r>
        <w:rPr>
          <w:color w:val="231F20"/>
        </w:rPr>
        <w:t>for</w:t>
      </w:r>
      <w:r>
        <w:rPr>
          <w:color w:val="231F20"/>
          <w:spacing w:val="65"/>
        </w:rPr>
        <w:t> </w:t>
      </w:r>
      <w:r>
        <w:rPr>
          <w:color w:val="231F20"/>
        </w:rPr>
        <w:t>evaluation</w:t>
      </w:r>
      <w:r>
        <w:rPr>
          <w:color w:val="231F20"/>
          <w:spacing w:val="65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spacing w:before="19"/>
        <w:ind w:left="599"/>
      </w:pPr>
      <w:r>
        <w:rPr>
          <w:color w:val="231F20"/>
          <w:spacing w:val="-2"/>
        </w:rPr>
        <w:t>dissemination;</w:t>
      </w:r>
    </w:p>
    <w:p>
      <w:pPr>
        <w:pStyle w:val="BodyText"/>
        <w:spacing w:before="19"/>
      </w:pPr>
      <w:r>
        <w:rPr>
          <w:color w:val="231F20"/>
        </w:rPr>
        <w:t>b.</w:t>
      </w:r>
      <w:r>
        <w:rPr>
          <w:color w:val="231F20"/>
          <w:spacing w:val="7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identification of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person</w:t>
      </w:r>
      <w:r>
        <w:rPr>
          <w:color w:val="231F20"/>
          <w:spacing w:val="-1"/>
        </w:rPr>
        <w:t> </w:t>
      </w:r>
      <w:r>
        <w:rPr>
          <w:color w:val="231F20"/>
        </w:rPr>
        <w:t>designated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handle</w:t>
      </w:r>
      <w:r>
        <w:rPr>
          <w:color w:val="231F20"/>
          <w:spacing w:val="-1"/>
        </w:rPr>
        <w:t> </w:t>
      </w:r>
      <w:r>
        <w:rPr>
          <w:color w:val="231F20"/>
        </w:rPr>
        <w:t>affirmative </w:t>
      </w:r>
      <w:r>
        <w:rPr>
          <w:color w:val="231F20"/>
          <w:spacing w:val="-2"/>
        </w:rPr>
        <w:t>action;</w:t>
      </w:r>
    </w:p>
    <w:p>
      <w:pPr>
        <w:spacing w:after="0"/>
        <w:sectPr>
          <w:type w:val="continuous"/>
          <w:pgSz w:w="12240" w:h="15840"/>
          <w:pgMar w:top="300" w:bottom="280" w:left="360" w:right="360"/>
          <w:cols w:num="2" w:equalWidth="0">
            <w:col w:w="5441" w:space="318"/>
            <w:col w:w="5761"/>
          </w:cols>
        </w:sectPr>
      </w:pPr>
    </w:p>
    <w:p>
      <w:pPr>
        <w:pStyle w:val="ListParagraph"/>
        <w:numPr>
          <w:ilvl w:val="0"/>
          <w:numId w:val="2"/>
        </w:numPr>
        <w:tabs>
          <w:tab w:pos="358" w:val="left" w:leader="none"/>
          <w:tab w:pos="6117" w:val="left" w:leader="none"/>
        </w:tabs>
        <w:spacing w:line="194" w:lineRule="auto" w:before="0" w:after="0"/>
        <w:ind w:left="358" w:right="0" w:hanging="239"/>
        <w:jc w:val="left"/>
        <w:rPr>
          <w:color w:val="231F20"/>
          <w:position w:val="-4"/>
          <w:sz w:val="14"/>
        </w:rPr>
      </w:pPr>
      <w:r>
        <w:rPr>
          <w:color w:val="231F20"/>
          <w:position w:val="-4"/>
          <w:sz w:val="14"/>
        </w:rPr>
        <w:t>The</w:t>
      </w:r>
      <w:r>
        <w:rPr>
          <w:color w:val="231F20"/>
          <w:spacing w:val="5"/>
          <w:position w:val="-4"/>
          <w:sz w:val="14"/>
        </w:rPr>
        <w:t> </w:t>
      </w:r>
      <w:r>
        <w:rPr>
          <w:color w:val="231F20"/>
          <w:position w:val="-4"/>
          <w:sz w:val="14"/>
        </w:rPr>
        <w:t>State</w:t>
      </w:r>
      <w:r>
        <w:rPr>
          <w:color w:val="231F20"/>
          <w:spacing w:val="8"/>
          <w:position w:val="-4"/>
          <w:sz w:val="14"/>
        </w:rPr>
        <w:t> </w:t>
      </w:r>
      <w:r>
        <w:rPr>
          <w:color w:val="231F20"/>
          <w:position w:val="-4"/>
          <w:sz w:val="14"/>
        </w:rPr>
        <w:t>of</w:t>
      </w:r>
      <w:r>
        <w:rPr>
          <w:color w:val="231F20"/>
          <w:spacing w:val="7"/>
          <w:position w:val="-4"/>
          <w:sz w:val="14"/>
        </w:rPr>
        <w:t> </w:t>
      </w:r>
      <w:r>
        <w:rPr>
          <w:color w:val="231F20"/>
          <w:position w:val="-4"/>
          <w:sz w:val="14"/>
        </w:rPr>
        <w:t>Missouri</w:t>
      </w:r>
      <w:r>
        <w:rPr>
          <w:color w:val="231F20"/>
          <w:spacing w:val="8"/>
          <w:position w:val="-4"/>
          <w:sz w:val="14"/>
        </w:rPr>
        <w:t> </w:t>
      </w:r>
      <w:r>
        <w:rPr>
          <w:color w:val="231F20"/>
          <w:position w:val="-4"/>
          <w:sz w:val="14"/>
        </w:rPr>
        <w:t>reserves</w:t>
      </w:r>
      <w:r>
        <w:rPr>
          <w:color w:val="231F20"/>
          <w:spacing w:val="8"/>
          <w:position w:val="-4"/>
          <w:sz w:val="14"/>
        </w:rPr>
        <w:t> </w:t>
      </w:r>
      <w:r>
        <w:rPr>
          <w:color w:val="231F20"/>
          <w:position w:val="-4"/>
          <w:sz w:val="14"/>
        </w:rPr>
        <w:t>the</w:t>
      </w:r>
      <w:r>
        <w:rPr>
          <w:color w:val="231F20"/>
          <w:spacing w:val="7"/>
          <w:position w:val="-4"/>
          <w:sz w:val="14"/>
        </w:rPr>
        <w:t> </w:t>
      </w:r>
      <w:r>
        <w:rPr>
          <w:color w:val="231F20"/>
          <w:position w:val="-4"/>
          <w:sz w:val="14"/>
        </w:rPr>
        <w:t>right</w:t>
      </w:r>
      <w:r>
        <w:rPr>
          <w:color w:val="231F20"/>
          <w:spacing w:val="8"/>
          <w:position w:val="-4"/>
          <w:sz w:val="14"/>
        </w:rPr>
        <w:t> </w:t>
      </w:r>
      <w:r>
        <w:rPr>
          <w:color w:val="231F20"/>
          <w:position w:val="-4"/>
          <w:sz w:val="14"/>
        </w:rPr>
        <w:t>to</w:t>
      </w:r>
      <w:r>
        <w:rPr>
          <w:color w:val="231F20"/>
          <w:spacing w:val="7"/>
          <w:position w:val="-4"/>
          <w:sz w:val="14"/>
        </w:rPr>
        <w:t> </w:t>
      </w:r>
      <w:r>
        <w:rPr>
          <w:color w:val="231F20"/>
          <w:position w:val="-4"/>
          <w:sz w:val="14"/>
        </w:rPr>
        <w:t>return</w:t>
      </w:r>
      <w:r>
        <w:rPr>
          <w:color w:val="231F20"/>
          <w:spacing w:val="8"/>
          <w:position w:val="-4"/>
          <w:sz w:val="14"/>
        </w:rPr>
        <w:t> </w:t>
      </w:r>
      <w:r>
        <w:rPr>
          <w:color w:val="231F20"/>
          <w:position w:val="-4"/>
          <w:sz w:val="14"/>
        </w:rPr>
        <w:t>any</w:t>
      </w:r>
      <w:r>
        <w:rPr>
          <w:color w:val="231F20"/>
          <w:spacing w:val="8"/>
          <w:position w:val="-4"/>
          <w:sz w:val="14"/>
        </w:rPr>
        <w:t> </w:t>
      </w:r>
      <w:r>
        <w:rPr>
          <w:color w:val="231F20"/>
          <w:position w:val="-4"/>
          <w:sz w:val="14"/>
        </w:rPr>
        <w:t>such</w:t>
      </w:r>
      <w:r>
        <w:rPr>
          <w:color w:val="231F20"/>
          <w:spacing w:val="7"/>
          <w:position w:val="-4"/>
          <w:sz w:val="14"/>
        </w:rPr>
        <w:t> </w:t>
      </w:r>
      <w:r>
        <w:rPr>
          <w:color w:val="231F20"/>
          <w:position w:val="-4"/>
          <w:sz w:val="14"/>
        </w:rPr>
        <w:t>rejected</w:t>
      </w:r>
      <w:r>
        <w:rPr>
          <w:color w:val="231F20"/>
          <w:spacing w:val="8"/>
          <w:position w:val="-4"/>
          <w:sz w:val="14"/>
        </w:rPr>
        <w:t> </w:t>
      </w:r>
      <w:r>
        <w:rPr>
          <w:color w:val="231F20"/>
          <w:position w:val="-4"/>
          <w:sz w:val="14"/>
        </w:rPr>
        <w:t>shipment</w:t>
      </w:r>
      <w:r>
        <w:rPr>
          <w:color w:val="231F20"/>
          <w:spacing w:val="8"/>
          <w:position w:val="-4"/>
          <w:sz w:val="14"/>
        </w:rPr>
        <w:t> </w:t>
      </w:r>
      <w:r>
        <w:rPr>
          <w:color w:val="231F20"/>
          <w:spacing w:val="-5"/>
          <w:position w:val="-4"/>
          <w:sz w:val="14"/>
        </w:rPr>
        <w:t>at</w:t>
      </w:r>
      <w:r>
        <w:rPr>
          <w:color w:val="231F20"/>
          <w:position w:val="-4"/>
          <w:sz w:val="14"/>
        </w:rPr>
        <w:tab/>
      </w:r>
      <w:r>
        <w:rPr>
          <w:color w:val="231F20"/>
          <w:sz w:val="14"/>
        </w:rPr>
        <w:t>c.</w:t>
      </w:r>
      <w:r>
        <w:rPr>
          <w:color w:val="231F20"/>
          <w:spacing w:val="66"/>
          <w:w w:val="15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establishment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non-discriminatory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selection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standards,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objective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2"/>
          <w:sz w:val="14"/>
        </w:rPr>
        <w:t>measures</w:t>
      </w:r>
    </w:p>
    <w:p>
      <w:pPr>
        <w:pStyle w:val="BodyText"/>
        <w:tabs>
          <w:tab w:pos="6357" w:val="left" w:leader="none"/>
        </w:tabs>
        <w:spacing w:line="204" w:lineRule="auto"/>
        <w:ind w:left="358" w:right="119"/>
      </w:pPr>
      <w:r>
        <w:rPr>
          <w:color w:val="231F20"/>
        </w:rPr>
        <w:t>the contractor’s expense for full credit or replacement and to specify a reasonable</w:t>
        <w:tab/>
      </w:r>
      <w:r>
        <w:rPr>
          <w:color w:val="231F20"/>
          <w:position w:val="4"/>
        </w:rPr>
        <w:t>to analyze recruitment, an upward mobility system, a wage and salary structure,</w:t>
      </w:r>
      <w:r>
        <w:rPr>
          <w:color w:val="231F20"/>
          <w:spacing w:val="40"/>
          <w:position w:val="4"/>
        </w:rPr>
        <w:t> </w:t>
      </w:r>
      <w:r>
        <w:rPr>
          <w:color w:val="231F20"/>
          <w:position w:val="-3"/>
        </w:rPr>
        <w:t>date by which replacements must be received.</w:t>
        <w:tab/>
      </w:r>
      <w:r>
        <w:rPr>
          <w:color w:val="231F20"/>
        </w:rPr>
        <w:t>and standards applicable to layoff, recall, discharge, demotion, and discipline;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6117" w:val="left" w:leader="none"/>
        </w:tabs>
        <w:spacing w:line="168" w:lineRule="exact" w:before="0" w:after="0"/>
        <w:ind w:left="357" w:right="0" w:hanging="239"/>
        <w:jc w:val="left"/>
        <w:rPr>
          <w:color w:val="231F20"/>
          <w:position w:val="-2"/>
          <w:sz w:val="14"/>
        </w:rPr>
      </w:pPr>
      <w:r>
        <w:rPr>
          <w:color w:val="231F20"/>
          <w:position w:val="-2"/>
          <w:sz w:val="14"/>
        </w:rPr>
        <w:t>The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State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of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Missouri’s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right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to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reject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any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unacceptable</w:t>
      </w:r>
      <w:r>
        <w:rPr>
          <w:color w:val="231F20"/>
          <w:spacing w:val="27"/>
          <w:position w:val="-2"/>
          <w:sz w:val="14"/>
        </w:rPr>
        <w:t> </w:t>
      </w:r>
      <w:r>
        <w:rPr>
          <w:color w:val="231F20"/>
          <w:position w:val="-2"/>
          <w:sz w:val="14"/>
        </w:rPr>
        <w:t>equipment,</w:t>
      </w:r>
      <w:r>
        <w:rPr>
          <w:color w:val="231F20"/>
          <w:spacing w:val="28"/>
          <w:position w:val="-2"/>
          <w:sz w:val="14"/>
        </w:rPr>
        <w:t> </w:t>
      </w:r>
      <w:r>
        <w:rPr>
          <w:color w:val="231F20"/>
          <w:spacing w:val="-2"/>
          <w:position w:val="-2"/>
          <w:sz w:val="14"/>
        </w:rPr>
        <w:t>supplies,</w:t>
      </w:r>
      <w:r>
        <w:rPr>
          <w:color w:val="231F20"/>
          <w:position w:val="-2"/>
          <w:sz w:val="14"/>
        </w:rPr>
        <w:tab/>
      </w:r>
      <w:r>
        <w:rPr>
          <w:color w:val="231F20"/>
          <w:sz w:val="14"/>
        </w:rPr>
        <w:t>d.</w:t>
      </w:r>
      <w:r>
        <w:rPr>
          <w:color w:val="231F20"/>
          <w:spacing w:val="7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exclusion 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discrimination from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collective bargaining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agreements; </w:t>
      </w:r>
      <w:r>
        <w:rPr>
          <w:color w:val="231F20"/>
          <w:spacing w:val="-5"/>
          <w:sz w:val="14"/>
        </w:rPr>
        <w:t>and</w:t>
      </w:r>
    </w:p>
    <w:p>
      <w:pPr>
        <w:pStyle w:val="BodyText"/>
        <w:tabs>
          <w:tab w:pos="6117" w:val="left" w:leader="none"/>
          <w:tab w:pos="6357" w:val="left" w:leader="none"/>
        </w:tabs>
        <w:spacing w:line="242" w:lineRule="auto"/>
        <w:ind w:left="358" w:right="119"/>
      </w:pPr>
      <w:r>
        <w:rPr>
          <w:color w:val="231F20"/>
          <w:position w:val="-1"/>
        </w:rPr>
        <w:t>and/or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services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shall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not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exclude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any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other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legal,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equitable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or</w:t>
      </w:r>
      <w:r>
        <w:rPr>
          <w:color w:val="231F20"/>
          <w:spacing w:val="40"/>
          <w:position w:val="-1"/>
        </w:rPr>
        <w:t> </w:t>
      </w:r>
      <w:r>
        <w:rPr>
          <w:color w:val="231F20"/>
          <w:position w:val="-1"/>
        </w:rPr>
        <w:t>contractual</w:t>
        <w:tab/>
      </w:r>
      <w:r>
        <w:rPr>
          <w:color w:val="231F20"/>
        </w:rPr>
        <w:t>e.</w:t>
      </w:r>
      <w:r>
        <w:rPr>
          <w:color w:val="231F20"/>
          <w:spacing w:val="76"/>
        </w:rPr>
        <w:t> </w:t>
      </w:r>
      <w:r>
        <w:rPr>
          <w:color w:val="231F20"/>
        </w:rPr>
        <w:t>Performance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internal</w:t>
      </w:r>
      <w:r>
        <w:rPr>
          <w:color w:val="231F20"/>
          <w:spacing w:val="-2"/>
        </w:rPr>
        <w:t> </w:t>
      </w:r>
      <w:r>
        <w:rPr>
          <w:color w:val="231F20"/>
        </w:rPr>
        <w:t>audit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reporting</w:t>
      </w:r>
      <w:r>
        <w:rPr>
          <w:color w:val="231F20"/>
          <w:spacing w:val="-2"/>
        </w:rPr>
        <w:t> </w:t>
      </w:r>
      <w:r>
        <w:rPr>
          <w:color w:val="231F20"/>
        </w:rPr>
        <w:t>system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monitor</w:t>
      </w:r>
      <w:r>
        <w:rPr>
          <w:color w:val="231F20"/>
          <w:spacing w:val="-2"/>
        </w:rPr>
        <w:t> </w:t>
      </w:r>
      <w:r>
        <w:rPr>
          <w:color w:val="231F20"/>
        </w:rPr>
        <w:t>execution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remedies the state may have.</w:t>
        <w:tab/>
        <w:tab/>
      </w:r>
      <w:r>
        <w:rPr>
          <w:color w:val="231F20"/>
          <w:position w:val="1"/>
        </w:rPr>
        <w:t>to provide for future planning.</w:t>
      </w:r>
    </w:p>
    <w:p>
      <w:pPr>
        <w:pStyle w:val="BodyText"/>
        <w:spacing w:before="20"/>
        <w:ind w:left="0"/>
      </w:pPr>
    </w:p>
    <w:p>
      <w:pPr>
        <w:pStyle w:val="BodyText"/>
        <w:tabs>
          <w:tab w:pos="6117" w:val="left" w:leader="none"/>
        </w:tabs>
        <w:spacing w:line="252" w:lineRule="auto"/>
        <w:ind w:left="118" w:right="118"/>
        <w:jc w:val="both"/>
      </w:pPr>
      <w:r>
        <w:rPr>
          <w:rFonts w:ascii="Arial" w:hAnsi="Arial"/>
          <w:b/>
          <w:color w:val="231F20"/>
        </w:rPr>
        <w:t>CONFLICT OF INTEREST</w:t>
      </w:r>
      <w:r>
        <w:rPr>
          <w:rFonts w:ascii="Arial" w:hAnsi="Arial"/>
          <w:b/>
          <w:color w:val="231F20"/>
          <w:spacing w:val="80"/>
        </w:rPr>
        <w:t> </w:t>
      </w:r>
      <w:r>
        <w:rPr>
          <w:color w:val="231F20"/>
        </w:rPr>
        <w:t>Elected or appointed officials or employees of the State</w:t>
        <w:tab/>
        <w:t>If</w:t>
      </w:r>
      <w:r>
        <w:rPr>
          <w:color w:val="231F20"/>
          <w:spacing w:val="23"/>
        </w:rPr>
        <w:t> </w:t>
      </w:r>
      <w:r>
        <w:rPr>
          <w:color w:val="231F20"/>
        </w:rPr>
        <w:t>discrimination</w:t>
      </w:r>
      <w:r>
        <w:rPr>
          <w:color w:val="231F20"/>
          <w:spacing w:val="23"/>
        </w:rPr>
        <w:t> </w:t>
      </w:r>
      <w:r>
        <w:rPr>
          <w:color w:val="231F20"/>
        </w:rPr>
        <w:t>by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contractor</w:t>
      </w:r>
      <w:r>
        <w:rPr>
          <w:color w:val="231F20"/>
          <w:spacing w:val="23"/>
        </w:rPr>
        <w:t> </w:t>
      </w:r>
      <w:r>
        <w:rPr>
          <w:color w:val="231F20"/>
        </w:rPr>
        <w:t>is</w:t>
      </w:r>
      <w:r>
        <w:rPr>
          <w:color w:val="231F20"/>
          <w:spacing w:val="23"/>
        </w:rPr>
        <w:t> </w:t>
      </w:r>
      <w:r>
        <w:rPr>
          <w:color w:val="231F20"/>
        </w:rPr>
        <w:t>found</w:t>
      </w:r>
      <w:r>
        <w:rPr>
          <w:color w:val="231F20"/>
          <w:spacing w:val="23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exist,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state</w:t>
      </w:r>
      <w:r>
        <w:rPr>
          <w:color w:val="231F20"/>
          <w:spacing w:val="23"/>
        </w:rPr>
        <w:t> </w:t>
      </w:r>
      <w:r>
        <w:rPr>
          <w:color w:val="231F20"/>
        </w:rPr>
        <w:t>shall</w:t>
      </w:r>
      <w:r>
        <w:rPr>
          <w:color w:val="231F20"/>
          <w:spacing w:val="23"/>
        </w:rPr>
        <w:t> </w:t>
      </w:r>
      <w:r>
        <w:rPr>
          <w:color w:val="231F20"/>
        </w:rPr>
        <w:t>take</w:t>
      </w:r>
      <w:r>
        <w:rPr>
          <w:color w:val="231F20"/>
          <w:spacing w:val="23"/>
        </w:rPr>
        <w:t> </w:t>
      </w:r>
      <w:r>
        <w:rPr>
          <w:color w:val="231F20"/>
        </w:rPr>
        <w:t>appropriate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Missouri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any</w:t>
      </w:r>
      <w:r>
        <w:rPr>
          <w:color w:val="231F20"/>
          <w:spacing w:val="40"/>
        </w:rPr>
        <w:t> </w:t>
      </w:r>
      <w:r>
        <w:rPr>
          <w:color w:val="231F20"/>
        </w:rPr>
        <w:t>political</w:t>
      </w:r>
      <w:r>
        <w:rPr>
          <w:color w:val="231F20"/>
          <w:spacing w:val="40"/>
        </w:rPr>
        <w:t> </w:t>
      </w:r>
      <w:r>
        <w:rPr>
          <w:color w:val="231F20"/>
        </w:rPr>
        <w:t>subdivision</w:t>
      </w:r>
      <w:r>
        <w:rPr>
          <w:color w:val="231F20"/>
          <w:spacing w:val="40"/>
        </w:rPr>
        <w:t> </w:t>
      </w:r>
      <w:r>
        <w:rPr>
          <w:color w:val="231F20"/>
        </w:rPr>
        <w:t>thereof,</w:t>
      </w:r>
      <w:r>
        <w:rPr>
          <w:color w:val="231F20"/>
          <w:spacing w:val="40"/>
        </w:rPr>
        <w:t> </w:t>
      </w:r>
      <w:r>
        <w:rPr>
          <w:color w:val="231F20"/>
        </w:rPr>
        <w:t>serving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executive</w:t>
      </w:r>
      <w:r>
        <w:rPr>
          <w:color w:val="231F20"/>
          <w:spacing w:val="40"/>
        </w:rPr>
        <w:t> </w:t>
      </w:r>
      <w:r>
        <w:rPr>
          <w:color w:val="231F20"/>
        </w:rPr>
        <w:t>or</w:t>
        <w:tab/>
        <w:t>enforcement action which may include, but not necessarily be limited to, cancellation</w:t>
      </w:r>
      <w:r>
        <w:rPr>
          <w:color w:val="231F20"/>
          <w:spacing w:val="40"/>
        </w:rPr>
        <w:t> </w:t>
      </w:r>
      <w:r>
        <w:rPr>
          <w:color w:val="231F20"/>
          <w:position w:val="1"/>
        </w:rPr>
        <w:t>administrative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capacity,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must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comply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with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sections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105.452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and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105.454,</w:t>
      </w:r>
      <w:r>
        <w:rPr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RSMo,</w:t>
        <w:tab/>
      </w:r>
      <w:r>
        <w:rPr>
          <w:color w:val="231F20"/>
        </w:rPr>
        <w:t>of the contract, suspension, or debarment by the state until corrective action by the</w:t>
      </w:r>
      <w:r>
        <w:rPr>
          <w:color w:val="231F20"/>
          <w:spacing w:val="40"/>
        </w:rPr>
        <w:t> </w:t>
      </w:r>
      <w:r>
        <w:rPr>
          <w:color w:val="231F20"/>
          <w:position w:val="2"/>
        </w:rPr>
        <w:t>regarding conflict of</w:t>
      </w:r>
      <w:r>
        <w:rPr>
          <w:color w:val="231F20"/>
          <w:spacing w:val="1"/>
          <w:position w:val="2"/>
        </w:rPr>
        <w:t> </w:t>
      </w:r>
      <w:r>
        <w:rPr>
          <w:color w:val="231F20"/>
          <w:spacing w:val="-2"/>
          <w:position w:val="2"/>
        </w:rPr>
        <w:t>interest.</w:t>
      </w:r>
      <w:r>
        <w:rPr>
          <w:color w:val="231F20"/>
          <w:position w:val="2"/>
        </w:rPr>
        <w:tab/>
      </w:r>
      <w:r>
        <w:rPr>
          <w:color w:val="231F20"/>
        </w:rPr>
        <w:t>contractor</w:t>
      </w:r>
      <w:r>
        <w:rPr>
          <w:color w:val="231F20"/>
          <w:spacing w:val="39"/>
        </w:rPr>
        <w:t> </w:t>
      </w:r>
      <w:r>
        <w:rPr>
          <w:color w:val="231F20"/>
        </w:rPr>
        <w:t>is</w:t>
      </w:r>
      <w:r>
        <w:rPr>
          <w:color w:val="231F20"/>
          <w:spacing w:val="42"/>
        </w:rPr>
        <w:t> </w:t>
      </w:r>
      <w:r>
        <w:rPr>
          <w:color w:val="231F20"/>
        </w:rPr>
        <w:t>made</w:t>
      </w:r>
      <w:r>
        <w:rPr>
          <w:color w:val="231F20"/>
          <w:spacing w:val="41"/>
        </w:rPr>
        <w:t> </w:t>
      </w:r>
      <w:r>
        <w:rPr>
          <w:color w:val="231F20"/>
        </w:rPr>
        <w:t>and</w:t>
      </w:r>
      <w:r>
        <w:rPr>
          <w:color w:val="231F20"/>
          <w:spacing w:val="42"/>
        </w:rPr>
        <w:t> </w:t>
      </w:r>
      <w:r>
        <w:rPr>
          <w:color w:val="231F20"/>
        </w:rPr>
        <w:t>ensured,</w:t>
      </w:r>
      <w:r>
        <w:rPr>
          <w:color w:val="231F20"/>
          <w:spacing w:val="41"/>
        </w:rPr>
        <w:t> </w:t>
      </w:r>
      <w:r>
        <w:rPr>
          <w:color w:val="231F20"/>
        </w:rPr>
        <w:t>and</w:t>
      </w:r>
      <w:r>
        <w:rPr>
          <w:color w:val="231F20"/>
          <w:spacing w:val="42"/>
        </w:rPr>
        <w:t> </w:t>
      </w:r>
      <w:r>
        <w:rPr>
          <w:color w:val="231F20"/>
        </w:rPr>
        <w:t>referral</w:t>
      </w:r>
      <w:r>
        <w:rPr>
          <w:color w:val="231F20"/>
          <w:spacing w:val="41"/>
        </w:rPr>
        <w:t> </w:t>
      </w:r>
      <w:r>
        <w:rPr>
          <w:color w:val="231F20"/>
        </w:rPr>
        <w:t>to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33"/>
        </w:rPr>
        <w:t> </w:t>
      </w:r>
      <w:r>
        <w:rPr>
          <w:color w:val="231F20"/>
        </w:rPr>
        <w:t>Attorney</w:t>
      </w:r>
      <w:r>
        <w:rPr>
          <w:color w:val="231F20"/>
          <w:spacing w:val="42"/>
        </w:rPr>
        <w:t> </w:t>
      </w:r>
      <w:r>
        <w:rPr>
          <w:color w:val="231F20"/>
        </w:rPr>
        <w:t>General’s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Office,</w:t>
      </w:r>
    </w:p>
    <w:p>
      <w:pPr>
        <w:pStyle w:val="BodyText"/>
        <w:spacing w:before="10"/>
        <w:ind w:left="6117"/>
        <w:jc w:val="both"/>
      </w:pPr>
      <w:r>
        <w:rPr>
          <w:color w:val="231F20"/>
        </w:rPr>
        <w:t>whichever</w:t>
      </w:r>
      <w:r>
        <w:rPr>
          <w:color w:val="231F20"/>
          <w:spacing w:val="1"/>
        </w:rPr>
        <w:t> </w:t>
      </w:r>
      <w:r>
        <w:rPr>
          <w:color w:val="231F20"/>
        </w:rPr>
        <w:t>enforcement</w:t>
      </w:r>
      <w:r>
        <w:rPr>
          <w:color w:val="231F20"/>
          <w:spacing w:val="1"/>
        </w:rPr>
        <w:t> </w:t>
      </w:r>
      <w:r>
        <w:rPr>
          <w:color w:val="231F20"/>
        </w:rPr>
        <w:t>action</w:t>
      </w:r>
      <w:r>
        <w:rPr>
          <w:color w:val="231F20"/>
          <w:spacing w:val="2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</w:rPr>
        <w:t>deemed</w:t>
      </w:r>
      <w:r>
        <w:rPr>
          <w:color w:val="231F20"/>
          <w:spacing w:val="1"/>
        </w:rPr>
        <w:t> </w:t>
      </w:r>
      <w:r>
        <w:rPr>
          <w:color w:val="231F20"/>
        </w:rPr>
        <w:t>most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appropriate.</w:t>
      </w:r>
    </w:p>
    <w:p>
      <w:pPr>
        <w:pStyle w:val="BodyText"/>
        <w:spacing w:line="153" w:lineRule="exact"/>
        <w:ind w:left="118"/>
      </w:pPr>
      <w:r>
        <w:rPr>
          <w:rFonts w:ascii="Arial"/>
          <w:b/>
          <w:color w:val="231F20"/>
        </w:rPr>
        <w:t>WARRANTY</w:t>
      </w:r>
      <w:r>
        <w:rPr>
          <w:rFonts w:ascii="Arial"/>
          <w:b/>
          <w:color w:val="231F20"/>
          <w:spacing w:val="36"/>
        </w:rPr>
        <w:t> 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contractor</w:t>
      </w:r>
      <w:r>
        <w:rPr>
          <w:color w:val="231F20"/>
          <w:spacing w:val="-2"/>
        </w:rPr>
        <w:t> </w:t>
      </w:r>
      <w:r>
        <w:rPr>
          <w:color w:val="231F20"/>
        </w:rPr>
        <w:t>expressly</w:t>
      </w:r>
      <w:r>
        <w:rPr>
          <w:color w:val="231F20"/>
          <w:spacing w:val="-2"/>
        </w:rPr>
        <w:t> </w:t>
      </w:r>
      <w:r>
        <w:rPr>
          <w:color w:val="231F20"/>
        </w:rPr>
        <w:t>warrants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equipment,</w:t>
      </w:r>
      <w:r>
        <w:rPr>
          <w:color w:val="231F20"/>
          <w:spacing w:val="-2"/>
        </w:rPr>
        <w:t> </w:t>
      </w:r>
      <w:r>
        <w:rPr>
          <w:color w:val="231F20"/>
        </w:rPr>
        <w:t>supplies,</w:t>
      </w:r>
      <w:r>
        <w:rPr>
          <w:color w:val="231F20"/>
          <w:spacing w:val="-2"/>
        </w:rPr>
        <w:t> and/or</w:t>
      </w:r>
    </w:p>
    <w:p>
      <w:pPr>
        <w:pStyle w:val="BodyText"/>
        <w:tabs>
          <w:tab w:pos="6117" w:val="left" w:leader="none"/>
        </w:tabs>
        <w:spacing w:line="201" w:lineRule="auto" w:before="25"/>
        <w:ind w:left="118" w:right="117"/>
        <w:jc w:val="both"/>
      </w:pPr>
      <w:r>
        <w:rPr>
          <w:color w:val="231F20"/>
        </w:rPr>
        <w:t>services provided shall: (1) conform to each and every specification, drawing, sample</w:t>
        <w:tab/>
      </w:r>
      <w:r>
        <w:rPr>
          <w:rFonts w:ascii="Arial"/>
          <w:b/>
          <w:color w:val="231F20"/>
          <w:position w:val="-3"/>
        </w:rPr>
        <w:t>AMERICANS</w:t>
      </w:r>
      <w:r>
        <w:rPr>
          <w:rFonts w:ascii="Arial"/>
          <w:b/>
          <w:color w:val="231F20"/>
          <w:spacing w:val="40"/>
          <w:position w:val="-3"/>
        </w:rPr>
        <w:t> </w:t>
      </w:r>
      <w:r>
        <w:rPr>
          <w:rFonts w:ascii="Arial"/>
          <w:b/>
          <w:color w:val="231F20"/>
          <w:position w:val="-3"/>
        </w:rPr>
        <w:t>WITH</w:t>
      </w:r>
      <w:r>
        <w:rPr>
          <w:rFonts w:ascii="Arial"/>
          <w:b/>
          <w:color w:val="231F20"/>
          <w:spacing w:val="40"/>
          <w:position w:val="-3"/>
        </w:rPr>
        <w:t> </w:t>
      </w:r>
      <w:r>
        <w:rPr>
          <w:rFonts w:ascii="Arial"/>
          <w:b/>
          <w:color w:val="231F20"/>
          <w:position w:val="-3"/>
        </w:rPr>
        <w:t>DISABILITIES</w:t>
      </w:r>
      <w:r>
        <w:rPr>
          <w:rFonts w:ascii="Arial"/>
          <w:b/>
          <w:color w:val="231F20"/>
          <w:spacing w:val="40"/>
          <w:position w:val="-3"/>
        </w:rPr>
        <w:t> </w:t>
      </w:r>
      <w:r>
        <w:rPr>
          <w:rFonts w:ascii="Arial"/>
          <w:b/>
          <w:color w:val="231F20"/>
          <w:position w:val="-3"/>
        </w:rPr>
        <w:t>ACT</w:t>
      </w:r>
      <w:r>
        <w:rPr>
          <w:rFonts w:ascii="Arial"/>
          <w:b/>
          <w:color w:val="231F20"/>
          <w:spacing w:val="80"/>
          <w:w w:val="150"/>
          <w:position w:val="-3"/>
        </w:rPr>
        <w:t> </w:t>
      </w:r>
      <w:r>
        <w:rPr>
          <w:color w:val="231F20"/>
          <w:position w:val="-3"/>
        </w:rPr>
        <w:t>In</w:t>
      </w:r>
      <w:r>
        <w:rPr>
          <w:color w:val="231F20"/>
          <w:spacing w:val="40"/>
          <w:position w:val="-3"/>
        </w:rPr>
        <w:t> </w:t>
      </w:r>
      <w:r>
        <w:rPr>
          <w:color w:val="231F20"/>
          <w:position w:val="-3"/>
        </w:rPr>
        <w:t>connection</w:t>
      </w:r>
      <w:r>
        <w:rPr>
          <w:color w:val="231F20"/>
          <w:spacing w:val="40"/>
          <w:position w:val="-3"/>
        </w:rPr>
        <w:t> </w:t>
      </w:r>
      <w:r>
        <w:rPr>
          <w:color w:val="231F20"/>
          <w:position w:val="-3"/>
        </w:rPr>
        <w:t>with</w:t>
      </w:r>
      <w:r>
        <w:rPr>
          <w:color w:val="231F20"/>
          <w:spacing w:val="40"/>
          <w:position w:val="-3"/>
        </w:rPr>
        <w:t> </w:t>
      </w:r>
      <w:r>
        <w:rPr>
          <w:color w:val="231F20"/>
          <w:position w:val="-3"/>
        </w:rPr>
        <w:t>the</w:t>
      </w:r>
      <w:r>
        <w:rPr>
          <w:color w:val="231F20"/>
          <w:spacing w:val="40"/>
          <w:position w:val="-3"/>
        </w:rPr>
        <w:t> </w:t>
      </w:r>
      <w:r>
        <w:rPr>
          <w:color w:val="231F20"/>
          <w:position w:val="-3"/>
        </w:rPr>
        <w:t>furnishing</w:t>
      </w:r>
      <w:r>
        <w:rPr>
          <w:color w:val="231F20"/>
          <w:spacing w:val="40"/>
          <w:position w:val="-3"/>
        </w:rPr>
        <w:t> </w:t>
      </w:r>
      <w:r>
        <w:rPr>
          <w:color w:val="231F20"/>
          <w:position w:val="-3"/>
        </w:rPr>
        <w:t>of</w:t>
      </w:r>
      <w:r>
        <w:rPr>
          <w:color w:val="231F20"/>
          <w:spacing w:val="40"/>
          <w:position w:val="-3"/>
        </w:rPr>
        <w:t> </w:t>
      </w:r>
      <w:r>
        <w:rPr>
          <w:color w:val="231F20"/>
          <w:position w:val="4"/>
        </w:rPr>
        <w:t>or other description which was furnished to or adopted by the state, (2) be fit and</w:t>
        <w:tab/>
      </w:r>
      <w:r>
        <w:rPr>
          <w:color w:val="231F20"/>
        </w:rPr>
        <w:t>equipment, supplies, and/or services under the contract, the contractor and all</w:t>
      </w:r>
      <w:r>
        <w:rPr>
          <w:color w:val="231F20"/>
          <w:spacing w:val="40"/>
        </w:rPr>
        <w:t> </w:t>
      </w:r>
      <w:r>
        <w:rPr>
          <w:color w:val="231F20"/>
        </w:rPr>
        <w:t>sufficient for the purpose intended, (3) be merchantable, (4) be of good materials and</w:t>
        <w:tab/>
      </w:r>
      <w:r>
        <w:rPr>
          <w:color w:val="231F20"/>
          <w:position w:val="-4"/>
        </w:rPr>
        <w:t>subcontractors shall comply with all applicable requirements and provisions of the</w:t>
      </w:r>
      <w:r>
        <w:rPr>
          <w:color w:val="231F20"/>
          <w:spacing w:val="40"/>
          <w:position w:val="-4"/>
        </w:rPr>
        <w:t> </w:t>
      </w:r>
      <w:r>
        <w:rPr>
          <w:color w:val="231F20"/>
        </w:rPr>
        <w:t>workmanship, and (5) be free from defect. Such warranty shall survive delivery and</w:t>
        <w:tab/>
      </w:r>
      <w:r>
        <w:rPr>
          <w:color w:val="231F20"/>
          <w:spacing w:val="-38"/>
        </w:rPr>
        <w:t> </w:t>
      </w:r>
      <w:r>
        <w:rPr>
          <w:color w:val="231F20"/>
          <w:position w:val="-5"/>
        </w:rPr>
        <w:t>Americans with Disabilities Act (ADA).</w:t>
      </w:r>
    </w:p>
    <w:p>
      <w:pPr>
        <w:pStyle w:val="BodyText"/>
        <w:spacing w:line="103" w:lineRule="exact"/>
        <w:ind w:left="118"/>
      </w:pPr>
      <w:r>
        <w:rPr>
          <w:color w:val="231F20"/>
        </w:rPr>
        <w:t>shall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deemed</w:t>
      </w:r>
      <w:r>
        <w:rPr>
          <w:color w:val="231F20"/>
          <w:spacing w:val="-2"/>
        </w:rPr>
        <w:t> </w:t>
      </w:r>
      <w:r>
        <w:rPr>
          <w:color w:val="231F20"/>
        </w:rPr>
        <w:t>waived</w:t>
      </w:r>
      <w:r>
        <w:rPr>
          <w:color w:val="231F20"/>
          <w:spacing w:val="-1"/>
        </w:rPr>
        <w:t> </w:t>
      </w:r>
      <w:r>
        <w:rPr>
          <w:color w:val="231F20"/>
        </w:rPr>
        <w:t>either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reason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state’s</w:t>
      </w:r>
      <w:r>
        <w:rPr>
          <w:color w:val="231F20"/>
          <w:spacing w:val="-2"/>
        </w:rPr>
        <w:t> </w:t>
      </w:r>
      <w:r>
        <w:rPr>
          <w:color w:val="231F20"/>
        </w:rPr>
        <w:t>acceptance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payment</w:t>
      </w:r>
    </w:p>
    <w:p>
      <w:pPr>
        <w:pStyle w:val="BodyText"/>
        <w:spacing w:before="11"/>
        <w:ind w:left="117"/>
      </w:pPr>
      <w:r>
        <w:rPr>
          <w:color w:val="231F20"/>
        </w:rPr>
        <w:t>for</w:t>
      </w:r>
      <w:r>
        <w:rPr>
          <w:color w:val="231F20"/>
          <w:spacing w:val="2"/>
        </w:rPr>
        <w:t> </w:t>
      </w:r>
      <w:r>
        <w:rPr>
          <w:color w:val="231F20"/>
        </w:rPr>
        <w:t>said</w:t>
      </w:r>
      <w:r>
        <w:rPr>
          <w:color w:val="231F20"/>
          <w:spacing w:val="2"/>
        </w:rPr>
        <w:t> </w:t>
      </w:r>
      <w:r>
        <w:rPr>
          <w:color w:val="231F20"/>
        </w:rPr>
        <w:t>equipment,</w:t>
      </w:r>
      <w:r>
        <w:rPr>
          <w:color w:val="231F20"/>
          <w:spacing w:val="3"/>
        </w:rPr>
        <w:t> </w:t>
      </w:r>
      <w:r>
        <w:rPr>
          <w:color w:val="231F20"/>
        </w:rPr>
        <w:t>supplies,</w:t>
      </w:r>
      <w:r>
        <w:rPr>
          <w:color w:val="231F20"/>
          <w:spacing w:val="2"/>
        </w:rPr>
        <w:t> </w:t>
      </w:r>
      <w:r>
        <w:rPr>
          <w:color w:val="231F20"/>
        </w:rPr>
        <w:t>and/or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services.</w:t>
      </w:r>
    </w:p>
    <w:p>
      <w:pPr>
        <w:tabs>
          <w:tab w:pos="5328" w:val="left" w:leader="none"/>
        </w:tabs>
        <w:spacing w:before="18"/>
        <w:ind w:left="120" w:right="0" w:firstLine="0"/>
        <w:jc w:val="left"/>
        <w:rPr>
          <w:sz w:val="12"/>
        </w:rPr>
      </w:pPr>
      <w:r>
        <w:rPr>
          <w:color w:val="231F20"/>
          <w:sz w:val="12"/>
        </w:rPr>
        <w:t>MO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300-0389 (2-</w:t>
      </w:r>
      <w:r>
        <w:rPr>
          <w:color w:val="231F20"/>
          <w:spacing w:val="-5"/>
          <w:sz w:val="12"/>
        </w:rPr>
        <w:t>12)</w:t>
      </w:r>
      <w:r>
        <w:rPr>
          <w:color w:val="231F20"/>
          <w:sz w:val="12"/>
        </w:rPr>
        <w:tab/>
        <w:t>REVISED</w:t>
      </w:r>
      <w:r>
        <w:rPr>
          <w:color w:val="231F20"/>
          <w:spacing w:val="-5"/>
          <w:sz w:val="12"/>
        </w:rPr>
        <w:t> </w:t>
      </w:r>
      <w:r>
        <w:rPr>
          <w:color w:val="231F20"/>
          <w:spacing w:val="-2"/>
          <w:sz w:val="12"/>
        </w:rPr>
        <w:t>01/12</w:t>
      </w:r>
    </w:p>
    <w:sectPr>
      <w:type w:val="continuous"/>
      <w:pgSz w:w="12240" w:h="15840"/>
      <w:pgMar w:top="3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359" w:hanging="24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2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359" w:hanging="24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7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9" w:hanging="2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lowerLetter"/>
      <w:lvlText w:val="%1."/>
      <w:lvlJc w:val="left"/>
      <w:pPr>
        <w:ind w:left="359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24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9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14"/>
      <w:szCs w:val="1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23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2024-02-21T06:46:01Z</dcterms:created>
  <dcterms:modified xsi:type="dcterms:W3CDTF">2024-02-21T06:46:01Z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2024-02-21T00:00:00Z</vt:filetime>
  </property>
  <property fmtid="{D5CDD505-2E9C-101B-9397-08002B2CF9AE}" pid="3" name="Producer">
    <vt:lpwstr>3-Heights™ PDF Merge Split Shell 6.12.1.11 (http://www.pdf-tools.com)</vt:lpwstr>
  </property>
</Properties>
</file>