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6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80485" cy="1074420"/>
                <wp:effectExtent l="0" t="0" r="0" b="190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880485" cy="1074420"/>
                          <a:chExt cx="3880485" cy="10744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8048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074420">
                                <a:moveTo>
                                  <a:pt x="3777615" y="0"/>
                                </a:moveTo>
                                <a:lnTo>
                                  <a:pt x="102870" y="0"/>
                                </a:lnTo>
                                <a:lnTo>
                                  <a:pt x="62831" y="8083"/>
                                </a:lnTo>
                                <a:lnTo>
                                  <a:pt x="30132" y="30127"/>
                                </a:lnTo>
                                <a:lnTo>
                                  <a:pt x="8084" y="62825"/>
                                </a:lnTo>
                                <a:lnTo>
                                  <a:pt x="0" y="102869"/>
                                </a:lnTo>
                                <a:lnTo>
                                  <a:pt x="0" y="971550"/>
                                </a:lnTo>
                                <a:lnTo>
                                  <a:pt x="8084" y="1011594"/>
                                </a:lnTo>
                                <a:lnTo>
                                  <a:pt x="30132" y="1044292"/>
                                </a:lnTo>
                                <a:lnTo>
                                  <a:pt x="62831" y="1066336"/>
                                </a:lnTo>
                                <a:lnTo>
                                  <a:pt x="102870" y="1074420"/>
                                </a:lnTo>
                                <a:lnTo>
                                  <a:pt x="3777615" y="1074420"/>
                                </a:lnTo>
                                <a:lnTo>
                                  <a:pt x="3817659" y="1066336"/>
                                </a:lnTo>
                                <a:lnTo>
                                  <a:pt x="3850357" y="1044292"/>
                                </a:lnTo>
                                <a:lnTo>
                                  <a:pt x="3872401" y="1011594"/>
                                </a:lnTo>
                                <a:lnTo>
                                  <a:pt x="3880485" y="971550"/>
                                </a:lnTo>
                                <a:lnTo>
                                  <a:pt x="3880485" y="102869"/>
                                </a:lnTo>
                                <a:lnTo>
                                  <a:pt x="3872401" y="62825"/>
                                </a:lnTo>
                                <a:lnTo>
                                  <a:pt x="3850357" y="30127"/>
                                </a:lnTo>
                                <a:lnTo>
                                  <a:pt x="3817659" y="8083"/>
                                </a:lnTo>
                                <a:lnTo>
                                  <a:pt x="377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9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171" y="184312"/>
                            <a:ext cx="183387" cy="187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14908" y="196862"/>
                            <a:ext cx="254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67005">
                                <a:moveTo>
                                  <a:pt x="25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941"/>
                                </a:lnTo>
                                <a:lnTo>
                                  <a:pt x="25196" y="166941"/>
                                </a:lnTo>
                                <a:lnTo>
                                  <a:pt x="25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22" y="196860"/>
                            <a:ext cx="129108" cy="166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012" y="196860"/>
                            <a:ext cx="129095" cy="1669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01789" y="196405"/>
                            <a:ext cx="19050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67640">
                                <a:moveTo>
                                  <a:pt x="74282" y="143967"/>
                                </a:moveTo>
                                <a:lnTo>
                                  <a:pt x="25196" y="143967"/>
                                </a:lnTo>
                                <a:lnTo>
                                  <a:pt x="25196" y="457"/>
                                </a:lnTo>
                                <a:lnTo>
                                  <a:pt x="0" y="457"/>
                                </a:lnTo>
                                <a:lnTo>
                                  <a:pt x="0" y="143967"/>
                                </a:lnTo>
                                <a:lnTo>
                                  <a:pt x="0" y="166827"/>
                                </a:lnTo>
                                <a:lnTo>
                                  <a:pt x="74282" y="166827"/>
                                </a:lnTo>
                                <a:lnTo>
                                  <a:pt x="74282" y="143967"/>
                                </a:lnTo>
                                <a:close/>
                              </a:path>
                              <a:path w="190500" h="167640">
                                <a:moveTo>
                                  <a:pt x="190296" y="0"/>
                                </a:moveTo>
                                <a:lnTo>
                                  <a:pt x="98171" y="0"/>
                                </a:lnTo>
                                <a:lnTo>
                                  <a:pt x="98171" y="24130"/>
                                </a:lnTo>
                                <a:lnTo>
                                  <a:pt x="98171" y="64770"/>
                                </a:lnTo>
                                <a:lnTo>
                                  <a:pt x="98171" y="87630"/>
                                </a:lnTo>
                                <a:lnTo>
                                  <a:pt x="98171" y="143510"/>
                                </a:lnTo>
                                <a:lnTo>
                                  <a:pt x="98171" y="167640"/>
                                </a:lnTo>
                                <a:lnTo>
                                  <a:pt x="190296" y="167640"/>
                                </a:lnTo>
                                <a:lnTo>
                                  <a:pt x="190296" y="143510"/>
                                </a:lnTo>
                                <a:lnTo>
                                  <a:pt x="123367" y="143510"/>
                                </a:lnTo>
                                <a:lnTo>
                                  <a:pt x="123367" y="87630"/>
                                </a:lnTo>
                                <a:lnTo>
                                  <a:pt x="188353" y="87630"/>
                                </a:lnTo>
                                <a:lnTo>
                                  <a:pt x="188353" y="64770"/>
                                </a:lnTo>
                                <a:lnTo>
                                  <a:pt x="123367" y="64770"/>
                                </a:lnTo>
                                <a:lnTo>
                                  <a:pt x="123367" y="24130"/>
                                </a:lnTo>
                                <a:lnTo>
                                  <a:pt x="190296" y="24130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195" y="193615"/>
                            <a:ext cx="107048" cy="1732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297" y="193612"/>
                            <a:ext cx="131699" cy="17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82420" y="197408"/>
                            <a:ext cx="12255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66370">
                                <a:moveTo>
                                  <a:pt x="122402" y="0"/>
                                </a:moveTo>
                                <a:lnTo>
                                  <a:pt x="97218" y="0"/>
                                </a:lnTo>
                                <a:lnTo>
                                  <a:pt x="97218" y="64770"/>
                                </a:lnTo>
                                <a:lnTo>
                                  <a:pt x="25196" y="64770"/>
                                </a:lnTo>
                                <a:lnTo>
                                  <a:pt x="25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"/>
                                </a:lnTo>
                                <a:lnTo>
                                  <a:pt x="0" y="88900"/>
                                </a:lnTo>
                                <a:lnTo>
                                  <a:pt x="0" y="166370"/>
                                </a:lnTo>
                                <a:lnTo>
                                  <a:pt x="25196" y="166370"/>
                                </a:lnTo>
                                <a:lnTo>
                                  <a:pt x="25196" y="88900"/>
                                </a:lnTo>
                                <a:lnTo>
                                  <a:pt x="97218" y="88900"/>
                                </a:lnTo>
                                <a:lnTo>
                                  <a:pt x="97218" y="166370"/>
                                </a:lnTo>
                                <a:lnTo>
                                  <a:pt x="122402" y="166370"/>
                                </a:lnTo>
                                <a:lnTo>
                                  <a:pt x="122402" y="88900"/>
                                </a:lnTo>
                                <a:lnTo>
                                  <a:pt x="122402" y="64770"/>
                                </a:lnTo>
                                <a:lnTo>
                                  <a:pt x="12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393" y="193719"/>
                            <a:ext cx="174510" cy="173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523" y="193719"/>
                            <a:ext cx="174510" cy="173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40585" y="184314"/>
                            <a:ext cx="84010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87325">
                                <a:moveTo>
                                  <a:pt x="74282" y="156057"/>
                                </a:moveTo>
                                <a:lnTo>
                                  <a:pt x="25196" y="156057"/>
                                </a:lnTo>
                                <a:lnTo>
                                  <a:pt x="25196" y="12547"/>
                                </a:lnTo>
                                <a:lnTo>
                                  <a:pt x="0" y="12547"/>
                                </a:lnTo>
                                <a:lnTo>
                                  <a:pt x="0" y="156057"/>
                                </a:lnTo>
                                <a:lnTo>
                                  <a:pt x="0" y="178917"/>
                                </a:lnTo>
                                <a:lnTo>
                                  <a:pt x="74282" y="178917"/>
                                </a:lnTo>
                                <a:lnTo>
                                  <a:pt x="74282" y="156057"/>
                                </a:lnTo>
                                <a:close/>
                              </a:path>
                              <a:path w="840105" h="187325">
                                <a:moveTo>
                                  <a:pt x="344068" y="179489"/>
                                </a:moveTo>
                                <a:lnTo>
                                  <a:pt x="312496" y="0"/>
                                </a:lnTo>
                                <a:lnTo>
                                  <a:pt x="253136" y="129755"/>
                                </a:lnTo>
                                <a:lnTo>
                                  <a:pt x="195834" y="0"/>
                                </a:lnTo>
                                <a:lnTo>
                                  <a:pt x="160680" y="179489"/>
                                </a:lnTo>
                                <a:lnTo>
                                  <a:pt x="186740" y="179489"/>
                                </a:lnTo>
                                <a:lnTo>
                                  <a:pt x="204685" y="78613"/>
                                </a:lnTo>
                                <a:lnTo>
                                  <a:pt x="252704" y="187172"/>
                                </a:lnTo>
                                <a:lnTo>
                                  <a:pt x="302120" y="78714"/>
                                </a:lnTo>
                                <a:lnTo>
                                  <a:pt x="318223" y="179489"/>
                                </a:lnTo>
                                <a:lnTo>
                                  <a:pt x="344068" y="179489"/>
                                </a:lnTo>
                                <a:close/>
                              </a:path>
                              <a:path w="840105" h="187325">
                                <a:moveTo>
                                  <a:pt x="522579" y="179489"/>
                                </a:moveTo>
                                <a:lnTo>
                                  <a:pt x="504367" y="138950"/>
                                </a:lnTo>
                                <a:lnTo>
                                  <a:pt x="493737" y="115277"/>
                                </a:lnTo>
                                <a:lnTo>
                                  <a:pt x="468236" y="58508"/>
                                </a:lnTo>
                                <a:lnTo>
                                  <a:pt x="467220" y="56248"/>
                                </a:lnTo>
                                <a:lnTo>
                                  <a:pt x="467220" y="115277"/>
                                </a:lnTo>
                                <a:lnTo>
                                  <a:pt x="416509" y="115277"/>
                                </a:lnTo>
                                <a:lnTo>
                                  <a:pt x="442455" y="58508"/>
                                </a:lnTo>
                                <a:lnTo>
                                  <a:pt x="467220" y="115277"/>
                                </a:lnTo>
                                <a:lnTo>
                                  <a:pt x="467220" y="56248"/>
                                </a:lnTo>
                                <a:lnTo>
                                  <a:pt x="442887" y="2057"/>
                                </a:lnTo>
                                <a:lnTo>
                                  <a:pt x="360273" y="179489"/>
                                </a:lnTo>
                                <a:lnTo>
                                  <a:pt x="387426" y="179489"/>
                                </a:lnTo>
                                <a:lnTo>
                                  <a:pt x="406019" y="138950"/>
                                </a:lnTo>
                                <a:lnTo>
                                  <a:pt x="477494" y="138950"/>
                                </a:lnTo>
                                <a:lnTo>
                                  <a:pt x="495007" y="179489"/>
                                </a:lnTo>
                                <a:lnTo>
                                  <a:pt x="522579" y="179489"/>
                                </a:lnTo>
                                <a:close/>
                              </a:path>
                              <a:path w="840105" h="187325">
                                <a:moveTo>
                                  <a:pt x="618490" y="12090"/>
                                </a:moveTo>
                                <a:lnTo>
                                  <a:pt x="516636" y="12090"/>
                                </a:lnTo>
                                <a:lnTo>
                                  <a:pt x="516636" y="36220"/>
                                </a:lnTo>
                                <a:lnTo>
                                  <a:pt x="555028" y="36220"/>
                                </a:lnTo>
                                <a:lnTo>
                                  <a:pt x="555028" y="179730"/>
                                </a:lnTo>
                                <a:lnTo>
                                  <a:pt x="580212" y="179730"/>
                                </a:lnTo>
                                <a:lnTo>
                                  <a:pt x="580212" y="36220"/>
                                </a:lnTo>
                                <a:lnTo>
                                  <a:pt x="618490" y="36220"/>
                                </a:lnTo>
                                <a:lnTo>
                                  <a:pt x="618490" y="12090"/>
                                </a:lnTo>
                                <a:close/>
                              </a:path>
                              <a:path w="840105" h="187325">
                                <a:moveTo>
                                  <a:pt x="725322" y="12090"/>
                                </a:moveTo>
                                <a:lnTo>
                                  <a:pt x="623468" y="12090"/>
                                </a:lnTo>
                                <a:lnTo>
                                  <a:pt x="623468" y="36220"/>
                                </a:lnTo>
                                <a:lnTo>
                                  <a:pt x="661847" y="36220"/>
                                </a:lnTo>
                                <a:lnTo>
                                  <a:pt x="661847" y="179730"/>
                                </a:lnTo>
                                <a:lnTo>
                                  <a:pt x="687044" y="179730"/>
                                </a:lnTo>
                                <a:lnTo>
                                  <a:pt x="687044" y="36220"/>
                                </a:lnTo>
                                <a:lnTo>
                                  <a:pt x="725322" y="36220"/>
                                </a:lnTo>
                                <a:lnTo>
                                  <a:pt x="725322" y="12090"/>
                                </a:lnTo>
                                <a:close/>
                              </a:path>
                              <a:path w="840105" h="187325">
                                <a:moveTo>
                                  <a:pt x="839939" y="12090"/>
                                </a:moveTo>
                                <a:lnTo>
                                  <a:pt x="747814" y="12090"/>
                                </a:lnTo>
                                <a:lnTo>
                                  <a:pt x="747814" y="36220"/>
                                </a:lnTo>
                                <a:lnTo>
                                  <a:pt x="747814" y="76860"/>
                                </a:lnTo>
                                <a:lnTo>
                                  <a:pt x="747814" y="99720"/>
                                </a:lnTo>
                                <a:lnTo>
                                  <a:pt x="747814" y="155600"/>
                                </a:lnTo>
                                <a:lnTo>
                                  <a:pt x="747814" y="179730"/>
                                </a:lnTo>
                                <a:lnTo>
                                  <a:pt x="839939" y="179730"/>
                                </a:lnTo>
                                <a:lnTo>
                                  <a:pt x="839939" y="155600"/>
                                </a:lnTo>
                                <a:lnTo>
                                  <a:pt x="773010" y="155600"/>
                                </a:lnTo>
                                <a:lnTo>
                                  <a:pt x="773010" y="99720"/>
                                </a:lnTo>
                                <a:lnTo>
                                  <a:pt x="837996" y="99720"/>
                                </a:lnTo>
                                <a:lnTo>
                                  <a:pt x="837996" y="76860"/>
                                </a:lnTo>
                                <a:lnTo>
                                  <a:pt x="773010" y="76860"/>
                                </a:lnTo>
                                <a:lnTo>
                                  <a:pt x="773010" y="36220"/>
                                </a:lnTo>
                                <a:lnTo>
                                  <a:pt x="839939" y="36220"/>
                                </a:lnTo>
                                <a:lnTo>
                                  <a:pt x="839939" y="12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3610" y="193615"/>
                            <a:ext cx="232049" cy="17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35549" y="477130"/>
                            <a:ext cx="351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265" h="0">
                                <a:moveTo>
                                  <a:pt x="0" y="0"/>
                                </a:moveTo>
                                <a:lnTo>
                                  <a:pt x="3516731" y="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3080" y="580682"/>
                            <a:ext cx="2540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64465">
                                <a:moveTo>
                                  <a:pt x="24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160"/>
                                </a:lnTo>
                                <a:lnTo>
                                  <a:pt x="24777" y="164160"/>
                                </a:lnTo>
                                <a:lnTo>
                                  <a:pt x="2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10" y="569517"/>
                            <a:ext cx="144487" cy="1853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958" y="577491"/>
                            <a:ext cx="221140" cy="170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96201" y="580681"/>
                            <a:ext cx="14732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64465">
                                <a:moveTo>
                                  <a:pt x="24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160"/>
                                </a:lnTo>
                                <a:lnTo>
                                  <a:pt x="24790" y="164160"/>
                                </a:lnTo>
                                <a:lnTo>
                                  <a:pt x="24790" y="0"/>
                                </a:lnTo>
                                <a:close/>
                              </a:path>
                              <a:path w="147320" h="164465">
                                <a:moveTo>
                                  <a:pt x="147154" y="431"/>
                                </a:moveTo>
                                <a:lnTo>
                                  <a:pt x="47002" y="431"/>
                                </a:lnTo>
                                <a:lnTo>
                                  <a:pt x="47002" y="23291"/>
                                </a:lnTo>
                                <a:lnTo>
                                  <a:pt x="84747" y="23291"/>
                                </a:lnTo>
                                <a:lnTo>
                                  <a:pt x="84747" y="164261"/>
                                </a:lnTo>
                                <a:lnTo>
                                  <a:pt x="109524" y="164261"/>
                                </a:lnTo>
                                <a:lnTo>
                                  <a:pt x="109524" y="23291"/>
                                </a:lnTo>
                                <a:lnTo>
                                  <a:pt x="147154" y="23291"/>
                                </a:lnTo>
                                <a:lnTo>
                                  <a:pt x="147154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482" y="580680"/>
                            <a:ext cx="121526" cy="1671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009116" y="581113"/>
                            <a:ext cx="21336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163830">
                                <a:moveTo>
                                  <a:pt x="100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37744" y="22860"/>
                                </a:lnTo>
                                <a:lnTo>
                                  <a:pt x="37744" y="163830"/>
                                </a:lnTo>
                                <a:lnTo>
                                  <a:pt x="62522" y="163830"/>
                                </a:lnTo>
                                <a:lnTo>
                                  <a:pt x="62522" y="22860"/>
                                </a:lnTo>
                                <a:lnTo>
                                  <a:pt x="100164" y="22860"/>
                                </a:lnTo>
                                <a:lnTo>
                                  <a:pt x="100164" y="0"/>
                                </a:lnTo>
                                <a:close/>
                              </a:path>
                              <a:path w="213360" h="163830">
                                <a:moveTo>
                                  <a:pt x="212864" y="0"/>
                                </a:moveTo>
                                <a:lnTo>
                                  <a:pt x="122275" y="0"/>
                                </a:lnTo>
                                <a:lnTo>
                                  <a:pt x="122275" y="22860"/>
                                </a:lnTo>
                                <a:lnTo>
                                  <a:pt x="122275" y="62230"/>
                                </a:lnTo>
                                <a:lnTo>
                                  <a:pt x="122275" y="85090"/>
                                </a:lnTo>
                                <a:lnTo>
                                  <a:pt x="122275" y="140970"/>
                                </a:lnTo>
                                <a:lnTo>
                                  <a:pt x="122275" y="163830"/>
                                </a:lnTo>
                                <a:lnTo>
                                  <a:pt x="212864" y="163830"/>
                                </a:lnTo>
                                <a:lnTo>
                                  <a:pt x="212864" y="140970"/>
                                </a:lnTo>
                                <a:lnTo>
                                  <a:pt x="147053" y="140970"/>
                                </a:lnTo>
                                <a:lnTo>
                                  <a:pt x="147053" y="85090"/>
                                </a:lnTo>
                                <a:lnTo>
                                  <a:pt x="210947" y="85090"/>
                                </a:lnTo>
                                <a:lnTo>
                                  <a:pt x="210947" y="62230"/>
                                </a:lnTo>
                                <a:lnTo>
                                  <a:pt x="147053" y="62230"/>
                                </a:lnTo>
                                <a:lnTo>
                                  <a:pt x="147053" y="22860"/>
                                </a:lnTo>
                                <a:lnTo>
                                  <a:pt x="212864" y="22860"/>
                                </a:lnTo>
                                <a:lnTo>
                                  <a:pt x="2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559" y="603088"/>
                            <a:ext cx="657485" cy="358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5380" y="608373"/>
                            <a:ext cx="889984" cy="348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05.55pt;height:84.6pt;mso-position-horizontal-relative:char;mso-position-vertical-relative:line" id="docshapegroup3" coordorigin="0,0" coordsize="6111,1692">
                <v:shape style="position:absolute;left:0;top:0;width:6111;height:1692" id="docshape4" coordorigin="0,0" coordsize="6111,1692" path="m5949,0l162,0,99,13,47,47,13,99,0,162,0,1530,13,1593,47,1645,99,1679,162,1692,5949,1692,6012,1679,6064,1645,6098,1593,6111,1530,6111,162,6098,99,6064,47,6012,13,5949,0xe" filled="true" fillcolor="#15397f" stroked="false">
                  <v:path arrowok="t"/>
                  <v:fill type="solid"/>
                </v:shape>
                <v:shape style="position:absolute;left:308;top:290;width:289;height:295" type="#_x0000_t75" id="docshape5" stroked="false">
                  <v:imagedata r:id="rId6" o:title=""/>
                </v:shape>
                <v:rect style="position:absolute;left:653;top:310;width:40;height:263" id="docshape6" filled="true" fillcolor="#ffffff" stroked="false">
                  <v:fill type="solid"/>
                </v:rect>
                <v:shape style="position:absolute;left:756;top:310;width:204;height:263" type="#_x0000_t75" id="docshape7" stroked="false">
                  <v:imagedata r:id="rId7" o:title=""/>
                </v:shape>
                <v:shape style="position:absolute;left:1009;top:310;width:204;height:263" type="#_x0000_t75" id="docshape8" stroked="false">
                  <v:imagedata r:id="rId8" o:title=""/>
                </v:shape>
                <v:shape style="position:absolute;left:1262;top:309;width:300;height:264" id="docshape9" coordorigin="1263,309" coordsize="300,264" path="m1380,536l1302,536,1302,310,1263,310,1263,536,1263,572,1380,572,1380,536xm1562,309l1417,309,1417,347,1417,411,1417,447,1417,535,1417,573,1562,573,1562,535,1457,535,1457,447,1559,447,1559,411,1457,411,1457,347,1562,347,1562,309xe" filled="true" fillcolor="#ffffff" stroked="false">
                  <v:path arrowok="t"/>
                  <v:fill type="solid"/>
                </v:shape>
                <v:shape style="position:absolute;left:1708;top:304;width:169;height:273" type="#_x0000_t75" id="docshape10" stroked="false">
                  <v:imagedata r:id="rId9" o:title=""/>
                </v:shape>
                <v:shape style="position:absolute;left:1912;top:304;width:208;height:273" type="#_x0000_t75" id="docshape11" stroked="false">
                  <v:imagedata r:id="rId10" o:title=""/>
                </v:shape>
                <v:shape style="position:absolute;left:2177;top:310;width:193;height:262" id="docshape12" coordorigin="2177,311" coordsize="193,262" path="m2370,311l2330,311,2330,413,2217,413,2217,311,2177,311,2177,413,2177,451,2177,573,2217,573,2217,451,2330,451,2330,573,2370,573,2370,451,2370,413,2370,311xe" filled="true" fillcolor="#ffffff" stroked="false">
                  <v:path arrowok="t"/>
                  <v:fill type="solid"/>
                </v:shape>
                <v:shape style="position:absolute;left:2731;top:305;width:275;height:273" type="#_x0000_t75" id="docshape13" stroked="false">
                  <v:imagedata r:id="rId11" o:title=""/>
                </v:shape>
                <v:shape style="position:absolute;left:2419;top:305;width:275;height:273" type="#_x0000_t75" id="docshape14" stroked="false">
                  <v:imagedata r:id="rId12" o:title=""/>
                </v:shape>
                <v:shape style="position:absolute;left:3056;top:290;width:1323;height:295" id="docshape15" coordorigin="3056,290" coordsize="1323,295" path="m3173,536l3096,536,3096,310,3056,310,3056,536,3056,572,3173,572,3173,536xm3598,573l3548,290,3455,495,3364,290,3309,573,3350,573,3378,414,3454,585,3532,414,3557,573,3598,573xm3879,573l3850,509,3834,472,3793,382,3792,379,3792,472,3712,472,3753,382,3792,472,3792,379,3754,293,3623,573,3666,573,3695,509,3808,509,3836,573,3879,573xm4030,309l3870,309,3870,347,3930,347,3930,573,3970,573,3970,347,4030,347,4030,309xm4198,309l4038,309,4038,347,4098,347,4098,573,4138,573,4138,347,4198,347,4198,309xm4379,309l4234,309,4234,347,4234,411,4234,447,4234,535,4234,573,4379,573,4379,535,4273,535,4273,447,4376,447,4376,411,4273,411,4273,347,4379,347,4379,309xe" filled="true" fillcolor="#ffffff" stroked="false">
                  <v:path arrowok="t"/>
                  <v:fill type="solid"/>
                </v:shape>
                <v:shape style="position:absolute;left:4430;top:304;width:366;height:273" type="#_x0000_t75" id="docshape16" stroked="false">
                  <v:imagedata r:id="rId13" o:title=""/>
                </v:shape>
                <v:line style="position:absolute" from="213,751" to="5752,751" stroked="true" strokeweight=".9pt" strokecolor="#ffffff">
                  <v:stroke dashstyle="solid"/>
                </v:line>
                <v:rect style="position:absolute;left:335;top:914;width:40;height:259" id="docshape17" filled="true" fillcolor="#ffffff" stroked="false">
                  <v:fill type="solid"/>
                </v:rect>
                <v:shape style="position:absolute;left:436;top:896;width:228;height:292" type="#_x0000_t75" id="docshape18" stroked="false">
                  <v:imagedata r:id="rId14" o:title=""/>
                </v:shape>
                <v:shape style="position:absolute;left:713;top:909;width:349;height:269" type="#_x0000_t75" id="docshape19" stroked="false">
                  <v:imagedata r:id="rId15" o:title=""/>
                </v:shape>
                <v:shape style="position:absolute;left:1096;top:914;width:232;height:259" id="docshape20" coordorigin="1096,914" coordsize="232,259" path="m1135,914l1096,914,1096,1173,1135,1173,1135,914xm1328,915l1170,915,1170,951,1230,951,1230,1173,1269,1173,1269,951,1328,951,1328,915xe" filled="true" fillcolor="#ffffff" stroked="false">
                  <v:path arrowok="t"/>
                  <v:fill type="solid"/>
                </v:shape>
                <v:shape style="position:absolute;left:1362;top:914;width:192;height:264" type="#_x0000_t75" id="docshape21" stroked="false">
                  <v:imagedata r:id="rId16" o:title=""/>
                </v:shape>
                <v:shape style="position:absolute;left:1589;top:915;width:336;height:258" id="docshape22" coordorigin="1589,915" coordsize="336,258" path="m1747,915l1589,915,1589,951,1649,951,1649,1173,1688,1173,1688,951,1747,951,1747,915xm1924,915l1782,915,1782,951,1782,1013,1782,1049,1782,1137,1782,1173,1924,1173,1924,1137,1821,1137,1821,1049,1921,1049,1921,1013,1821,1013,1821,951,1924,951,1924,915xe" filled="true" fillcolor="#ffffff" stroked="false">
                  <v:path arrowok="t"/>
                  <v:fill type="solid"/>
                </v:shape>
                <v:shape style="position:absolute;left:2841;top:949;width:1036;height:566" type="#_x0000_t75" id="docshape23" stroked="false">
                  <v:imagedata r:id="rId17" o:title=""/>
                </v:shape>
                <v:shape style="position:absolute;left:4323;top:958;width:1402;height:549" type="#_x0000_t75" id="docshape24" stroked="false">
                  <v:imagedata r:id="rId1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15397F"/>
          <w:w w:val="85"/>
        </w:rPr>
        <w:t>Strategic</w:t>
      </w:r>
      <w:r>
        <w:rPr>
          <w:color w:val="15397F"/>
          <w:spacing w:val="-14"/>
          <w:w w:val="85"/>
        </w:rPr>
        <w:t> </w:t>
      </w:r>
      <w:r>
        <w:rPr>
          <w:color w:val="15397F"/>
          <w:w w:val="85"/>
        </w:rPr>
        <w:t>Action</w:t>
      </w:r>
      <w:r>
        <w:rPr>
          <w:color w:val="15397F"/>
          <w:spacing w:val="-14"/>
          <w:w w:val="85"/>
        </w:rPr>
        <w:t> </w:t>
      </w:r>
      <w:r>
        <w:rPr>
          <w:color w:val="15397F"/>
          <w:spacing w:val="-4"/>
          <w:w w:val="85"/>
        </w:rPr>
        <w:t>Plan</w:t>
      </w:r>
    </w:p>
    <w:p>
      <w:pPr>
        <w:tabs>
          <w:tab w:pos="1439" w:val="left" w:leader="none"/>
        </w:tabs>
        <w:spacing w:before="378"/>
        <w:ind w:left="0" w:right="723" w:firstLine="0"/>
        <w:jc w:val="right"/>
        <w:rPr>
          <w:rFonts w:ascii="Arial MT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438150</wp:posOffset>
                </wp:positionH>
                <wp:positionV relativeFrom="paragraph">
                  <wp:posOffset>222349</wp:posOffset>
                </wp:positionV>
                <wp:extent cx="7879715" cy="230504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87971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85"/>
                              <w:gridCol w:w="6002"/>
                            </w:tblGrid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628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86" w:val="left" w:leader="none"/>
                                    </w:tabs>
                                    <w:spacing w:line="315" w:lineRule="exact" w:before="28"/>
                                    <w:ind w:left="50" w:right="-5012"/>
                                    <w:rPr>
                                      <w:rFonts w:ascii="Arial M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8"/>
                                    </w:rPr>
                                    <w:t>School: </w:t>
                                  </w:r>
                                  <w:r>
                                    <w:rPr>
                                      <w:rFonts w:ascii="Arial MT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002" w:type="dxa"/>
                                </w:tcPr>
                                <w:p>
                                  <w:pPr>
                                    <w:pStyle w:val="TableParagraph"/>
                                    <w:spacing w:line="315" w:lineRule="exact" w:before="28"/>
                                    <w:ind w:right="46"/>
                                    <w:jc w:val="right"/>
                                    <w:rPr>
                                      <w:rFonts w:ascii="Arial M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28"/>
                                    </w:rPr>
                                    <w:t>Year: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17.507811pt;width:620.450pt;height:18.150pt;mso-position-horizontal-relative:page;mso-position-vertical-relative:paragraph;z-index:15729152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85"/>
                        <w:gridCol w:w="6002"/>
                      </w:tblGrid>
                      <w:tr>
                        <w:trPr>
                          <w:trHeight w:val="363" w:hRule="atLeast"/>
                        </w:trPr>
                        <w:tc>
                          <w:tcPr>
                            <w:tcW w:w="6285" w:type="dxa"/>
                          </w:tcPr>
                          <w:p>
                            <w:pPr>
                              <w:pStyle w:val="TableParagraph"/>
                              <w:tabs>
                                <w:tab w:pos="11286" w:val="left" w:leader="none"/>
                              </w:tabs>
                              <w:spacing w:line="315" w:lineRule="exact" w:before="28"/>
                              <w:ind w:left="50" w:right="-5012"/>
                              <w:rPr>
                                <w:rFonts w:ascii="Arial MT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sz w:val="28"/>
                              </w:rPr>
                              <w:t>School: </w:t>
                            </w:r>
                            <w:r>
                              <w:rPr>
                                <w:rFonts w:ascii="Arial MT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002" w:type="dxa"/>
                          </w:tcPr>
                          <w:p>
                            <w:pPr>
                              <w:pStyle w:val="TableParagraph"/>
                              <w:spacing w:line="315" w:lineRule="exact" w:before="28"/>
                              <w:ind w:right="46"/>
                              <w:jc w:val="right"/>
                              <w:rPr>
                                <w:rFonts w:ascii="Arial MT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28"/>
                              </w:rPr>
                              <w:t>Year: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111"/>
          <w:sz w:val="28"/>
          <w:u w:val="single"/>
        </w:rPr>
        <w:t> </w:t>
      </w:r>
      <w:r>
        <w:rPr>
          <w:rFonts w:ascii="Arial MT"/>
          <w:sz w:val="28"/>
          <w:u w:val="single"/>
        </w:rPr>
        <w:tab/>
      </w:r>
    </w:p>
    <w:p>
      <w:pPr>
        <w:pStyle w:val="BodyText"/>
        <w:spacing w:before="139"/>
        <w:rPr>
          <w:rFonts w:ascii="Arial MT"/>
          <w:sz w:val="20"/>
        </w:rPr>
      </w:pPr>
    </w:p>
    <w:tbl>
      <w:tblPr>
        <w:tblW w:w="0" w:type="auto"/>
        <w:jc w:val="left"/>
        <w:tblInd w:w="117" w:type="dxa"/>
        <w:tblBorders>
          <w:top w:val="single" w:sz="8" w:space="0" w:color="15397F"/>
          <w:left w:val="single" w:sz="8" w:space="0" w:color="15397F"/>
          <w:bottom w:val="single" w:sz="8" w:space="0" w:color="15397F"/>
          <w:right w:val="single" w:sz="8" w:space="0" w:color="15397F"/>
          <w:insideH w:val="single" w:sz="8" w:space="0" w:color="15397F"/>
          <w:insideV w:val="single" w:sz="8" w:space="0" w:color="1539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10930"/>
      </w:tblGrid>
      <w:tr>
        <w:trPr>
          <w:trHeight w:val="1120" w:hRule="atLeast"/>
        </w:trPr>
        <w:tc>
          <w:tcPr>
            <w:tcW w:w="3460" w:type="dxa"/>
            <w:tcBorders>
              <w:left w:val="nil"/>
              <w:bottom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line="249" w:lineRule="auto" w:before="78"/>
              <w:ind w:left="140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z w:val="28"/>
              </w:rPr>
              <w:t>Content</w:t>
            </w:r>
            <w:r>
              <w:rPr>
                <w:rFonts w:ascii="Arial MT"/>
                <w:color w:val="FFFFFF"/>
                <w:spacing w:val="-7"/>
                <w:sz w:val="28"/>
              </w:rPr>
              <w:t> </w:t>
            </w:r>
            <w:r>
              <w:rPr>
                <w:rFonts w:ascii="Arial MT"/>
                <w:color w:val="FFFFFF"/>
                <w:sz w:val="28"/>
              </w:rPr>
              <w:t>Dimension</w:t>
            </w:r>
            <w:r>
              <w:rPr>
                <w:rFonts w:ascii="Arial MT"/>
                <w:color w:val="FFFFFF"/>
                <w:spacing w:val="-7"/>
                <w:sz w:val="28"/>
              </w:rPr>
              <w:t> </w:t>
            </w:r>
            <w:r>
              <w:rPr>
                <w:rFonts w:ascii="Arial MT"/>
                <w:color w:val="FFFFFF"/>
                <w:sz w:val="28"/>
              </w:rPr>
              <w:t>and Related Principle:</w:t>
            </w:r>
          </w:p>
        </w:tc>
        <w:tc>
          <w:tcPr>
            <w:tcW w:w="109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0" w:hRule="atLeast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before="78"/>
              <w:ind w:left="140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z w:val="28"/>
              </w:rPr>
              <w:t>Implementation</w:t>
            </w:r>
            <w:r>
              <w:rPr>
                <w:rFonts w:ascii="Arial MT"/>
                <w:color w:val="FFFFFF"/>
                <w:spacing w:val="17"/>
                <w:sz w:val="28"/>
              </w:rPr>
              <w:t> </w:t>
            </w:r>
            <w:r>
              <w:rPr>
                <w:rFonts w:ascii="Arial MT"/>
                <w:color w:val="FFFFFF"/>
                <w:spacing w:val="-2"/>
                <w:sz w:val="28"/>
              </w:rPr>
              <w:t>Goal:</w:t>
            </w:r>
          </w:p>
        </w:tc>
        <w:tc>
          <w:tcPr>
            <w:tcW w:w="109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19" w:hRule="atLeast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before="78"/>
              <w:ind w:left="140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z w:val="28"/>
              </w:rPr>
              <w:t>Desired</w:t>
            </w:r>
            <w:r>
              <w:rPr>
                <w:rFonts w:ascii="Arial MT"/>
                <w:color w:val="FFFFFF"/>
                <w:spacing w:val="-10"/>
                <w:sz w:val="28"/>
              </w:rPr>
              <w:t> </w:t>
            </w:r>
            <w:r>
              <w:rPr>
                <w:rFonts w:ascii="Arial MT"/>
                <w:color w:val="FFFFFF"/>
                <w:sz w:val="28"/>
              </w:rPr>
              <w:t>Student</w:t>
            </w:r>
            <w:r>
              <w:rPr>
                <w:rFonts w:ascii="Arial MT"/>
                <w:color w:val="FFFFFF"/>
                <w:spacing w:val="-7"/>
                <w:sz w:val="28"/>
              </w:rPr>
              <w:t> </w:t>
            </w:r>
            <w:r>
              <w:rPr>
                <w:rFonts w:ascii="Arial MT"/>
                <w:color w:val="FFFFFF"/>
                <w:spacing w:val="-2"/>
                <w:sz w:val="28"/>
              </w:rPr>
              <w:t>Impact:</w:t>
            </w:r>
          </w:p>
        </w:tc>
        <w:tc>
          <w:tcPr>
            <w:tcW w:w="109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0" w:hRule="atLeast"/>
        </w:trPr>
        <w:tc>
          <w:tcPr>
            <w:tcW w:w="346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15397F"/>
          </w:tcPr>
          <w:p>
            <w:pPr>
              <w:pStyle w:val="TableParagraph"/>
              <w:spacing w:before="78"/>
              <w:ind w:left="140"/>
              <w:rPr>
                <w:rFonts w:ascii="Arial MT"/>
                <w:sz w:val="28"/>
              </w:rPr>
            </w:pPr>
            <w:r>
              <w:rPr>
                <w:rFonts w:ascii="Arial MT"/>
                <w:color w:val="FFFFFF"/>
                <w:spacing w:val="-2"/>
                <w:sz w:val="28"/>
              </w:rPr>
              <w:t>Baseline</w:t>
            </w:r>
            <w:r>
              <w:rPr>
                <w:rFonts w:ascii="Arial MT"/>
                <w:color w:val="FFFFFF"/>
                <w:spacing w:val="-16"/>
                <w:sz w:val="28"/>
              </w:rPr>
              <w:t> </w:t>
            </w:r>
            <w:r>
              <w:rPr>
                <w:rFonts w:ascii="Arial MT"/>
                <w:color w:val="FFFFFF"/>
                <w:spacing w:val="-2"/>
                <w:sz w:val="28"/>
              </w:rPr>
              <w:t>Data:</w:t>
            </w:r>
          </w:p>
        </w:tc>
        <w:tc>
          <w:tcPr>
            <w:tcW w:w="109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5840" w:h="12240" w:orient="landscape"/>
          <w:pgMar w:header="0" w:footer="738" w:top="720" w:bottom="920" w:left="600" w:right="600"/>
          <w:pgNumType w:start="1"/>
        </w:sectPr>
      </w:pPr>
    </w:p>
    <w:p>
      <w:pPr>
        <w:pStyle w:val="BodyText"/>
        <w:spacing w:before="7"/>
        <w:rPr>
          <w:rFonts w:ascii="Arial MT"/>
          <w:sz w:val="2"/>
        </w:rPr>
      </w:pPr>
    </w:p>
    <w:tbl>
      <w:tblPr>
        <w:tblW w:w="0" w:type="auto"/>
        <w:jc w:val="left"/>
        <w:tblInd w:w="140" w:type="dxa"/>
        <w:tblBorders>
          <w:top w:val="single" w:sz="8" w:space="0" w:color="15397F"/>
          <w:left w:val="single" w:sz="8" w:space="0" w:color="15397F"/>
          <w:bottom w:val="single" w:sz="8" w:space="0" w:color="15397F"/>
          <w:right w:val="single" w:sz="8" w:space="0" w:color="15397F"/>
          <w:insideH w:val="single" w:sz="8" w:space="0" w:color="15397F"/>
          <w:insideV w:val="single" w:sz="8" w:space="0" w:color="1539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260"/>
        <w:gridCol w:w="1480"/>
        <w:gridCol w:w="1920"/>
        <w:gridCol w:w="2760"/>
        <w:gridCol w:w="2260"/>
        <w:gridCol w:w="1800"/>
      </w:tblGrid>
      <w:tr>
        <w:trPr>
          <w:trHeight w:val="1221" w:hRule="atLeast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653" w:hanging="518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Implementation Stage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7" w:lineRule="auto"/>
              <w:ind w:left="885" w:hanging="556"/>
              <w:rPr>
                <w:rFonts w:ascii="Arial MT"/>
                <w:sz w:val="24"/>
              </w:rPr>
            </w:pPr>
            <w:r>
              <w:rPr>
                <w:color w:val="FFFFFF"/>
                <w:sz w:val="24"/>
              </w:rPr>
              <w:t>Specific</w:t>
            </w:r>
            <w:r>
              <w:rPr>
                <w:color w:val="FFFFFF"/>
                <w:spacing w:val="-19"/>
                <w:sz w:val="24"/>
              </w:rPr>
              <w:t> </w:t>
            </w:r>
            <w:r>
              <w:rPr>
                <w:color w:val="FFFFFF"/>
                <w:sz w:val="24"/>
              </w:rPr>
              <w:t>Action </w:t>
            </w:r>
            <w:r>
              <w:rPr>
                <w:rFonts w:ascii="Arial MT"/>
                <w:color w:val="FFFFFF"/>
                <w:spacing w:val="-4"/>
                <w:sz w:val="24"/>
              </w:rPr>
              <w:t>Step</w:t>
            </w:r>
          </w:p>
        </w:tc>
        <w:tc>
          <w:tcPr>
            <w:tcW w:w="14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18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Due </w:t>
            </w:r>
            <w:r>
              <w:rPr>
                <w:rFonts w:ascii="Arial MT"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0" w:right="5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4"/>
              </w:rPr>
              <w:t>Manager</w:t>
            </w:r>
          </w:p>
          <w:p>
            <w:pPr>
              <w:pStyle w:val="TableParagraph"/>
              <w:spacing w:before="11"/>
              <w:ind w:left="70" w:right="50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Who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is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in</w:t>
            </w:r>
            <w:r>
              <w:rPr>
                <w:i/>
                <w:color w:val="FFFFFF"/>
                <w:spacing w:val="-15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charge?</w:t>
            </w:r>
          </w:p>
        </w:tc>
        <w:tc>
          <w:tcPr>
            <w:tcW w:w="27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63"/>
              <w:ind w:left="22" w:righ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Measurement</w:t>
            </w:r>
          </w:p>
          <w:p>
            <w:pPr>
              <w:pStyle w:val="TableParagraph"/>
              <w:spacing w:line="280" w:lineRule="atLeast" w:before="10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What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evidence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will </w:t>
            </w:r>
            <w:r>
              <w:rPr>
                <w:i/>
                <w:color w:val="FFFFFF"/>
                <w:spacing w:val="-8"/>
                <w:sz w:val="24"/>
              </w:rPr>
              <w:t>determine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whether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this </w:t>
            </w:r>
            <w:r>
              <w:rPr>
                <w:i/>
                <w:color w:val="FFFFFF"/>
                <w:w w:val="90"/>
                <w:sz w:val="24"/>
              </w:rPr>
              <w:t>step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has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been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completed?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07"/>
              <w:ind w:left="22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Needs</w:t>
            </w:r>
          </w:p>
          <w:p>
            <w:pPr>
              <w:pStyle w:val="TableParagraph"/>
              <w:spacing w:line="247" w:lineRule="auto" w:before="11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What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resources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do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we </w:t>
            </w:r>
            <w:r>
              <w:rPr>
                <w:i/>
                <w:color w:val="FFFFFF"/>
                <w:w w:val="85"/>
                <w:sz w:val="24"/>
              </w:rPr>
              <w:t>need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to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be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85"/>
                <w:sz w:val="24"/>
              </w:rPr>
              <w:t>successful?</w:t>
            </w:r>
          </w:p>
        </w:tc>
        <w:tc>
          <w:tcPr>
            <w:tcW w:w="1800" w:type="dxa"/>
            <w:tcBorders>
              <w:top w:val="nil"/>
              <w:left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340" w:hanging="11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Notes </w:t>
            </w:r>
            <w:r>
              <w:rPr>
                <w:rFonts w:ascii="Arial MT"/>
                <w:color w:val="FFFFFF"/>
                <w:sz w:val="24"/>
              </w:rPr>
              <w:t>and </w:t>
            </w:r>
            <w:r>
              <w:rPr>
                <w:rFonts w:ascii="Arial MT"/>
                <w:color w:val="FFFFFF"/>
                <w:spacing w:val="-6"/>
                <w:sz w:val="24"/>
              </w:rPr>
              <w:t>Comments</w:t>
            </w:r>
          </w:p>
        </w:tc>
      </w:tr>
      <w:tr>
        <w:trPr>
          <w:trHeight w:val="2252" w:hRule="atLeast"/>
        </w:trPr>
        <w:tc>
          <w:tcPr>
            <w:tcW w:w="1920" w:type="dxa"/>
            <w:vMerge w:val="restart"/>
            <w:shd w:val="clear" w:color="auto" w:fill="DFE1DF"/>
          </w:tcPr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before="51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70" w:right="51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spacing w:val="-4"/>
                <w:sz w:val="32"/>
              </w:rPr>
              <w:t>Plan</w:t>
            </w:r>
          </w:p>
          <w:p>
            <w:pPr>
              <w:pStyle w:val="TableParagraph"/>
              <w:spacing w:line="244" w:lineRule="auto" w:before="115"/>
              <w:ind w:left="70" w:right="48"/>
              <w:jc w:val="center"/>
              <w:rPr>
                <w:rFonts w:ascii="Bahnschrift"/>
                <w:sz w:val="24"/>
              </w:rPr>
            </w:pPr>
            <w:r>
              <w:rPr>
                <w:i/>
                <w:sz w:val="24"/>
              </w:rPr>
              <w:t>What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needs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to </w:t>
            </w:r>
            <w:r>
              <w:rPr>
                <w:i/>
                <w:spacing w:val="-2"/>
                <w:w w:val="90"/>
                <w:sz w:val="24"/>
              </w:rPr>
              <w:t>happen</w:t>
            </w:r>
            <w:r>
              <w:rPr>
                <w:i/>
                <w:spacing w:val="-22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before</w:t>
            </w:r>
            <w:r>
              <w:rPr>
                <w:i/>
                <w:spacing w:val="-22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we </w:t>
            </w:r>
            <w:r>
              <w:rPr>
                <w:i/>
                <w:sz w:val="24"/>
              </w:rPr>
              <w:t>implement</w:t>
            </w:r>
            <w:r>
              <w:rPr>
                <w:i/>
                <w:spacing w:val="-29"/>
                <w:sz w:val="24"/>
              </w:rPr>
              <w:t> </w:t>
            </w:r>
            <w:r>
              <w:rPr>
                <w:i/>
                <w:sz w:val="24"/>
              </w:rPr>
              <w:t>new </w:t>
            </w:r>
            <w:r>
              <w:rPr>
                <w:i/>
                <w:spacing w:val="-2"/>
                <w:sz w:val="24"/>
              </w:rPr>
              <w:t>practices</w:t>
            </w:r>
            <w:r>
              <w:rPr>
                <w:rFonts w:ascii="Bahnschrift"/>
                <w:spacing w:val="-2"/>
                <w:sz w:val="24"/>
              </w:rPr>
              <w:t>?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738" w:top="680" w:bottom="1100" w:left="600" w:right="600"/>
        </w:sectPr>
      </w:pPr>
    </w:p>
    <w:p>
      <w:pPr>
        <w:pStyle w:val="BodyText"/>
        <w:spacing w:before="7"/>
        <w:rPr>
          <w:rFonts w:ascii="Arial MT"/>
          <w:sz w:val="2"/>
        </w:rPr>
      </w:pPr>
    </w:p>
    <w:tbl>
      <w:tblPr>
        <w:tblW w:w="0" w:type="auto"/>
        <w:jc w:val="left"/>
        <w:tblInd w:w="140" w:type="dxa"/>
        <w:tblBorders>
          <w:top w:val="single" w:sz="8" w:space="0" w:color="15397F"/>
          <w:left w:val="single" w:sz="8" w:space="0" w:color="15397F"/>
          <w:bottom w:val="single" w:sz="8" w:space="0" w:color="15397F"/>
          <w:right w:val="single" w:sz="8" w:space="0" w:color="15397F"/>
          <w:insideH w:val="single" w:sz="8" w:space="0" w:color="15397F"/>
          <w:insideV w:val="single" w:sz="8" w:space="0" w:color="1539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260"/>
        <w:gridCol w:w="1480"/>
        <w:gridCol w:w="1920"/>
        <w:gridCol w:w="2760"/>
        <w:gridCol w:w="2260"/>
        <w:gridCol w:w="1800"/>
      </w:tblGrid>
      <w:tr>
        <w:trPr>
          <w:trHeight w:val="1221" w:hRule="atLeast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653" w:hanging="518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Implementation Stage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7" w:lineRule="auto"/>
              <w:ind w:left="885" w:hanging="556"/>
              <w:rPr>
                <w:rFonts w:ascii="Arial MT"/>
                <w:sz w:val="24"/>
              </w:rPr>
            </w:pPr>
            <w:r>
              <w:rPr>
                <w:color w:val="FFFFFF"/>
                <w:sz w:val="24"/>
              </w:rPr>
              <w:t>Specific</w:t>
            </w:r>
            <w:r>
              <w:rPr>
                <w:color w:val="FFFFFF"/>
                <w:spacing w:val="-19"/>
                <w:sz w:val="24"/>
              </w:rPr>
              <w:t> </w:t>
            </w:r>
            <w:r>
              <w:rPr>
                <w:color w:val="FFFFFF"/>
                <w:sz w:val="24"/>
              </w:rPr>
              <w:t>Action </w:t>
            </w:r>
            <w:r>
              <w:rPr>
                <w:rFonts w:ascii="Arial MT"/>
                <w:color w:val="FFFFFF"/>
                <w:spacing w:val="-4"/>
                <w:sz w:val="24"/>
              </w:rPr>
              <w:t>Step</w:t>
            </w:r>
          </w:p>
        </w:tc>
        <w:tc>
          <w:tcPr>
            <w:tcW w:w="14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18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Due </w:t>
            </w:r>
            <w:r>
              <w:rPr>
                <w:rFonts w:ascii="Arial MT"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0" w:right="5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4"/>
              </w:rPr>
              <w:t>Manager</w:t>
            </w:r>
          </w:p>
          <w:p>
            <w:pPr>
              <w:pStyle w:val="TableParagraph"/>
              <w:spacing w:before="11"/>
              <w:ind w:left="70" w:right="50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Who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is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in</w:t>
            </w:r>
            <w:r>
              <w:rPr>
                <w:i/>
                <w:color w:val="FFFFFF"/>
                <w:spacing w:val="-15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charge?</w:t>
            </w:r>
          </w:p>
        </w:tc>
        <w:tc>
          <w:tcPr>
            <w:tcW w:w="27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63"/>
              <w:ind w:left="22" w:righ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Measurement</w:t>
            </w:r>
          </w:p>
          <w:p>
            <w:pPr>
              <w:pStyle w:val="TableParagraph"/>
              <w:spacing w:line="280" w:lineRule="atLeast" w:before="10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What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evidence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will </w:t>
            </w:r>
            <w:r>
              <w:rPr>
                <w:i/>
                <w:color w:val="FFFFFF"/>
                <w:spacing w:val="-8"/>
                <w:sz w:val="24"/>
              </w:rPr>
              <w:t>determine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whether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this </w:t>
            </w:r>
            <w:r>
              <w:rPr>
                <w:i/>
                <w:color w:val="FFFFFF"/>
                <w:w w:val="90"/>
                <w:sz w:val="24"/>
              </w:rPr>
              <w:t>step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has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been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completed?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07"/>
              <w:ind w:left="22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Needs</w:t>
            </w:r>
          </w:p>
          <w:p>
            <w:pPr>
              <w:pStyle w:val="TableParagraph"/>
              <w:spacing w:line="247" w:lineRule="auto" w:before="11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What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resources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do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we </w:t>
            </w:r>
            <w:r>
              <w:rPr>
                <w:i/>
                <w:color w:val="FFFFFF"/>
                <w:w w:val="85"/>
                <w:sz w:val="24"/>
              </w:rPr>
              <w:t>need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to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be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85"/>
                <w:sz w:val="24"/>
              </w:rPr>
              <w:t>successful?</w:t>
            </w:r>
          </w:p>
        </w:tc>
        <w:tc>
          <w:tcPr>
            <w:tcW w:w="1800" w:type="dxa"/>
            <w:tcBorders>
              <w:top w:val="nil"/>
              <w:left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340" w:hanging="11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Notes </w:t>
            </w:r>
            <w:r>
              <w:rPr>
                <w:rFonts w:ascii="Arial MT"/>
                <w:color w:val="FFFFFF"/>
                <w:sz w:val="24"/>
              </w:rPr>
              <w:t>and </w:t>
            </w:r>
            <w:r>
              <w:rPr>
                <w:rFonts w:ascii="Arial MT"/>
                <w:color w:val="FFFFFF"/>
                <w:spacing w:val="-6"/>
                <w:sz w:val="24"/>
              </w:rPr>
              <w:t>Comments</w:t>
            </w:r>
          </w:p>
        </w:tc>
      </w:tr>
      <w:tr>
        <w:trPr>
          <w:trHeight w:val="2252" w:hRule="atLeast"/>
        </w:trPr>
        <w:tc>
          <w:tcPr>
            <w:tcW w:w="1920" w:type="dxa"/>
            <w:vMerge w:val="restart"/>
            <w:shd w:val="clear" w:color="auto" w:fill="DFE1DF"/>
          </w:tcPr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before="51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70" w:right="52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spacing w:val="-2"/>
                <w:sz w:val="32"/>
              </w:rPr>
              <w:t>Implement</w:t>
            </w:r>
          </w:p>
          <w:p>
            <w:pPr>
              <w:pStyle w:val="TableParagraph"/>
              <w:spacing w:line="247" w:lineRule="auto" w:before="115"/>
              <w:ind w:left="177" w:right="155"/>
              <w:jc w:val="center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How</w:t>
            </w:r>
            <w:r>
              <w:rPr>
                <w:i/>
                <w:spacing w:val="-31"/>
                <w:sz w:val="24"/>
              </w:rPr>
              <w:t> </w:t>
            </w:r>
            <w:r>
              <w:rPr>
                <w:i/>
                <w:spacing w:val="-8"/>
                <w:sz w:val="24"/>
              </w:rPr>
              <w:t>and</w:t>
            </w:r>
            <w:r>
              <w:rPr>
                <w:i/>
                <w:spacing w:val="-29"/>
                <w:sz w:val="24"/>
              </w:rPr>
              <w:t> </w:t>
            </w:r>
            <w:r>
              <w:rPr>
                <w:i/>
                <w:spacing w:val="-8"/>
                <w:sz w:val="24"/>
              </w:rPr>
              <w:t>when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z w:val="24"/>
              </w:rPr>
              <w:t>we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z w:val="24"/>
              </w:rPr>
              <w:t>expect </w:t>
            </w:r>
            <w:r>
              <w:rPr>
                <w:i/>
                <w:w w:val="90"/>
                <w:sz w:val="24"/>
              </w:rPr>
              <w:t>to</w:t>
            </w:r>
            <w:r>
              <w:rPr>
                <w:i/>
                <w:spacing w:val="-20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roll</w:t>
            </w:r>
            <w:r>
              <w:rPr>
                <w:i/>
                <w:spacing w:val="-20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out</w:t>
            </w:r>
            <w:r>
              <w:rPr>
                <w:i/>
                <w:spacing w:val="-20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new </w:t>
            </w:r>
            <w:r>
              <w:rPr>
                <w:i/>
                <w:spacing w:val="-2"/>
                <w:sz w:val="24"/>
              </w:rPr>
              <w:t>practices?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0" w:footer="738" w:top="680" w:bottom="1100" w:left="600" w:right="600"/>
        </w:sectPr>
      </w:pPr>
    </w:p>
    <w:p>
      <w:pPr>
        <w:pStyle w:val="BodyText"/>
        <w:spacing w:before="7"/>
        <w:rPr>
          <w:rFonts w:ascii="Arial MT"/>
          <w:sz w:val="2"/>
        </w:rPr>
      </w:pPr>
    </w:p>
    <w:tbl>
      <w:tblPr>
        <w:tblW w:w="0" w:type="auto"/>
        <w:jc w:val="left"/>
        <w:tblInd w:w="140" w:type="dxa"/>
        <w:tblBorders>
          <w:top w:val="single" w:sz="8" w:space="0" w:color="15397F"/>
          <w:left w:val="single" w:sz="8" w:space="0" w:color="15397F"/>
          <w:bottom w:val="single" w:sz="8" w:space="0" w:color="15397F"/>
          <w:right w:val="single" w:sz="8" w:space="0" w:color="15397F"/>
          <w:insideH w:val="single" w:sz="8" w:space="0" w:color="15397F"/>
          <w:insideV w:val="single" w:sz="8" w:space="0" w:color="1539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260"/>
        <w:gridCol w:w="1480"/>
        <w:gridCol w:w="1920"/>
        <w:gridCol w:w="2760"/>
        <w:gridCol w:w="2260"/>
        <w:gridCol w:w="1800"/>
      </w:tblGrid>
      <w:tr>
        <w:trPr>
          <w:trHeight w:val="1221" w:hRule="atLeast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653" w:hanging="518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Implementation Stage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7" w:lineRule="auto"/>
              <w:ind w:left="885" w:hanging="556"/>
              <w:rPr>
                <w:rFonts w:ascii="Arial MT"/>
                <w:sz w:val="24"/>
              </w:rPr>
            </w:pPr>
            <w:r>
              <w:rPr>
                <w:color w:val="FFFFFF"/>
                <w:sz w:val="24"/>
              </w:rPr>
              <w:t>Specific</w:t>
            </w:r>
            <w:r>
              <w:rPr>
                <w:color w:val="FFFFFF"/>
                <w:spacing w:val="-19"/>
                <w:sz w:val="24"/>
              </w:rPr>
              <w:t> </w:t>
            </w:r>
            <w:r>
              <w:rPr>
                <w:color w:val="FFFFFF"/>
                <w:sz w:val="24"/>
              </w:rPr>
              <w:t>Action </w:t>
            </w:r>
            <w:r>
              <w:rPr>
                <w:rFonts w:ascii="Arial MT"/>
                <w:color w:val="FFFFFF"/>
                <w:spacing w:val="-4"/>
                <w:sz w:val="24"/>
              </w:rPr>
              <w:t>Step</w:t>
            </w:r>
          </w:p>
        </w:tc>
        <w:tc>
          <w:tcPr>
            <w:tcW w:w="14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18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Due </w:t>
            </w:r>
            <w:r>
              <w:rPr>
                <w:rFonts w:ascii="Arial MT"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0" w:right="5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4"/>
              </w:rPr>
              <w:t>Manager</w:t>
            </w:r>
          </w:p>
          <w:p>
            <w:pPr>
              <w:pStyle w:val="TableParagraph"/>
              <w:spacing w:before="11"/>
              <w:ind w:left="70" w:right="50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Who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is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in</w:t>
            </w:r>
            <w:r>
              <w:rPr>
                <w:i/>
                <w:color w:val="FFFFFF"/>
                <w:spacing w:val="-15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charge?</w:t>
            </w:r>
          </w:p>
        </w:tc>
        <w:tc>
          <w:tcPr>
            <w:tcW w:w="27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63"/>
              <w:ind w:left="22" w:righ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Measurement</w:t>
            </w:r>
          </w:p>
          <w:p>
            <w:pPr>
              <w:pStyle w:val="TableParagraph"/>
              <w:spacing w:line="280" w:lineRule="atLeast" w:before="10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What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evidence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will </w:t>
            </w:r>
            <w:r>
              <w:rPr>
                <w:i/>
                <w:color w:val="FFFFFF"/>
                <w:spacing w:val="-8"/>
                <w:sz w:val="24"/>
              </w:rPr>
              <w:t>determine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whether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this </w:t>
            </w:r>
            <w:r>
              <w:rPr>
                <w:i/>
                <w:color w:val="FFFFFF"/>
                <w:w w:val="90"/>
                <w:sz w:val="24"/>
              </w:rPr>
              <w:t>step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has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been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completed?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07"/>
              <w:ind w:left="22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Needs</w:t>
            </w:r>
          </w:p>
          <w:p>
            <w:pPr>
              <w:pStyle w:val="TableParagraph"/>
              <w:spacing w:line="247" w:lineRule="auto" w:before="11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What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resources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do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we </w:t>
            </w:r>
            <w:r>
              <w:rPr>
                <w:i/>
                <w:color w:val="FFFFFF"/>
                <w:w w:val="85"/>
                <w:sz w:val="24"/>
              </w:rPr>
              <w:t>need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to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be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85"/>
                <w:sz w:val="24"/>
              </w:rPr>
              <w:t>successful?</w:t>
            </w:r>
          </w:p>
        </w:tc>
        <w:tc>
          <w:tcPr>
            <w:tcW w:w="1800" w:type="dxa"/>
            <w:tcBorders>
              <w:top w:val="nil"/>
              <w:left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340" w:hanging="11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Notes </w:t>
            </w:r>
            <w:r>
              <w:rPr>
                <w:rFonts w:ascii="Arial MT"/>
                <w:color w:val="FFFFFF"/>
                <w:sz w:val="24"/>
              </w:rPr>
              <w:t>and </w:t>
            </w:r>
            <w:r>
              <w:rPr>
                <w:rFonts w:ascii="Arial MT"/>
                <w:color w:val="FFFFFF"/>
                <w:spacing w:val="-6"/>
                <w:sz w:val="24"/>
              </w:rPr>
              <w:t>Comments</w:t>
            </w:r>
          </w:p>
        </w:tc>
      </w:tr>
      <w:tr>
        <w:trPr>
          <w:trHeight w:val="2252" w:hRule="atLeast"/>
        </w:trPr>
        <w:tc>
          <w:tcPr>
            <w:tcW w:w="1920" w:type="dxa"/>
            <w:vMerge w:val="restart"/>
            <w:shd w:val="clear" w:color="auto" w:fill="DFE1DF"/>
          </w:tcPr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before="163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line="249" w:lineRule="auto"/>
              <w:ind w:left="155" w:right="133"/>
              <w:jc w:val="center"/>
              <w:rPr>
                <w:sz w:val="32"/>
              </w:rPr>
            </w:pPr>
            <w:r>
              <w:rPr>
                <w:rFonts w:ascii="Arial MT"/>
                <w:spacing w:val="-2"/>
                <w:sz w:val="32"/>
              </w:rPr>
              <w:t>Monitor</w:t>
            </w:r>
            <w:r>
              <w:rPr>
                <w:rFonts w:ascii="Arial MT"/>
                <w:spacing w:val="40"/>
                <w:sz w:val="32"/>
              </w:rPr>
              <w:t> </w:t>
            </w:r>
            <w:r>
              <w:rPr>
                <w:spacing w:val="-4"/>
                <w:sz w:val="32"/>
              </w:rPr>
              <w:t>and</w:t>
            </w:r>
            <w:r>
              <w:rPr>
                <w:spacing w:val="-21"/>
                <w:sz w:val="32"/>
              </w:rPr>
              <w:t> </w:t>
            </w:r>
            <w:r>
              <w:rPr>
                <w:spacing w:val="-4"/>
                <w:sz w:val="32"/>
              </w:rPr>
              <w:t>Reflect</w:t>
            </w:r>
          </w:p>
          <w:p>
            <w:pPr>
              <w:pStyle w:val="TableParagraph"/>
              <w:spacing w:line="247" w:lineRule="auto" w:before="97"/>
              <w:ind w:left="294" w:right="272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Have</w:t>
            </w:r>
            <w:r>
              <w:rPr>
                <w:i/>
                <w:spacing w:val="-26"/>
                <w:sz w:val="24"/>
              </w:rPr>
              <w:t> </w:t>
            </w:r>
            <w:r>
              <w:rPr>
                <w:i/>
                <w:sz w:val="24"/>
              </w:rPr>
              <w:t>we </w:t>
            </w:r>
            <w:r>
              <w:rPr>
                <w:i/>
                <w:spacing w:val="-2"/>
                <w:w w:val="90"/>
                <w:sz w:val="24"/>
              </w:rPr>
              <w:t>accomplished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26"/>
                <w:sz w:val="24"/>
              </w:rPr>
              <w:t> </w:t>
            </w:r>
            <w:r>
              <w:rPr>
                <w:i/>
                <w:sz w:val="24"/>
              </w:rPr>
              <w:t>we </w:t>
            </w:r>
            <w:r>
              <w:rPr>
                <w:i/>
                <w:spacing w:val="-2"/>
                <w:sz w:val="24"/>
              </w:rPr>
              <w:t>intended?</w:t>
            </w:r>
          </w:p>
          <w:p>
            <w:pPr>
              <w:pStyle w:val="TableParagraph"/>
              <w:spacing w:line="247" w:lineRule="auto" w:before="4"/>
              <w:ind w:left="70" w:righ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How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well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have </w:t>
            </w:r>
            <w:r>
              <w:rPr>
                <w:i/>
                <w:w w:val="90"/>
                <w:sz w:val="24"/>
              </w:rPr>
              <w:t>we</w:t>
            </w:r>
            <w:r>
              <w:rPr>
                <w:i/>
                <w:spacing w:val="-2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done</w:t>
            </w:r>
            <w:r>
              <w:rPr>
                <w:i/>
                <w:spacing w:val="-2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what</w:t>
            </w:r>
            <w:r>
              <w:rPr>
                <w:i/>
                <w:spacing w:val="-2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we </w:t>
            </w:r>
            <w:r>
              <w:rPr>
                <w:i/>
                <w:spacing w:val="-2"/>
                <w:sz w:val="24"/>
              </w:rPr>
              <w:t>intended?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5840" w:h="12240" w:orient="landscape"/>
          <w:pgMar w:header="0" w:footer="738" w:top="680" w:bottom="1100" w:left="600" w:right="600"/>
        </w:sectPr>
      </w:pPr>
    </w:p>
    <w:p>
      <w:pPr>
        <w:pStyle w:val="BodyText"/>
        <w:spacing w:before="7"/>
        <w:rPr>
          <w:rFonts w:ascii="Arial MT"/>
          <w:sz w:val="2"/>
        </w:rPr>
      </w:pPr>
    </w:p>
    <w:tbl>
      <w:tblPr>
        <w:tblW w:w="0" w:type="auto"/>
        <w:jc w:val="left"/>
        <w:tblInd w:w="140" w:type="dxa"/>
        <w:tblBorders>
          <w:top w:val="single" w:sz="8" w:space="0" w:color="15397F"/>
          <w:left w:val="single" w:sz="8" w:space="0" w:color="15397F"/>
          <w:bottom w:val="single" w:sz="8" w:space="0" w:color="15397F"/>
          <w:right w:val="single" w:sz="8" w:space="0" w:color="15397F"/>
          <w:insideH w:val="single" w:sz="8" w:space="0" w:color="15397F"/>
          <w:insideV w:val="single" w:sz="8" w:space="0" w:color="1539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260"/>
        <w:gridCol w:w="1480"/>
        <w:gridCol w:w="1920"/>
        <w:gridCol w:w="2760"/>
        <w:gridCol w:w="2260"/>
        <w:gridCol w:w="1800"/>
      </w:tblGrid>
      <w:tr>
        <w:trPr>
          <w:trHeight w:val="1221" w:hRule="atLeast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653" w:hanging="518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Implementation Stage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7" w:lineRule="auto"/>
              <w:ind w:left="885" w:hanging="556"/>
              <w:rPr>
                <w:rFonts w:ascii="Arial MT"/>
                <w:sz w:val="24"/>
              </w:rPr>
            </w:pPr>
            <w:r>
              <w:rPr>
                <w:color w:val="FFFFFF"/>
                <w:sz w:val="24"/>
              </w:rPr>
              <w:t>Specific</w:t>
            </w:r>
            <w:r>
              <w:rPr>
                <w:color w:val="FFFFFF"/>
                <w:spacing w:val="-19"/>
                <w:sz w:val="24"/>
              </w:rPr>
              <w:t> </w:t>
            </w:r>
            <w:r>
              <w:rPr>
                <w:color w:val="FFFFFF"/>
                <w:sz w:val="24"/>
              </w:rPr>
              <w:t>Action </w:t>
            </w:r>
            <w:r>
              <w:rPr>
                <w:rFonts w:ascii="Arial MT"/>
                <w:color w:val="FFFFFF"/>
                <w:spacing w:val="-4"/>
                <w:sz w:val="24"/>
              </w:rPr>
              <w:t>Step</w:t>
            </w:r>
          </w:p>
        </w:tc>
        <w:tc>
          <w:tcPr>
            <w:tcW w:w="14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18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Due </w:t>
            </w:r>
            <w:r>
              <w:rPr>
                <w:rFonts w:ascii="Arial MT"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"/>
              <w:ind w:left="70" w:right="5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w w:val="105"/>
                <w:sz w:val="24"/>
              </w:rPr>
              <w:t>Manager</w:t>
            </w:r>
          </w:p>
          <w:p>
            <w:pPr>
              <w:pStyle w:val="TableParagraph"/>
              <w:spacing w:before="11"/>
              <w:ind w:left="70" w:right="50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Who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is</w:t>
            </w:r>
            <w:r>
              <w:rPr>
                <w:i/>
                <w:color w:val="FFFFFF"/>
                <w:spacing w:val="-16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in</w:t>
            </w:r>
            <w:r>
              <w:rPr>
                <w:i/>
                <w:color w:val="FFFFFF"/>
                <w:spacing w:val="-15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charge?</w:t>
            </w:r>
          </w:p>
        </w:tc>
        <w:tc>
          <w:tcPr>
            <w:tcW w:w="27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63"/>
              <w:ind w:left="22" w:righ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Measurement</w:t>
            </w:r>
          </w:p>
          <w:p>
            <w:pPr>
              <w:pStyle w:val="TableParagraph"/>
              <w:spacing w:line="280" w:lineRule="atLeast" w:before="10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sz w:val="24"/>
              </w:rPr>
              <w:t>What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evidence</w:t>
            </w:r>
            <w:r>
              <w:rPr>
                <w:i/>
                <w:color w:val="FFFFFF"/>
                <w:spacing w:val="-29"/>
                <w:sz w:val="24"/>
              </w:rPr>
              <w:t> </w:t>
            </w:r>
            <w:r>
              <w:rPr>
                <w:i/>
                <w:color w:val="FFFFFF"/>
                <w:spacing w:val="-2"/>
                <w:sz w:val="24"/>
              </w:rPr>
              <w:t>will </w:t>
            </w:r>
            <w:r>
              <w:rPr>
                <w:i/>
                <w:color w:val="FFFFFF"/>
                <w:spacing w:val="-8"/>
                <w:sz w:val="24"/>
              </w:rPr>
              <w:t>determine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whether</w:t>
            </w:r>
            <w:r>
              <w:rPr>
                <w:i/>
                <w:color w:val="FFFFFF"/>
                <w:spacing w:val="-26"/>
                <w:sz w:val="24"/>
              </w:rPr>
              <w:t> </w:t>
            </w:r>
            <w:r>
              <w:rPr>
                <w:i/>
                <w:color w:val="FFFFFF"/>
                <w:spacing w:val="-8"/>
                <w:sz w:val="24"/>
              </w:rPr>
              <w:t>this </w:t>
            </w:r>
            <w:r>
              <w:rPr>
                <w:i/>
                <w:color w:val="FFFFFF"/>
                <w:w w:val="90"/>
                <w:sz w:val="24"/>
              </w:rPr>
              <w:t>step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has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been</w:t>
            </w:r>
            <w:r>
              <w:rPr>
                <w:i/>
                <w:color w:val="FFFFFF"/>
                <w:spacing w:val="-21"/>
                <w:w w:val="90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90"/>
                <w:sz w:val="24"/>
              </w:rPr>
              <w:t>completed?</w:t>
            </w:r>
          </w:p>
        </w:tc>
        <w:tc>
          <w:tcPr>
            <w:tcW w:w="226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15397F"/>
          </w:tcPr>
          <w:p>
            <w:pPr>
              <w:pStyle w:val="TableParagraph"/>
              <w:spacing w:before="207"/>
              <w:ind w:left="22" w:right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pacing w:val="-2"/>
                <w:sz w:val="24"/>
              </w:rPr>
              <w:t>Needs</w:t>
            </w:r>
          </w:p>
          <w:p>
            <w:pPr>
              <w:pStyle w:val="TableParagraph"/>
              <w:spacing w:line="247" w:lineRule="auto" w:before="11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90"/>
                <w:sz w:val="24"/>
              </w:rPr>
              <w:t>What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resources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do</w:t>
            </w:r>
            <w:r>
              <w:rPr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i/>
                <w:color w:val="FFFFFF"/>
                <w:w w:val="90"/>
                <w:sz w:val="24"/>
              </w:rPr>
              <w:t>we </w:t>
            </w:r>
            <w:r>
              <w:rPr>
                <w:i/>
                <w:color w:val="FFFFFF"/>
                <w:w w:val="85"/>
                <w:sz w:val="24"/>
              </w:rPr>
              <w:t>need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to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w w:val="85"/>
                <w:sz w:val="24"/>
              </w:rPr>
              <w:t>be</w:t>
            </w:r>
            <w:r>
              <w:rPr>
                <w:i/>
                <w:color w:val="FFFFFF"/>
                <w:spacing w:val="-5"/>
                <w:w w:val="85"/>
                <w:sz w:val="24"/>
              </w:rPr>
              <w:t> </w:t>
            </w:r>
            <w:r>
              <w:rPr>
                <w:i/>
                <w:color w:val="FFFFFF"/>
                <w:spacing w:val="-2"/>
                <w:w w:val="85"/>
                <w:sz w:val="24"/>
              </w:rPr>
              <w:t>successful?</w:t>
            </w:r>
          </w:p>
        </w:tc>
        <w:tc>
          <w:tcPr>
            <w:tcW w:w="1800" w:type="dxa"/>
            <w:tcBorders>
              <w:top w:val="nil"/>
              <w:left w:val="single" w:sz="8" w:space="0" w:color="FFFFFF"/>
              <w:right w:val="nil"/>
            </w:tcBorders>
            <w:shd w:val="clear" w:color="auto" w:fill="15397F"/>
          </w:tcPr>
          <w:p>
            <w:pPr>
              <w:pStyle w:val="TableParagraph"/>
              <w:spacing w:before="74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340" w:hanging="11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Notes </w:t>
            </w:r>
            <w:r>
              <w:rPr>
                <w:rFonts w:ascii="Arial MT"/>
                <w:color w:val="FFFFFF"/>
                <w:sz w:val="24"/>
              </w:rPr>
              <w:t>and </w:t>
            </w:r>
            <w:r>
              <w:rPr>
                <w:rFonts w:ascii="Arial MT"/>
                <w:color w:val="FFFFFF"/>
                <w:spacing w:val="-6"/>
                <w:sz w:val="24"/>
              </w:rPr>
              <w:t>Comments</w:t>
            </w:r>
          </w:p>
        </w:tc>
      </w:tr>
      <w:tr>
        <w:trPr>
          <w:trHeight w:val="2252" w:hRule="atLeast"/>
        </w:trPr>
        <w:tc>
          <w:tcPr>
            <w:tcW w:w="1920" w:type="dxa"/>
            <w:vMerge w:val="restart"/>
            <w:shd w:val="clear" w:color="auto" w:fill="DFE1DF"/>
          </w:tcPr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before="194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before="1"/>
              <w:ind w:left="70" w:right="5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Refine</w:t>
            </w:r>
          </w:p>
          <w:p>
            <w:pPr>
              <w:pStyle w:val="TableParagraph"/>
              <w:spacing w:line="247" w:lineRule="auto" w:before="111"/>
              <w:ind w:left="137" w:right="115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How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we improve</w:t>
            </w:r>
            <w:r>
              <w:rPr>
                <w:i/>
                <w:spacing w:val="-26"/>
                <w:sz w:val="24"/>
              </w:rPr>
              <w:t> </w:t>
            </w:r>
            <w:r>
              <w:rPr>
                <w:i/>
                <w:sz w:val="24"/>
              </w:rPr>
              <w:t>our </w:t>
            </w:r>
            <w:r>
              <w:rPr>
                <w:i/>
                <w:spacing w:val="-2"/>
                <w:w w:val="90"/>
                <w:sz w:val="24"/>
              </w:rPr>
              <w:t>implementation?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2" w:hRule="atLeast"/>
        </w:trPr>
        <w:tc>
          <w:tcPr>
            <w:tcW w:w="1920" w:type="dxa"/>
            <w:vMerge/>
            <w:tcBorders>
              <w:top w:val="nil"/>
            </w:tcBorders>
            <w:shd w:val="clear" w:color="auto" w:fill="DFE1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header="0" w:footer="738" w:top="680" w:bottom="92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2268075</wp:posOffset>
              </wp:positionH>
              <wp:positionV relativeFrom="page">
                <wp:posOffset>7048163</wp:posOffset>
              </wp:positionV>
              <wp:extent cx="5522595" cy="445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22595" cy="445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 w:before="14"/>
                            <w:ind w:left="2" w:right="2"/>
                            <w:jc w:val="center"/>
                          </w:pPr>
                          <w:r>
                            <w:rPr>
                              <w:color w:val="5F636A"/>
                              <w:w w:val="80"/>
                            </w:rPr>
                            <w:t>Middle</w:t>
                          </w:r>
                          <w:r>
                            <w:rPr>
                              <w:color w:val="5F636A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5F636A"/>
                              <w:w w:val="80"/>
                            </w:rPr>
                            <w:t>School</w:t>
                          </w:r>
                          <w:r>
                            <w:rPr>
                              <w:color w:val="5F636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5F636A"/>
                              <w:w w:val="80"/>
                            </w:rPr>
                            <w:t>Matters</w:t>
                          </w:r>
                          <w:r>
                            <w:rPr>
                              <w:color w:val="5F636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5F636A"/>
                              <w:w w:val="80"/>
                            </w:rPr>
                            <w:t>Institute,</w:t>
                          </w:r>
                          <w:r>
                            <w:rPr>
                              <w:color w:val="5F636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5F636A"/>
                              <w:w w:val="80"/>
                            </w:rPr>
                            <w:t>2014,</w:t>
                          </w:r>
                          <w:r>
                            <w:rPr>
                              <w:color w:val="5F636A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5F636A"/>
                              <w:spacing w:val="-4"/>
                              <w:w w:val="80"/>
                            </w:rPr>
                            <w:t>2016</w:t>
                          </w:r>
                        </w:p>
                        <w:p>
                          <w:pPr>
                            <w:pStyle w:val="BodyText"/>
                            <w:spacing w:line="237" w:lineRule="auto"/>
                            <w:ind w:left="2"/>
                            <w:jc w:val="center"/>
                          </w:pPr>
                          <w:r>
                            <w:rPr>
                              <w:color w:val="5F636A"/>
                              <w:w w:val="80"/>
                            </w:rPr>
                            <w:t>An initiative of the George W. Bush Institute in partnership with The Meadows Center for Preventing Educational Risk </w:t>
                          </w:r>
                          <w:hyperlink r:id="rId1">
                            <w:r>
                              <w:rPr>
                                <w:color w:val="5F636A"/>
                                <w:spacing w:val="-2"/>
                                <w:w w:val="85"/>
                              </w:rPr>
                              <w:t>www.middleschoolinstitute.org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8.588593pt;margin-top:554.973511pt;width:434.85pt;height:35.1pt;mso-position-horizontal-relative:page;mso-position-vertical-relative:page;z-index:-16031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7" w:lineRule="exact" w:before="14"/>
                      <w:ind w:left="2" w:right="2"/>
                      <w:jc w:val="center"/>
                    </w:pPr>
                    <w:r>
                      <w:rPr>
                        <w:color w:val="5F636A"/>
                        <w:w w:val="80"/>
                      </w:rPr>
                      <w:t>Middle</w:t>
                    </w:r>
                    <w:r>
                      <w:rPr>
                        <w:color w:val="5F636A"/>
                        <w:spacing w:val="6"/>
                      </w:rPr>
                      <w:t> </w:t>
                    </w:r>
                    <w:r>
                      <w:rPr>
                        <w:color w:val="5F636A"/>
                        <w:w w:val="80"/>
                      </w:rPr>
                      <w:t>School</w:t>
                    </w:r>
                    <w:r>
                      <w:rPr>
                        <w:color w:val="5F636A"/>
                        <w:spacing w:val="7"/>
                      </w:rPr>
                      <w:t> </w:t>
                    </w:r>
                    <w:r>
                      <w:rPr>
                        <w:color w:val="5F636A"/>
                        <w:w w:val="80"/>
                      </w:rPr>
                      <w:t>Matters</w:t>
                    </w:r>
                    <w:r>
                      <w:rPr>
                        <w:color w:val="5F636A"/>
                        <w:spacing w:val="7"/>
                      </w:rPr>
                      <w:t> </w:t>
                    </w:r>
                    <w:r>
                      <w:rPr>
                        <w:color w:val="5F636A"/>
                        <w:w w:val="80"/>
                      </w:rPr>
                      <w:t>Institute,</w:t>
                    </w:r>
                    <w:r>
                      <w:rPr>
                        <w:color w:val="5F636A"/>
                        <w:spacing w:val="7"/>
                      </w:rPr>
                      <w:t> </w:t>
                    </w:r>
                    <w:r>
                      <w:rPr>
                        <w:color w:val="5F636A"/>
                        <w:w w:val="80"/>
                      </w:rPr>
                      <w:t>2014,</w:t>
                    </w:r>
                    <w:r>
                      <w:rPr>
                        <w:color w:val="5F636A"/>
                        <w:spacing w:val="7"/>
                      </w:rPr>
                      <w:t> </w:t>
                    </w:r>
                    <w:r>
                      <w:rPr>
                        <w:color w:val="5F636A"/>
                        <w:spacing w:val="-4"/>
                        <w:w w:val="80"/>
                      </w:rPr>
                      <w:t>2016</w:t>
                    </w:r>
                  </w:p>
                  <w:p>
                    <w:pPr>
                      <w:pStyle w:val="BodyText"/>
                      <w:spacing w:line="237" w:lineRule="auto"/>
                      <w:ind w:left="2"/>
                      <w:jc w:val="center"/>
                    </w:pPr>
                    <w:r>
                      <w:rPr>
                        <w:color w:val="5F636A"/>
                        <w:w w:val="80"/>
                      </w:rPr>
                      <w:t>An initiative of the George W. Bush Institute in partnership with The Meadows Center for Preventing Educational Risk </w:t>
                    </w:r>
                    <w:hyperlink r:id="rId1">
                      <w:r>
                        <w:rPr>
                          <w:color w:val="5F636A"/>
                          <w:spacing w:val="-2"/>
                          <w:w w:val="85"/>
                        </w:rPr>
                        <w:t>www.middleschoolinstitute.org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9476487</wp:posOffset>
              </wp:positionH>
              <wp:positionV relativeFrom="page">
                <wp:posOffset>7171137</wp:posOffset>
              </wp:positionV>
              <wp:extent cx="175895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589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Verdana"/>
                              <w:sz w:val="22"/>
                            </w:rPr>
                          </w:pPr>
                          <w:r>
                            <w:rPr>
                              <w:rFonts w:ascii="Verdana"/>
                              <w:color w:val="5F636A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5F636A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color w:val="5F636A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5F636A"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Verdana"/>
                              <w:color w:val="5F636A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6.180115pt;margin-top:564.656494pt;width:13.85pt;height:16.05pt;mso-position-horizontal-relative:page;mso-position-vertical-relative:page;z-index:-160312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Verdana"/>
                        <w:sz w:val="22"/>
                      </w:rPr>
                    </w:pPr>
                    <w:r>
                      <w:rPr>
                        <w:rFonts w:ascii="Verdana"/>
                        <w:color w:val="5F636A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Verdana"/>
                        <w:color w:val="5F636A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Verdana"/>
                        <w:color w:val="5F636A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Verdana"/>
                        <w:color w:val="5F636A"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Verdana"/>
                        <w:color w:val="5F636A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7"/>
      <w:jc w:val="center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iddleschoolinstitut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2024-02-28T09:58:08Z</dcterms:created>
  <dcterms:modified xsi:type="dcterms:W3CDTF">2024-02-28T09:58:08Z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2024-02-28T00:00:00Z</vt:filetime>
  </property>
  <property fmtid="{D5CDD505-2E9C-101B-9397-08002B2CF9AE}" pid="5" name="Producer">
    <vt:lpwstr>Adobe PDF Library 10.0.1</vt:lpwstr>
  </property>
</Properties>
</file>