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80"/>
        </w:rPr>
        <w:t>SAMPLE</w:t>
      </w:r>
      <w:r>
        <w:rPr>
          <w:spacing w:val="16"/>
          <w:w w:val="80"/>
        </w:rPr>
        <w:t> </w:t>
      </w:r>
      <w:r>
        <w:rPr>
          <w:w w:val="80"/>
        </w:rPr>
        <w:t>INCIDENT</w:t>
      </w:r>
      <w:r>
        <w:rPr>
          <w:spacing w:val="16"/>
          <w:w w:val="80"/>
        </w:rPr>
        <w:t> </w:t>
      </w:r>
      <w:r>
        <w:rPr>
          <w:w w:val="80"/>
        </w:rPr>
        <w:t>REPORT</w:t>
      </w:r>
    </w:p>
    <w:p>
      <w:pPr>
        <w:pStyle w:val="BodyText"/>
        <w:tabs>
          <w:tab w:pos="4420" w:val="left" w:leader="none"/>
        </w:tabs>
        <w:spacing w:before="119"/>
        <w:ind w:left="100"/>
      </w:pPr>
      <w:r>
        <w:rPr>
          <w:rFonts w:ascii="Arial"/>
          <w:b/>
          <w:w w:val="80"/>
        </w:rPr>
        <w:t>For</w:t>
      </w:r>
      <w:r>
        <w:rPr>
          <w:rFonts w:ascii="Arial"/>
          <w:b/>
          <w:spacing w:val="3"/>
          <w:w w:val="80"/>
        </w:rPr>
        <w:t> </w:t>
      </w:r>
      <w:r>
        <w:rPr>
          <w:rFonts w:ascii="Arial"/>
          <w:b/>
          <w:w w:val="80"/>
        </w:rPr>
        <w:t>Internal</w:t>
      </w:r>
      <w:r>
        <w:rPr>
          <w:rFonts w:ascii="Arial"/>
          <w:b/>
          <w:spacing w:val="6"/>
          <w:w w:val="80"/>
        </w:rPr>
        <w:t> </w:t>
      </w:r>
      <w:r>
        <w:rPr>
          <w:rFonts w:ascii="Arial"/>
          <w:b/>
          <w:w w:val="80"/>
        </w:rPr>
        <w:t>Use</w:t>
        <w:tab/>
      </w:r>
      <w:r>
        <w:rPr>
          <w:w w:val="80"/>
        </w:rPr>
        <w:t>This</w:t>
      </w:r>
      <w:r>
        <w:rPr>
          <w:spacing w:val="8"/>
          <w:w w:val="80"/>
        </w:rPr>
        <w:t> </w:t>
      </w:r>
      <w:r>
        <w:rPr>
          <w:w w:val="80"/>
        </w:rPr>
        <w:t>form</w:t>
      </w:r>
      <w:r>
        <w:rPr>
          <w:spacing w:val="8"/>
          <w:w w:val="80"/>
        </w:rPr>
        <w:t> </w:t>
      </w:r>
      <w:r>
        <w:rPr>
          <w:w w:val="80"/>
        </w:rPr>
        <w:t>must</w:t>
      </w:r>
      <w:r>
        <w:rPr>
          <w:spacing w:val="8"/>
          <w:w w:val="80"/>
        </w:rPr>
        <w:t> </w:t>
      </w:r>
      <w:r>
        <w:rPr>
          <w:w w:val="80"/>
        </w:rPr>
        <w:t>be</w:t>
      </w:r>
      <w:r>
        <w:rPr>
          <w:spacing w:val="8"/>
          <w:w w:val="80"/>
        </w:rPr>
        <w:t> </w:t>
      </w:r>
      <w:r>
        <w:rPr>
          <w:w w:val="80"/>
        </w:rPr>
        <w:t>completed</w:t>
      </w:r>
      <w:r>
        <w:rPr>
          <w:spacing w:val="8"/>
          <w:w w:val="80"/>
        </w:rPr>
        <w:t> </w:t>
      </w:r>
      <w:r>
        <w:rPr>
          <w:w w:val="80"/>
        </w:rPr>
        <w:t>within</w:t>
      </w:r>
      <w:r>
        <w:rPr>
          <w:spacing w:val="8"/>
          <w:w w:val="80"/>
        </w:rPr>
        <w:t> </w:t>
      </w:r>
      <w:r>
        <w:rPr>
          <w:w w:val="80"/>
        </w:rPr>
        <w:t>24</w:t>
      </w:r>
      <w:r>
        <w:rPr>
          <w:spacing w:val="7"/>
          <w:w w:val="80"/>
        </w:rPr>
        <w:t> </w:t>
      </w:r>
      <w:r>
        <w:rPr>
          <w:w w:val="80"/>
        </w:rPr>
        <w:t>hours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Supervisor</w:t>
      </w:r>
      <w:r>
        <w:rPr>
          <w:spacing w:val="8"/>
          <w:w w:val="80"/>
        </w:rPr>
        <w:t> </w:t>
      </w:r>
      <w:r>
        <w:rPr>
          <w:w w:val="80"/>
        </w:rPr>
        <w:t>learning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incident</w:t>
      </w:r>
    </w:p>
    <w:p>
      <w:pPr>
        <w:pStyle w:val="BodyText"/>
        <w:rPr>
          <w:sz w:val="11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584"/>
        <w:gridCol w:w="1049"/>
        <w:gridCol w:w="416"/>
        <w:gridCol w:w="468"/>
        <w:gridCol w:w="540"/>
        <w:gridCol w:w="900"/>
        <w:gridCol w:w="106"/>
        <w:gridCol w:w="2499"/>
        <w:gridCol w:w="1357"/>
        <w:gridCol w:w="1361"/>
      </w:tblGrid>
      <w:tr>
        <w:trPr>
          <w:trHeight w:val="306" w:hRule="atLeast"/>
        </w:trPr>
        <w:tc>
          <w:tcPr>
            <w:tcW w:w="4407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tabs>
                <w:tab w:pos="946" w:val="left" w:leader="none"/>
                <w:tab w:pos="1942" w:val="left" w:leader="none"/>
              </w:tabs>
              <w:spacing w:before="26"/>
              <w:ind w:left="107"/>
              <w:rPr>
                <w:sz w:val="20"/>
              </w:rPr>
            </w:pPr>
            <w:r>
              <w:rPr>
                <w:w w:val="85"/>
                <w:sz w:val="20"/>
              </w:rPr>
              <w:t>□</w:t>
            </w:r>
            <w:r>
              <w:rPr>
                <w:spacing w:val="-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Injury:</w:t>
              <w:tab/>
              <w:t>□</w:t>
            </w:r>
            <w:r>
              <w:rPr>
                <w:spacing w:val="-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First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Aid</w:t>
              <w:tab/>
            </w:r>
            <w:r>
              <w:rPr>
                <w:spacing w:val="-1"/>
                <w:w w:val="85"/>
                <w:sz w:val="20"/>
              </w:rPr>
              <w:t>□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Medical</w:t>
            </w:r>
            <w:r>
              <w:rPr>
                <w:spacing w:val="-4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Aid</w:t>
            </w:r>
          </w:p>
        </w:tc>
        <w:tc>
          <w:tcPr>
            <w:tcW w:w="3505" w:type="dxa"/>
            <w:gridSpan w:val="3"/>
            <w:tcBorders>
              <w:bottom w:val="single" w:sz="18" w:space="0" w:color="000000"/>
            </w:tcBorders>
          </w:tcPr>
          <w:p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w w:val="85"/>
                <w:sz w:val="20"/>
              </w:rPr>
              <w:t>□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No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Injury</w:t>
            </w:r>
          </w:p>
        </w:tc>
        <w:tc>
          <w:tcPr>
            <w:tcW w:w="2718" w:type="dxa"/>
            <w:gridSpan w:val="2"/>
            <w:tcBorders>
              <w:bottom w:val="single" w:sz="18" w:space="0" w:color="000000"/>
            </w:tcBorders>
          </w:tcPr>
          <w:p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Hazardous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Situation</w:t>
            </w:r>
          </w:p>
        </w:tc>
      </w:tr>
      <w:tr>
        <w:trPr>
          <w:trHeight w:val="320" w:hRule="atLeast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70"/>
              <w:ind w:left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THIS</w:t>
            </w:r>
            <w:r>
              <w:rPr>
                <w:rFonts w:ascii="Arial"/>
                <w:b/>
                <w:color w:val="FFFFFF"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SECTION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14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13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BY</w:t>
            </w:r>
            <w:r>
              <w:rPr>
                <w:rFonts w:ascii="Arial"/>
                <w:b/>
                <w:color w:val="FFFFFF"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13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EMPLOYEE</w:t>
            </w:r>
          </w:p>
        </w:tc>
      </w:tr>
      <w:tr>
        <w:trPr>
          <w:trHeight w:val="517" w:hRule="atLeast"/>
        </w:trPr>
        <w:tc>
          <w:tcPr>
            <w:tcW w:w="1350" w:type="dxa"/>
            <w:vMerge w:val="restart"/>
          </w:tcPr>
          <w:p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Who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was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hurt?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4" w:after="0"/>
              <w:ind w:left="319" w:right="0" w:hanging="1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Employee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4" w:after="0"/>
              <w:ind w:left="319" w:right="0" w:hanging="1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Visitor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2" w:after="0"/>
              <w:ind w:left="319" w:right="0" w:hanging="1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Contractor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20" w:val="left" w:leader="none"/>
              </w:tabs>
              <w:spacing w:line="240" w:lineRule="auto" w:before="4" w:after="0"/>
              <w:ind w:left="319" w:right="0" w:hanging="167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Other</w:t>
            </w:r>
          </w:p>
        </w:tc>
        <w:tc>
          <w:tcPr>
            <w:tcW w:w="3057" w:type="dxa"/>
            <w:gridSpan w:val="5"/>
          </w:tcPr>
          <w:p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Last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name:</w:t>
            </w:r>
          </w:p>
        </w:tc>
        <w:tc>
          <w:tcPr>
            <w:tcW w:w="3505" w:type="dxa"/>
            <w:gridSpan w:val="3"/>
          </w:tcPr>
          <w:p>
            <w:pPr>
              <w:pStyle w:val="TableParagraph"/>
              <w:spacing w:before="19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Name: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19"/>
              <w:ind w:left="112"/>
              <w:rPr>
                <w:sz w:val="20"/>
              </w:rPr>
            </w:pPr>
            <w:r>
              <w:rPr>
                <w:w w:val="80"/>
                <w:sz w:val="20"/>
              </w:rPr>
              <w:t>Phone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Extension:</w:t>
            </w:r>
          </w:p>
        </w:tc>
      </w:tr>
      <w:tr>
        <w:trPr>
          <w:trHeight w:val="525" w:hRule="atLeast"/>
        </w:trPr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gridSpan w:val="5"/>
          </w:tcPr>
          <w:p>
            <w:pPr>
              <w:pStyle w:val="TableParagraph"/>
              <w:spacing w:before="26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Job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Title:</w:t>
            </w:r>
          </w:p>
        </w:tc>
        <w:tc>
          <w:tcPr>
            <w:tcW w:w="3505" w:type="dxa"/>
            <w:gridSpan w:val="3"/>
          </w:tcPr>
          <w:p>
            <w:pPr>
              <w:pStyle w:val="TableParagraph"/>
              <w:spacing w:before="26"/>
              <w:ind w:left="105"/>
              <w:rPr>
                <w:sz w:val="20"/>
              </w:rPr>
            </w:pPr>
            <w:r>
              <w:rPr>
                <w:w w:val="90"/>
                <w:sz w:val="20"/>
              </w:rPr>
              <w:t>Department:</w:t>
            </w:r>
          </w:p>
        </w:tc>
        <w:tc>
          <w:tcPr>
            <w:tcW w:w="2718" w:type="dxa"/>
            <w:gridSpan w:val="2"/>
          </w:tcPr>
          <w:p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w w:val="90"/>
                <w:sz w:val="20"/>
              </w:rPr>
              <w:t>Supervisor:</w:t>
            </w:r>
          </w:p>
        </w:tc>
      </w:tr>
      <w:tr>
        <w:trPr>
          <w:trHeight w:val="594" w:hRule="atLeast"/>
        </w:trPr>
        <w:tc>
          <w:tcPr>
            <w:tcW w:w="13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gridSpan w:val="5"/>
          </w:tcPr>
          <w:p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&amp;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Time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Incident:</w:t>
            </w:r>
          </w:p>
        </w:tc>
        <w:tc>
          <w:tcPr>
            <w:tcW w:w="3505" w:type="dxa"/>
            <w:gridSpan w:val="3"/>
          </w:tcPr>
          <w:p>
            <w:pPr>
              <w:pStyle w:val="TableParagraph"/>
              <w:spacing w:before="24"/>
              <w:ind w:left="105"/>
              <w:rPr>
                <w:sz w:val="20"/>
              </w:rPr>
            </w:pPr>
            <w:r>
              <w:rPr>
                <w:w w:val="80"/>
                <w:sz w:val="20"/>
              </w:rPr>
              <w:t>Date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Reported:</w:t>
            </w:r>
          </w:p>
        </w:tc>
        <w:tc>
          <w:tcPr>
            <w:tcW w:w="2718" w:type="dxa"/>
            <w:gridSpan w:val="2"/>
            <w:vMerge w:val="restart"/>
          </w:tcPr>
          <w:p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w w:val="80"/>
                <w:sz w:val="20"/>
              </w:rPr>
              <w:t>Type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Incident: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4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Slip*,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trip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fall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4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Struck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/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against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object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2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Over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exertion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4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Repetitive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strain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0" w:lineRule="auto" w:before="1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Electrical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contact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44" w:lineRule="auto" w:before="4" w:after="0"/>
              <w:ind w:left="112" w:right="608" w:firstLine="13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Exposure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hazardous</w:t>
            </w:r>
            <w:r>
              <w:rPr>
                <w:spacing w:val="-40"/>
                <w:w w:val="80"/>
                <w:sz w:val="20"/>
              </w:rPr>
              <w:t> </w:t>
            </w:r>
            <w:r>
              <w:rPr>
                <w:w w:val="90"/>
                <w:sz w:val="20"/>
              </w:rPr>
              <w:t>material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5" w:val="left" w:leader="none"/>
              </w:tabs>
              <w:spacing w:line="224" w:lineRule="exact" w:before="0" w:after="0"/>
              <w:ind w:left="414" w:right="0" w:hanging="166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Other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(describe)</w:t>
            </w:r>
          </w:p>
        </w:tc>
      </w:tr>
      <w:tr>
        <w:trPr>
          <w:trHeight w:val="256" w:hRule="atLeast"/>
        </w:trPr>
        <w:tc>
          <w:tcPr>
            <w:tcW w:w="7912" w:type="dxa"/>
            <w:gridSpan w:val="9"/>
          </w:tcPr>
          <w:p>
            <w:pPr>
              <w:pStyle w:val="TableParagraph"/>
              <w:spacing w:line="212" w:lineRule="exact" w:before="24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Description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Incident:</w:t>
            </w: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7912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7912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7912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7912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6" w:hRule="atLeast"/>
        </w:trPr>
        <w:tc>
          <w:tcPr>
            <w:tcW w:w="7912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0" w:hRule="atLeast"/>
        </w:trPr>
        <w:tc>
          <w:tcPr>
            <w:tcW w:w="7912" w:type="dxa"/>
            <w:gridSpan w:val="9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*If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was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SLIP,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describe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footwear:</w:t>
            </w:r>
          </w:p>
        </w:tc>
        <w:tc>
          <w:tcPr>
            <w:tcW w:w="27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2983" w:type="dxa"/>
            <w:gridSpan w:val="3"/>
            <w:vMerge w:val="restart"/>
          </w:tcPr>
          <w:p>
            <w:pPr>
              <w:pStyle w:val="TableParagraph"/>
              <w:spacing w:line="244" w:lineRule="auto" w:before="26"/>
              <w:ind w:left="107" w:right="516"/>
              <w:rPr>
                <w:sz w:val="20"/>
              </w:rPr>
            </w:pPr>
            <w:r>
              <w:rPr>
                <w:w w:val="80"/>
                <w:sz w:val="20"/>
              </w:rPr>
              <w:t>Witnesses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incident:</w:t>
            </w:r>
            <w:r>
              <w:rPr>
                <w:spacing w:val="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(names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phone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numbers)</w:t>
            </w:r>
          </w:p>
        </w:tc>
        <w:tc>
          <w:tcPr>
            <w:tcW w:w="7647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298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47" w:type="dxa"/>
            <w:gridSpan w:val="8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What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was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injury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(indicate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what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part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body):</w:t>
            </w:r>
          </w:p>
        </w:tc>
      </w:tr>
      <w:tr>
        <w:trPr>
          <w:trHeight w:val="1202" w:hRule="atLeast"/>
        </w:trPr>
        <w:tc>
          <w:tcPr>
            <w:tcW w:w="5413" w:type="dxa"/>
            <w:gridSpan w:val="8"/>
          </w:tcPr>
          <w:p>
            <w:pPr>
              <w:pStyle w:val="TableParagraph"/>
              <w:tabs>
                <w:tab w:pos="2964" w:val="left" w:leader="none"/>
              </w:tabs>
              <w:spacing w:line="224" w:lineRule="exact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Did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you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see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medical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professional?</w:t>
              <w:tab/>
            </w:r>
            <w:r>
              <w:rPr>
                <w:w w:val="90"/>
                <w:sz w:val="20"/>
              </w:rPr>
              <w:t>□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Yes</w:t>
            </w:r>
            <w:r>
              <w:rPr>
                <w:spacing w:val="3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□</w:t>
            </w:r>
            <w:r>
              <w:rPr>
                <w:spacing w:val="-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No</w:t>
            </w:r>
          </w:p>
          <w:p>
            <w:pPr>
              <w:pStyle w:val="TableParagraph"/>
              <w:spacing w:before="4"/>
              <w:ind w:left="102"/>
              <w:rPr>
                <w:sz w:val="20"/>
              </w:rPr>
            </w:pPr>
            <w:r>
              <w:rPr>
                <w:w w:val="80"/>
                <w:sz w:val="20"/>
              </w:rPr>
              <w:t>If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YES,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please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provide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name,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address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phone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number:</w:t>
            </w:r>
          </w:p>
        </w:tc>
        <w:tc>
          <w:tcPr>
            <w:tcW w:w="5217" w:type="dxa"/>
            <w:gridSpan w:val="3"/>
          </w:tcPr>
          <w:p>
            <w:pPr>
              <w:pStyle w:val="TableParagraph"/>
              <w:spacing w:before="7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Treatment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Injury: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  <w:tab w:pos="1784" w:val="left" w:leader="none"/>
              </w:tabs>
              <w:spacing w:line="240" w:lineRule="auto" w:before="14" w:after="0"/>
              <w:ind w:left="273" w:right="0" w:hanging="16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First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Aid</w:t>
              <w:tab/>
            </w:r>
            <w:r>
              <w:rPr>
                <w:spacing w:val="-1"/>
                <w:w w:val="85"/>
                <w:sz w:val="20"/>
              </w:rPr>
              <w:t>□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Walk-in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spacing w:val="-1"/>
                <w:w w:val="85"/>
                <w:sz w:val="20"/>
              </w:rPr>
              <w:t>Clinic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  <w:tab w:pos="1783" w:val="left" w:leader="none"/>
              </w:tabs>
              <w:spacing w:line="240" w:lineRule="auto" w:before="13" w:after="0"/>
              <w:ind w:left="273" w:right="0" w:hanging="16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Family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Doctor</w:t>
              <w:tab/>
              <w:t>□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Emergency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Room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4" w:val="left" w:leader="none"/>
                <w:tab w:pos="4372" w:val="left" w:leader="none"/>
              </w:tabs>
              <w:spacing w:line="240" w:lineRule="auto" w:before="14" w:after="0"/>
              <w:ind w:left="273" w:right="0" w:hanging="16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w w:val="80"/>
                <w:sz w:val="20"/>
              </w:rPr>
              <w:t>Other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(describe)</w:t>
            </w:r>
            <w:r>
              <w:rPr>
                <w:spacing w:val="-7"/>
                <w:sz w:val="20"/>
              </w:rPr>
              <w:t> 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>
        <w:trPr>
          <w:trHeight w:val="294" w:hRule="atLeast"/>
        </w:trPr>
        <w:tc>
          <w:tcPr>
            <w:tcW w:w="106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80"/>
                <w:sz w:val="20"/>
              </w:rPr>
              <w:t>THIS</w:t>
            </w:r>
            <w:r>
              <w:rPr>
                <w:rFonts w:ascii="Arial"/>
                <w:b/>
                <w:color w:val="FFFFFF"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SECTION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TO</w:t>
            </w:r>
            <w:r>
              <w:rPr>
                <w:rFonts w:ascii="Arial"/>
                <w:b/>
                <w:color w:val="FFFFFF"/>
                <w:spacing w:val="14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BE</w:t>
            </w:r>
            <w:r>
              <w:rPr>
                <w:rFonts w:ascii="Arial"/>
                <w:b/>
                <w:color w:val="FFFFFF"/>
                <w:spacing w:val="13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COMPLETED</w:t>
            </w:r>
            <w:r>
              <w:rPr>
                <w:rFonts w:ascii="Arial"/>
                <w:b/>
                <w:color w:val="FFFFFF"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BY</w:t>
            </w:r>
            <w:r>
              <w:rPr>
                <w:rFonts w:ascii="Arial"/>
                <w:b/>
                <w:color w:val="FFFFFF"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THE</w:t>
            </w:r>
            <w:r>
              <w:rPr>
                <w:rFonts w:ascii="Arial"/>
                <w:b/>
                <w:color w:val="FFFFFF"/>
                <w:spacing w:val="13"/>
                <w:w w:val="80"/>
                <w:sz w:val="20"/>
              </w:rPr>
              <w:t> </w:t>
            </w:r>
            <w:r>
              <w:rPr>
                <w:rFonts w:ascii="Arial"/>
                <w:b/>
                <w:color w:val="FFFFFF"/>
                <w:w w:val="80"/>
                <w:sz w:val="20"/>
              </w:rPr>
              <w:t>SUPERVISOR</w:t>
            </w:r>
          </w:p>
        </w:tc>
      </w:tr>
      <w:tr>
        <w:trPr>
          <w:trHeight w:val="225" w:hRule="atLeast"/>
        </w:trPr>
        <w:tc>
          <w:tcPr>
            <w:tcW w:w="10630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Contributing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Factors: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What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conditions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contributed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incident?</w:t>
            </w:r>
          </w:p>
        </w:tc>
      </w:tr>
      <w:tr>
        <w:trPr>
          <w:trHeight w:val="229" w:hRule="atLeast"/>
        </w:trPr>
        <w:tc>
          <w:tcPr>
            <w:tcW w:w="193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Unsafe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equipment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300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Inadequate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illumination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80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Not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improperly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guarded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6" w:lineRule="exact" w:before="3"/>
              <w:ind w:left="13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Hazardous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environment</w:t>
            </w:r>
          </w:p>
        </w:tc>
      </w:tr>
      <w:tr>
        <w:trPr>
          <w:trHeight w:val="229" w:hRule="atLeast"/>
        </w:trPr>
        <w:tc>
          <w:tcPr>
            <w:tcW w:w="1934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1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Insufficient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training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1"/>
              <w:ind w:left="300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Improper</w:t>
            </w:r>
            <w:r>
              <w:rPr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position/posture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1"/>
              <w:ind w:left="80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Insufficient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care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8" w:lineRule="exact" w:before="1"/>
              <w:ind w:left="13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Infraction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unsafe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practice</w:t>
            </w:r>
          </w:p>
        </w:tc>
      </w:tr>
      <w:tr>
        <w:trPr>
          <w:trHeight w:val="235" w:hRule="atLeast"/>
        </w:trPr>
        <w:tc>
          <w:tcPr>
            <w:tcW w:w="1934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12" w:lineRule="exact" w:before="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Failure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use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PPE</w:t>
            </w:r>
          </w:p>
        </w:tc>
        <w:tc>
          <w:tcPr>
            <w:tcW w:w="247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2" w:lineRule="exact" w:before="3"/>
              <w:ind w:left="300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Operating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without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authority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2" w:lineRule="exact" w:before="3"/>
              <w:ind w:left="80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Failure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lockout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12" w:lineRule="exact" w:before="3"/>
              <w:ind w:left="134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(Explain)</w:t>
            </w:r>
          </w:p>
        </w:tc>
      </w:tr>
      <w:tr>
        <w:trPr>
          <w:trHeight w:val="227" w:hRule="atLeast"/>
        </w:trPr>
        <w:tc>
          <w:tcPr>
            <w:tcW w:w="3399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Explanation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contributing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factors:</w:t>
            </w:r>
          </w:p>
        </w:tc>
        <w:tc>
          <w:tcPr>
            <w:tcW w:w="7231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399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Details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property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damage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(if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any):</w:t>
            </w:r>
          </w:p>
        </w:tc>
        <w:tc>
          <w:tcPr>
            <w:tcW w:w="7231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0630" w:type="dxa"/>
            <w:gridSpan w:val="11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9" w:hRule="atLeast"/>
        </w:trPr>
        <w:tc>
          <w:tcPr>
            <w:tcW w:w="10630" w:type="dxa"/>
            <w:gridSpan w:val="11"/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To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your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knowledge,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employee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had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previous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similar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injury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has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this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similar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hazard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been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reported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before?</w:t>
            </w:r>
            <w:r>
              <w:rPr>
                <w:spacing w:val="111"/>
                <w:sz w:val="20"/>
              </w:rPr>
              <w:t> </w:t>
            </w:r>
            <w:r>
              <w:rPr>
                <w:w w:val="80"/>
                <w:sz w:val="20"/>
              </w:rPr>
              <w:t>□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Yes</w:t>
            </w:r>
            <w:r>
              <w:rPr>
                <w:spacing w:val="101"/>
                <w:sz w:val="20"/>
              </w:rPr>
              <w:t> </w:t>
            </w:r>
            <w:r>
              <w:rPr>
                <w:w w:val="80"/>
                <w:sz w:val="20"/>
              </w:rPr>
              <w:t>□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No</w:t>
            </w:r>
            <w:r>
              <w:rPr>
                <w:spacing w:val="103"/>
                <w:sz w:val="20"/>
              </w:rPr>
              <w:t> </w:t>
            </w:r>
            <w:r>
              <w:rPr>
                <w:w w:val="80"/>
                <w:sz w:val="20"/>
              </w:rPr>
              <w:t>□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N/A</w:t>
            </w:r>
          </w:p>
        </w:tc>
      </w:tr>
      <w:tr>
        <w:trPr>
          <w:trHeight w:val="225" w:hRule="atLeast"/>
        </w:trPr>
        <w:tc>
          <w:tcPr>
            <w:tcW w:w="10630" w:type="dxa"/>
            <w:gridSpan w:val="11"/>
            <w:tcBorders>
              <w:bottom w:val="nil"/>
            </w:tcBorders>
          </w:tcPr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Corrective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Measures: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Actions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taken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prevent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reoccurrence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(more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than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one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item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may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apply):</w:t>
            </w:r>
          </w:p>
        </w:tc>
      </w:tr>
      <w:tr>
        <w:trPr>
          <w:trHeight w:val="230" w:hRule="atLeast"/>
        </w:trPr>
        <w:tc>
          <w:tcPr>
            <w:tcW w:w="298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Request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job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safety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analysis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3"/>
              <w:ind w:left="10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On-the-job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training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8" w:lineRule="exact" w:before="3"/>
              <w:ind w:right="175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Perform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housekeeping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8" w:lineRule="exact" w:before="3"/>
              <w:ind w:left="56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Review</w:t>
            </w:r>
            <w:r>
              <w:rPr>
                <w:spacing w:val="1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PPE</w:t>
            </w:r>
          </w:p>
        </w:tc>
      </w:tr>
      <w:tr>
        <w:trPr>
          <w:trHeight w:val="229" w:hRule="atLeast"/>
        </w:trPr>
        <w:tc>
          <w:tcPr>
            <w:tcW w:w="2983" w:type="dxa"/>
            <w:gridSpan w:val="3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Improve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work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procedure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left="10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Check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with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manufacturer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6" w:lineRule="exact" w:before="3"/>
              <w:ind w:right="10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Re-training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person(s)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6" w:lineRule="exact" w:before="3"/>
              <w:ind w:left="56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Constructive</w:t>
            </w:r>
            <w:r>
              <w:rPr>
                <w:spacing w:val="1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Discipline</w:t>
            </w:r>
          </w:p>
        </w:tc>
      </w:tr>
      <w:tr>
        <w:trPr>
          <w:trHeight w:val="233" w:hRule="atLeast"/>
        </w:trPr>
        <w:tc>
          <w:tcPr>
            <w:tcW w:w="2983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12" w:lineRule="exact" w:before="1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Repair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or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replace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equipment</w:t>
            </w:r>
          </w:p>
        </w:tc>
        <w:tc>
          <w:tcPr>
            <w:tcW w:w="2324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2" w:lineRule="exact" w:before="1"/>
              <w:ind w:left="10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Install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safety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guard/device</w:t>
            </w:r>
          </w:p>
        </w:tc>
        <w:tc>
          <w:tcPr>
            <w:tcW w:w="10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12" w:lineRule="exact" w:before="1"/>
              <w:ind w:right="47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Reassignment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person</w:t>
            </w:r>
          </w:p>
        </w:tc>
        <w:tc>
          <w:tcPr>
            <w:tcW w:w="271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212" w:lineRule="exact" w:before="1"/>
              <w:ind w:left="561"/>
              <w:rPr>
                <w:sz w:val="20"/>
              </w:rPr>
            </w:pPr>
            <w:r>
              <w:rPr>
                <w:w w:val="80"/>
                <w:sz w:val="20"/>
              </w:rPr>
              <w:t>□</w:t>
            </w:r>
            <w:r>
              <w:rPr>
                <w:spacing w:val="11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Other</w:t>
            </w:r>
            <w:r>
              <w:rPr>
                <w:spacing w:val="1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(Explain)</w:t>
            </w:r>
          </w:p>
        </w:tc>
      </w:tr>
      <w:tr>
        <w:trPr>
          <w:trHeight w:val="230" w:hRule="atLeast"/>
        </w:trPr>
        <w:tc>
          <w:tcPr>
            <w:tcW w:w="3399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w w:val="80"/>
                <w:sz w:val="20"/>
              </w:rPr>
              <w:t>Explanation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corrective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measures:</w:t>
            </w:r>
          </w:p>
        </w:tc>
        <w:tc>
          <w:tcPr>
            <w:tcW w:w="7231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10630" w:type="dxa"/>
            <w:gridSpan w:val="11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630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7" w:hRule="atLeast"/>
        </w:trPr>
        <w:tc>
          <w:tcPr>
            <w:tcW w:w="3867" w:type="dxa"/>
            <w:gridSpan w:val="5"/>
          </w:tcPr>
          <w:p>
            <w:pPr>
              <w:pStyle w:val="TableParagraph"/>
              <w:spacing w:line="22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Signature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Employee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Reporting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Incident:</w:t>
            </w:r>
          </w:p>
        </w:tc>
        <w:tc>
          <w:tcPr>
            <w:tcW w:w="1440" w:type="dxa"/>
            <w:gridSpan w:val="2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Date:</w:t>
            </w:r>
          </w:p>
        </w:tc>
        <w:tc>
          <w:tcPr>
            <w:tcW w:w="3962" w:type="dxa"/>
            <w:gridSpan w:val="3"/>
          </w:tcPr>
          <w:p>
            <w:pPr>
              <w:pStyle w:val="TableParagraph"/>
              <w:spacing w:line="225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Signature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Supervisor:</w:t>
            </w:r>
          </w:p>
        </w:tc>
        <w:tc>
          <w:tcPr>
            <w:tcW w:w="1361" w:type="dxa"/>
          </w:tcPr>
          <w:p>
            <w:pPr>
              <w:pStyle w:val="TableParagraph"/>
              <w:spacing w:line="225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Date:</w:t>
            </w:r>
          </w:p>
        </w:tc>
      </w:tr>
    </w:tbl>
    <w:sectPr>
      <w:type w:val="continuous"/>
      <w:pgSz w:w="12240" w:h="15840"/>
      <w:pgMar w:top="6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273" w:hanging="166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5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5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0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3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36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28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21" w:hanging="16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112" w:hanging="166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8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6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5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2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1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0" w:hanging="1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19" w:hanging="166"/>
      </w:pPr>
      <w:rPr>
        <w:rFonts w:hint="default" w:ascii="Microsoft Sans Serif" w:hAnsi="Microsoft Sans Serif" w:eastAsia="Microsoft Sans Serif" w:cs="Microsoft Sans Serif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4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6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8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30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6" w:hanging="16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Microsoft Sans Serif" w:hAnsi="Microsoft Sans Serif" w:eastAsia="Microsoft Sans Serif" w:cs="Microsoft Sans Serif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10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O'Reilly, Deirdre</dc:creator>
  <dcterms:created xsi:type="dcterms:W3CDTF">2024-03-22T09:32:17Z</dcterms:created>
  <dcterms:modified xsi:type="dcterms:W3CDTF">2024-03-22T09:32:17Z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2024-03-22T00:00:00Z</vt:filetime>
  </property>
</Properties>
</file>