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36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1872233</wp:posOffset>
                </wp:positionV>
                <wp:extent cx="7772400" cy="2044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772400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20447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lnTo>
                                <a:pt x="7772400" y="204216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60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147.419998pt;width:612pt;height:16.080000pt;mso-position-horizontal-relative:page;mso-position-vertical-relative:page;z-index:15730176" id="docshape4" filled="true" fillcolor="#5f604b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2020570" cy="551180"/>
                <wp:effectExtent l="0" t="0" r="0" b="127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020570" cy="551180"/>
                          <a:chExt cx="2020570" cy="551180"/>
                        </a:xfrm>
                      </wpg:grpSpPr>
                      <pic:pic>
                        <pic:nvPicPr>
                          <pic:cNvPr id="6" name="Image 6">
                            <a:hlinkClick r:id="rId7"/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6397"/>
                            <a:ext cx="151904" cy="2453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023" y="0"/>
                            <a:ext cx="1828215" cy="5509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59.1pt;height:43.4pt;mso-position-horizontal-relative:char;mso-position-vertical-relative:line" id="docshapegroup5" coordorigin="0,0" coordsize="3182,868">
                <v:shape style="position:absolute;left:0;top:214;width:240;height:387" type="#_x0000_t75" id="docshape6" href="http://www.sbtdc.org/" stroked="false">
                  <v:imagedata r:id="rId6" o:title=""/>
                </v:shape>
                <v:shape style="position:absolute;left:302;top:0;width:2880;height:868" type="#_x0000_t75" id="docshape7" href="http://www.sbtdc.org/" stroked="false">
                  <v:imagedata r:id="rId8" o:title="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spacing w:before="21"/>
        <w:ind w:left="1980" w:right="0" w:firstLine="0"/>
        <w:jc w:val="left"/>
        <w:rPr>
          <w:rFonts w:ascii="Arial"/>
          <w:i/>
          <w:sz w:val="22"/>
        </w:rPr>
      </w:pPr>
      <w:hyperlink r:id="rId7">
        <w:r>
          <w:rPr>
            <w:rFonts w:ascii="Arial"/>
            <w:i/>
            <w:color w:val="7F7F7F"/>
            <w:spacing w:val="-2"/>
            <w:sz w:val="22"/>
          </w:rPr>
          <w:t>www.sbtdc.org</w:t>
        </w:r>
      </w:hyperlink>
    </w:p>
    <w:p>
      <w:pPr>
        <w:pStyle w:val="BodyText"/>
        <w:spacing w:before="98"/>
        <w:rPr>
          <w:rFonts w:ascii="Arial"/>
          <w:i/>
          <w:sz w:val="22"/>
        </w:rPr>
      </w:pPr>
    </w:p>
    <w:p>
      <w:pPr>
        <w:pStyle w:val="Title"/>
      </w:pPr>
      <w:r>
        <w:rPr>
          <w:color w:val="54B948"/>
        </w:rPr>
        <w:t>How</w:t>
      </w:r>
      <w:r>
        <w:rPr>
          <w:color w:val="54B948"/>
          <w:spacing w:val="-11"/>
        </w:rPr>
        <w:t> </w:t>
      </w:r>
      <w:r>
        <w:rPr>
          <w:color w:val="54B948"/>
        </w:rPr>
        <w:t>to</w:t>
      </w:r>
      <w:r>
        <w:rPr>
          <w:color w:val="54B948"/>
          <w:spacing w:val="-10"/>
        </w:rPr>
        <w:t> </w:t>
      </w:r>
      <w:r>
        <w:rPr>
          <w:color w:val="54B948"/>
        </w:rPr>
        <w:t>Conduct</w:t>
      </w:r>
      <w:r>
        <w:rPr>
          <w:color w:val="54B948"/>
          <w:spacing w:val="-10"/>
        </w:rPr>
        <w:t> </w:t>
      </w:r>
      <w:r>
        <w:rPr>
          <w:color w:val="54B948"/>
        </w:rPr>
        <w:t>an</w:t>
      </w:r>
      <w:r>
        <w:rPr>
          <w:color w:val="54B948"/>
          <w:spacing w:val="-10"/>
        </w:rPr>
        <w:t> </w:t>
      </w:r>
      <w:r>
        <w:rPr>
          <w:color w:val="54B948"/>
        </w:rPr>
        <w:t>Industry</w:t>
      </w:r>
      <w:r>
        <w:rPr>
          <w:color w:val="54B948"/>
          <w:spacing w:val="-10"/>
        </w:rPr>
        <w:t> </w:t>
      </w:r>
      <w:r>
        <w:rPr>
          <w:color w:val="54B948"/>
          <w:spacing w:val="-2"/>
        </w:rPr>
        <w:t>Analysis</w:t>
      </w:r>
    </w:p>
    <w:p>
      <w:pPr>
        <w:pStyle w:val="BodyText"/>
        <w:spacing w:before="455"/>
        <w:rPr>
          <w:sz w:val="48"/>
        </w:rPr>
      </w:pPr>
    </w:p>
    <w:p>
      <w:pPr>
        <w:pStyle w:val="BodyText"/>
        <w:spacing w:before="1"/>
        <w:ind w:left="460" w:right="743"/>
      </w:pPr>
      <w:r>
        <w:rPr/>
        <w:t>This</w:t>
      </w:r>
      <w:r>
        <w:rPr>
          <w:spacing w:val="-4"/>
        </w:rPr>
        <w:t> </w:t>
      </w:r>
      <w:r>
        <w:rPr/>
        <w:t>how-to</w:t>
      </w:r>
      <w:r>
        <w:rPr>
          <w:spacing w:val="-4"/>
        </w:rPr>
        <w:t> </w:t>
      </w:r>
      <w:r>
        <w:rPr/>
        <w:t>guide</w:t>
      </w:r>
      <w:r>
        <w:rPr>
          <w:spacing w:val="-4"/>
        </w:rPr>
        <w:t> </w:t>
      </w:r>
      <w:r>
        <w:rPr/>
        <w:t>developed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North</w:t>
      </w:r>
      <w:r>
        <w:rPr>
          <w:spacing w:val="-5"/>
        </w:rPr>
        <w:t> </w:t>
      </w:r>
      <w:r>
        <w:rPr/>
        <w:t>Carolina’s</w:t>
      </w:r>
      <w:r>
        <w:rPr>
          <w:spacing w:val="-4"/>
        </w:rPr>
        <w:t> </w:t>
      </w:r>
      <w:r>
        <w:rPr/>
        <w:t>Small</w:t>
      </w:r>
      <w:r>
        <w:rPr>
          <w:spacing w:val="-4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Technology</w:t>
      </w:r>
      <w:r>
        <w:rPr>
          <w:spacing w:val="-4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Center (SBTDC) is intended to assist you with your research as you perform an analysis of your business industry.</w:t>
      </w:r>
      <w:r>
        <w:rPr>
          <w:spacing w:val="40"/>
        </w:rPr>
        <w:t> </w:t>
      </w:r>
      <w:r>
        <w:rPr/>
        <w:t>The following steps should be used as a template to report major findings and organize your </w:t>
      </w:r>
      <w:r>
        <w:rPr>
          <w:spacing w:val="-2"/>
        </w:rPr>
        <w:t>research.</w:t>
      </w:r>
    </w:p>
    <w:p>
      <w:pPr>
        <w:pStyle w:val="BodyText"/>
        <w:spacing w:before="229"/>
        <w:ind w:left="460"/>
      </w:pPr>
      <w:r>
        <w:rPr/>
        <w:t>Several</w:t>
      </w:r>
      <w:r>
        <w:rPr>
          <w:spacing w:val="-6"/>
        </w:rPr>
        <w:t> </w:t>
      </w:r>
      <w:r>
        <w:rPr/>
        <w:t>key</w:t>
      </w:r>
      <w:r>
        <w:rPr>
          <w:spacing w:val="-5"/>
        </w:rPr>
        <w:t> </w:t>
      </w:r>
      <w:r>
        <w:rPr/>
        <w:t>factors</w:t>
      </w:r>
      <w:r>
        <w:rPr>
          <w:spacing w:val="-6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considered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you</w:t>
      </w:r>
      <w:r>
        <w:rPr>
          <w:spacing w:val="-6"/>
        </w:rPr>
        <w:t> </w:t>
      </w:r>
      <w:r>
        <w:rPr/>
        <w:t>analyze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>
          <w:spacing w:val="-2"/>
        </w:rPr>
        <w:t>industry:</w:t>
      </w:r>
    </w:p>
    <w:p>
      <w:pPr>
        <w:pStyle w:val="ListParagraph"/>
        <w:numPr>
          <w:ilvl w:val="0"/>
          <w:numId w:val="1"/>
        </w:numPr>
        <w:tabs>
          <w:tab w:pos="1449" w:val="left" w:leader="none"/>
        </w:tabs>
        <w:spacing w:line="262" w:lineRule="exact" w:before="139" w:after="0"/>
        <w:ind w:left="1449" w:right="0" w:hanging="359"/>
        <w:jc w:val="left"/>
        <w:rPr>
          <w:sz w:val="20"/>
        </w:rPr>
      </w:pPr>
      <w:r>
        <w:rPr>
          <w:rFonts w:ascii="Arial" w:hAnsi="Arial"/>
          <w:b/>
          <w:sz w:val="20"/>
        </w:rPr>
        <w:t>Geographic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Area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local?,</w:t>
      </w:r>
      <w:r>
        <w:rPr>
          <w:spacing w:val="-6"/>
          <w:sz w:val="20"/>
        </w:rPr>
        <w:t> </w:t>
      </w:r>
      <w:r>
        <w:rPr>
          <w:sz w:val="20"/>
        </w:rPr>
        <w:t>regional?,</w:t>
      </w:r>
      <w:r>
        <w:rPr>
          <w:spacing w:val="-7"/>
          <w:sz w:val="20"/>
        </w:rPr>
        <w:t> </w:t>
      </w:r>
      <w:r>
        <w:rPr>
          <w:sz w:val="20"/>
        </w:rPr>
        <w:t>statewide?,</w:t>
      </w:r>
      <w:r>
        <w:rPr>
          <w:spacing w:val="-7"/>
          <w:sz w:val="20"/>
        </w:rPr>
        <w:t> </w:t>
      </w:r>
      <w:r>
        <w:rPr>
          <w:sz w:val="20"/>
        </w:rPr>
        <w:t>national?,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international?</w:t>
      </w:r>
    </w:p>
    <w:p>
      <w:pPr>
        <w:pStyle w:val="ListParagraph"/>
        <w:numPr>
          <w:ilvl w:val="0"/>
          <w:numId w:val="1"/>
        </w:numPr>
        <w:tabs>
          <w:tab w:pos="1449" w:val="left" w:leader="none"/>
        </w:tabs>
        <w:spacing w:line="259" w:lineRule="exact" w:before="0" w:after="0"/>
        <w:ind w:left="1449" w:right="0" w:hanging="359"/>
        <w:jc w:val="left"/>
        <w:rPr>
          <w:sz w:val="20"/>
        </w:rPr>
      </w:pPr>
      <w:r>
        <w:rPr>
          <w:rFonts w:ascii="Arial" w:hAnsi="Arial"/>
          <w:b/>
          <w:sz w:val="20"/>
        </w:rPr>
        <w:t>Industry</w:t>
      </w:r>
      <w:r>
        <w:rPr>
          <w:rFonts w:ascii="Arial" w:hAnsi="Arial"/>
          <w:b/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size,</w:t>
      </w:r>
      <w:r>
        <w:rPr>
          <w:spacing w:val="-4"/>
          <w:sz w:val="20"/>
        </w:rPr>
        <w:t> </w:t>
      </w:r>
      <w:r>
        <w:rPr>
          <w:sz w:val="20"/>
        </w:rPr>
        <w:t>trends,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outlook</w:t>
      </w:r>
    </w:p>
    <w:p>
      <w:pPr>
        <w:pStyle w:val="ListParagraph"/>
        <w:numPr>
          <w:ilvl w:val="0"/>
          <w:numId w:val="1"/>
        </w:numPr>
        <w:tabs>
          <w:tab w:pos="1449" w:val="left" w:leader="none"/>
        </w:tabs>
        <w:spacing w:line="258" w:lineRule="exact" w:before="0" w:after="0"/>
        <w:ind w:left="1449" w:right="0" w:hanging="35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Product</w:t>
      </w:r>
    </w:p>
    <w:p>
      <w:pPr>
        <w:pStyle w:val="ListParagraph"/>
        <w:numPr>
          <w:ilvl w:val="0"/>
          <w:numId w:val="1"/>
        </w:numPr>
        <w:tabs>
          <w:tab w:pos="1449" w:val="left" w:leader="none"/>
        </w:tabs>
        <w:spacing w:line="258" w:lineRule="exact" w:before="0" w:after="0"/>
        <w:ind w:left="1449" w:right="0" w:hanging="359"/>
        <w:jc w:val="left"/>
        <w:rPr>
          <w:sz w:val="20"/>
        </w:rPr>
      </w:pPr>
      <w:r>
        <w:rPr>
          <w:rFonts w:ascii="Arial" w:hAnsi="Arial"/>
          <w:b/>
          <w:sz w:val="20"/>
        </w:rPr>
        <w:t>Buyers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target</w:t>
      </w:r>
      <w:r>
        <w:rPr>
          <w:spacing w:val="-2"/>
          <w:sz w:val="20"/>
        </w:rPr>
        <w:t> customers</w:t>
      </w:r>
    </w:p>
    <w:p>
      <w:pPr>
        <w:pStyle w:val="ListParagraph"/>
        <w:numPr>
          <w:ilvl w:val="0"/>
          <w:numId w:val="1"/>
        </w:numPr>
        <w:tabs>
          <w:tab w:pos="1449" w:val="left" w:leader="none"/>
        </w:tabs>
        <w:spacing w:line="259" w:lineRule="exact" w:before="0" w:after="0"/>
        <w:ind w:left="1449" w:right="0" w:hanging="359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Regulatory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2"/>
          <w:sz w:val="20"/>
        </w:rPr>
        <w:t>Environment</w:t>
      </w:r>
    </w:p>
    <w:p>
      <w:pPr>
        <w:pStyle w:val="ListParagraph"/>
        <w:numPr>
          <w:ilvl w:val="0"/>
          <w:numId w:val="1"/>
        </w:numPr>
        <w:tabs>
          <w:tab w:pos="1449" w:val="left" w:leader="none"/>
        </w:tabs>
        <w:spacing w:line="262" w:lineRule="exact" w:before="0" w:after="0"/>
        <w:ind w:left="1449" w:right="0" w:hanging="359"/>
        <w:jc w:val="left"/>
        <w:rPr>
          <w:sz w:val="20"/>
        </w:rPr>
      </w:pPr>
      <w:r>
        <w:rPr>
          <w:rFonts w:ascii="Arial" w:hAnsi="Arial"/>
          <w:b/>
          <w:sz w:val="20"/>
        </w:rPr>
        <w:t>Company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Information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identify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research</w:t>
      </w:r>
      <w:r>
        <w:rPr>
          <w:spacing w:val="-6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successful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businesses</w:t>
      </w:r>
    </w:p>
    <w:p>
      <w:pPr>
        <w:pStyle w:val="BodyText"/>
        <w:spacing w:before="1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685800</wp:posOffset>
                </wp:positionH>
                <wp:positionV relativeFrom="paragraph">
                  <wp:posOffset>244136</wp:posOffset>
                </wp:positionV>
                <wp:extent cx="6400800" cy="34099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400800" cy="340995"/>
                        </a:xfrm>
                        <a:prstGeom prst="rect">
                          <a:avLst/>
                        </a:prstGeom>
                        <a:solidFill>
                          <a:srgbClr val="54B948"/>
                        </a:solidFill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44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Identify</w:t>
                            </w:r>
                            <w:r>
                              <w:rPr>
                                <w:color w:val="FFFFFF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Industry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9.223331pt;width:504pt;height:26.85pt;mso-position-horizontal-relative:page;mso-position-vertical-relative:paragraph;z-index:-15728128;mso-wrap-distance-left:0;mso-wrap-distance-right:0" type="#_x0000_t202" id="docshape8" filled="true" fillcolor="#54b948" stroked="false">
                <v:textbox inset="0,0,0,0">
                  <w:txbxContent>
                    <w:p>
                      <w:pPr>
                        <w:spacing w:before="68"/>
                        <w:ind w:left="144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Identify</w:t>
                      </w:r>
                      <w:r>
                        <w:rPr>
                          <w:color w:val="FFFFFF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the</w:t>
                      </w:r>
                      <w:r>
                        <w:rPr>
                          <w:color w:val="FFFFFF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Industry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26"/>
        <w:ind w:left="460"/>
      </w:pPr>
      <w:r>
        <w:rPr/>
        <w:t>Determine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Standard</w:t>
      </w:r>
      <w:r>
        <w:rPr>
          <w:spacing w:val="-7"/>
        </w:rPr>
        <w:t> </w:t>
      </w:r>
      <w:r>
        <w:rPr/>
        <w:t>Industrial</w:t>
      </w:r>
      <w:r>
        <w:rPr>
          <w:spacing w:val="-6"/>
        </w:rPr>
        <w:t> </w:t>
      </w:r>
      <w:r>
        <w:rPr/>
        <w:t>Classification</w:t>
      </w:r>
      <w:r>
        <w:rPr>
          <w:spacing w:val="-7"/>
        </w:rPr>
        <w:t> </w:t>
      </w:r>
      <w:r>
        <w:rPr/>
        <w:t>(SIC)</w:t>
      </w:r>
      <w:r>
        <w:rPr>
          <w:spacing w:val="-6"/>
        </w:rPr>
        <w:t> </w:t>
      </w:r>
      <w:r>
        <w:rPr/>
        <w:t>Code</w:t>
      </w:r>
      <w:r>
        <w:rPr>
          <w:spacing w:val="-7"/>
        </w:rPr>
        <w:t> </w:t>
      </w:r>
      <w:r>
        <w:rPr/>
        <w:t>and/or</w:t>
      </w:r>
      <w:r>
        <w:rPr>
          <w:spacing w:val="-7"/>
        </w:rPr>
        <w:t> </w:t>
      </w:r>
      <w:r>
        <w:rPr/>
        <w:t>NAICS</w:t>
      </w:r>
      <w:r>
        <w:rPr>
          <w:spacing w:val="-6"/>
        </w:rPr>
        <w:t> </w:t>
      </w:r>
      <w:r>
        <w:rPr/>
        <w:t>Code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industry.</w:t>
      </w:r>
    </w:p>
    <w:p>
      <w:pPr>
        <w:pStyle w:val="BodyText"/>
        <w:spacing w:before="5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685800</wp:posOffset>
                </wp:positionH>
                <wp:positionV relativeFrom="paragraph">
                  <wp:posOffset>157746</wp:posOffset>
                </wp:positionV>
                <wp:extent cx="6400800" cy="34036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400800" cy="340360"/>
                        </a:xfrm>
                        <a:prstGeom prst="rect">
                          <a:avLst/>
                        </a:prstGeom>
                        <a:solidFill>
                          <a:srgbClr val="54B948"/>
                        </a:solidFill>
                      </wps:spPr>
                      <wps:txbx>
                        <w:txbxContent>
                          <w:p>
                            <w:pPr>
                              <w:spacing w:before="69"/>
                              <w:ind w:left="144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Industry</w:t>
                            </w:r>
                            <w:r>
                              <w:rPr>
                                <w:color w:val="FFFFFF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Overview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2.420977pt;width:504pt;height:26.8pt;mso-position-horizontal-relative:page;mso-position-vertical-relative:paragraph;z-index:-15727616;mso-wrap-distance-left:0;mso-wrap-distance-right:0" type="#_x0000_t202" id="docshape9" filled="true" fillcolor="#54b948" stroked="false">
                <v:textbox inset="0,0,0,0">
                  <w:txbxContent>
                    <w:p>
                      <w:pPr>
                        <w:spacing w:before="69"/>
                        <w:ind w:left="144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Industry</w:t>
                      </w:r>
                      <w:r>
                        <w:rPr>
                          <w:color w:val="FFFFFF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Overview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3"/>
      </w:pPr>
    </w:p>
    <w:p>
      <w:pPr>
        <w:pStyle w:val="BodyText"/>
        <w:ind w:left="460"/>
      </w:pPr>
      <w:r>
        <w:rPr>
          <w:spacing w:val="-2"/>
        </w:rPr>
        <w:t>Include: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376" w:lineRule="exact" w:before="1" w:after="0"/>
        <w:ind w:left="1179" w:right="0" w:hanging="359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brief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history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364" w:lineRule="exact" w:before="0" w:after="0"/>
        <w:ind w:left="1179" w:right="0" w:hanging="359"/>
        <w:jc w:val="left"/>
        <w:rPr>
          <w:sz w:val="20"/>
        </w:rPr>
      </w:pPr>
      <w:r>
        <w:rPr>
          <w:sz w:val="20"/>
        </w:rPr>
        <w:t>Factors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affect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growth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364" w:lineRule="exact" w:before="0" w:after="0"/>
        <w:ind w:left="1179" w:right="0" w:hanging="359"/>
        <w:jc w:val="left"/>
        <w:rPr>
          <w:sz w:val="20"/>
        </w:rPr>
      </w:pPr>
      <w:r>
        <w:rPr>
          <w:sz w:val="20"/>
        </w:rPr>
        <w:t>Government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regulations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376" w:lineRule="exact" w:before="0" w:after="0"/>
        <w:ind w:left="1179" w:right="0" w:hanging="359"/>
        <w:jc w:val="left"/>
        <w:rPr>
          <w:sz w:val="20"/>
        </w:rPr>
      </w:pPr>
      <w:r>
        <w:rPr>
          <w:sz w:val="20"/>
        </w:rPr>
        <w:t>Leading</w:t>
      </w:r>
      <w:r>
        <w:rPr>
          <w:spacing w:val="-3"/>
          <w:sz w:val="20"/>
        </w:rPr>
        <w:t> </w:t>
      </w:r>
      <w:r>
        <w:rPr>
          <w:sz w:val="20"/>
        </w:rPr>
        <w:t>businesses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industry</w:t>
      </w:r>
    </w:p>
    <w:p>
      <w:pPr>
        <w:pStyle w:val="BodyText"/>
        <w:spacing w:before="21"/>
      </w:pPr>
    </w:p>
    <w:p>
      <w:pPr>
        <w:pStyle w:val="Heading1"/>
        <w:spacing w:line="240" w:lineRule="auto"/>
        <w:rPr>
          <w:u w:val="none"/>
        </w:rPr>
      </w:pPr>
      <w:r>
        <w:rPr>
          <w:u w:val="single"/>
        </w:rPr>
        <w:t>Library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Resources</w:t>
      </w:r>
      <w:r>
        <w:rPr>
          <w:spacing w:val="-2"/>
          <w:u w:val="none"/>
        </w:rPr>
        <w:t>: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39" w:lineRule="exact" w:before="1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rFonts w:ascii="Arial" w:hAnsi="Arial"/>
          <w:i/>
          <w:sz w:val="20"/>
        </w:rPr>
        <w:t>Standard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&amp;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Poor's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Industry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pacing w:val="-2"/>
          <w:sz w:val="20"/>
        </w:rPr>
        <w:t>Surveys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29" w:lineRule="exact" w:before="0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rFonts w:ascii="Arial" w:hAnsi="Arial"/>
          <w:i/>
          <w:sz w:val="20"/>
        </w:rPr>
        <w:t>US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Industry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&amp;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Trade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pacing w:val="-2"/>
          <w:sz w:val="20"/>
        </w:rPr>
        <w:t>Outlook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29" w:lineRule="exact" w:before="0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rFonts w:ascii="Arial" w:hAnsi="Arial"/>
          <w:i/>
          <w:sz w:val="20"/>
        </w:rPr>
        <w:t>Encyclopedia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Emerging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Industries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Gale</w:t>
      </w:r>
      <w:r>
        <w:rPr>
          <w:spacing w:val="-2"/>
          <w:sz w:val="20"/>
        </w:rPr>
        <w:t> Research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39" w:lineRule="exact" w:before="0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rFonts w:ascii="Arial" w:hAnsi="Arial"/>
          <w:i/>
          <w:sz w:val="20"/>
        </w:rPr>
        <w:t>Encyclopedia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American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Industries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Gale</w:t>
      </w:r>
      <w:r>
        <w:rPr>
          <w:spacing w:val="-2"/>
          <w:sz w:val="20"/>
        </w:rPr>
        <w:t> Research</w:t>
      </w:r>
    </w:p>
    <w:p>
      <w:pPr>
        <w:pStyle w:val="Heading1"/>
        <w:spacing w:before="213"/>
        <w:ind w:left="1179"/>
        <w:rPr>
          <w:u w:val="none"/>
        </w:rPr>
      </w:pPr>
      <w:r>
        <w:rPr>
          <w:u w:val="single"/>
        </w:rPr>
        <w:t>Internet</w:t>
      </w:r>
      <w:r>
        <w:rPr>
          <w:spacing w:val="-2"/>
          <w:u w:val="single"/>
        </w:rPr>
        <w:t> </w:t>
      </w:r>
      <w:r>
        <w:rPr>
          <w:u w:val="single"/>
        </w:rPr>
        <w:t>Resources</w:t>
      </w:r>
      <w:r>
        <w:rPr>
          <w:spacing w:val="-3"/>
          <w:u w:val="single"/>
        </w:rPr>
        <w:t> </w:t>
      </w:r>
      <w:r>
        <w:rPr>
          <w:u w:val="single"/>
        </w:rPr>
        <w:t>(free</w:t>
      </w:r>
      <w:r>
        <w:rPr>
          <w:spacing w:val="-3"/>
          <w:u w:val="single"/>
        </w:rPr>
        <w:t> </w:t>
      </w:r>
      <w:r>
        <w:rPr>
          <w:u w:val="single"/>
        </w:rPr>
        <w:t>or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purchase)</w:t>
      </w:r>
      <w:r>
        <w:rPr>
          <w:spacing w:val="-2"/>
          <w:u w:val="none"/>
        </w:rPr>
        <w:t>: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23" w:lineRule="auto" w:before="11" w:after="0"/>
        <w:ind w:left="1539" w:right="1528" w:hanging="360"/>
        <w:jc w:val="left"/>
        <w:rPr>
          <w:rFonts w:ascii="Courier New" w:hAnsi="Courier New"/>
          <w:sz w:val="20"/>
        </w:rPr>
      </w:pPr>
      <w:r>
        <w:rPr>
          <w:sz w:val="20"/>
        </w:rPr>
        <w:t>Trade</w:t>
      </w:r>
      <w:r>
        <w:rPr>
          <w:spacing w:val="-5"/>
          <w:sz w:val="20"/>
        </w:rPr>
        <w:t> </w:t>
      </w:r>
      <w:r>
        <w:rPr>
          <w:sz w:val="20"/>
        </w:rPr>
        <w:t>Associations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appropriate</w:t>
      </w:r>
      <w:r>
        <w:rPr>
          <w:spacing w:val="-5"/>
          <w:sz w:val="20"/>
        </w:rPr>
        <w:t> </w:t>
      </w:r>
      <w:r>
        <w:rPr>
          <w:sz w:val="20"/>
        </w:rPr>
        <w:t>associations</w:t>
      </w:r>
      <w:r>
        <w:rPr>
          <w:spacing w:val="-4"/>
          <w:sz w:val="20"/>
        </w:rPr>
        <w:t> </w:t>
      </w:r>
      <w:r>
        <w:rPr>
          <w:sz w:val="20"/>
        </w:rPr>
        <w:t>in:</w:t>
      </w:r>
      <w:r>
        <w:rPr>
          <w:spacing w:val="-3"/>
          <w:sz w:val="20"/>
        </w:rPr>
        <w:t> </w:t>
      </w:r>
      <w:r>
        <w:rPr>
          <w:rFonts w:ascii="Arial" w:hAnsi="Arial"/>
          <w:i/>
          <w:sz w:val="20"/>
        </w:rPr>
        <w:t>Encyclopedia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Associations or a</w:t>
      </w:r>
      <w:r>
        <w:rPr>
          <w:rFonts w:ascii="Arial" w:hAnsi="Arial"/>
          <w:i/>
          <w:spacing w:val="40"/>
          <w:sz w:val="20"/>
        </w:rPr>
        <w:t> </w:t>
      </w:r>
      <w:r>
        <w:rPr>
          <w:sz w:val="20"/>
        </w:rPr>
        <w:t>general Internet search)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39" w:lineRule="exact" w:before="3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sz w:val="20"/>
        </w:rPr>
        <w:t>Hoover's</w:t>
      </w:r>
      <w:r>
        <w:rPr>
          <w:spacing w:val="-7"/>
          <w:sz w:val="20"/>
        </w:rPr>
        <w:t> </w:t>
      </w:r>
      <w:r>
        <w:rPr>
          <w:sz w:val="20"/>
        </w:rPr>
        <w:t>Online</w:t>
      </w:r>
      <w:r>
        <w:rPr>
          <w:spacing w:val="-5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color w:val="0000FF"/>
          <w:sz w:val="20"/>
          <w:u w:val="single" w:color="0000FF"/>
        </w:rPr>
        <w:t>www.hoovers.com</w:t>
      </w:r>
      <w:r>
        <w:rPr>
          <w:sz w:val="20"/>
        </w:rPr>
        <w:t>)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Companies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Industries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Section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23" w:lineRule="auto" w:before="3" w:after="0"/>
        <w:ind w:left="1540" w:right="2018" w:hanging="360"/>
        <w:jc w:val="left"/>
        <w:rPr>
          <w:rFonts w:ascii="Courier New" w:hAnsi="Courier New"/>
          <w:sz w:val="20"/>
        </w:rPr>
      </w:pPr>
      <w:r>
        <w:rPr>
          <w:sz w:val="20"/>
        </w:rPr>
        <w:t>MarketReseach.com</w:t>
      </w:r>
      <w:r>
        <w:rPr>
          <w:spacing w:val="-7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color w:val="0000FF"/>
          <w:sz w:val="20"/>
          <w:u w:val="single" w:color="0000FF"/>
        </w:rPr>
        <w:t>www.marketresearch.com</w:t>
      </w:r>
      <w:r>
        <w:rPr>
          <w:sz w:val="20"/>
        </w:rPr>
        <w:t>)</w:t>
      </w:r>
      <w:r>
        <w:rPr>
          <w:spacing w:val="-7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Retailer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private</w:t>
      </w:r>
      <w:r>
        <w:rPr>
          <w:spacing w:val="-7"/>
          <w:sz w:val="20"/>
        </w:rPr>
        <w:t> </w:t>
      </w:r>
      <w:r>
        <w:rPr>
          <w:sz w:val="20"/>
        </w:rPr>
        <w:t>market research reports</w:t>
      </w:r>
    </w:p>
    <w:p>
      <w:pPr>
        <w:spacing w:after="0" w:line="223" w:lineRule="auto"/>
        <w:jc w:val="left"/>
        <w:rPr>
          <w:rFonts w:ascii="Courier New" w:hAnsi="Courier New"/>
          <w:sz w:val="20"/>
        </w:rPr>
        <w:sectPr>
          <w:footerReference w:type="default" r:id="rId5"/>
          <w:type w:val="continuous"/>
          <w:pgSz w:w="12240" w:h="15840"/>
          <w:pgMar w:header="0" w:footer="906" w:top="520" w:bottom="1100" w:left="980" w:right="740"/>
          <w:pgNumType w:start="1"/>
        </w:sectPr>
      </w:pPr>
    </w:p>
    <w:p>
      <w:pPr>
        <w:pStyle w:val="BodyText"/>
      </w:pPr>
    </w:p>
    <w:p>
      <w:pPr>
        <w:pStyle w:val="BodyText"/>
        <w:spacing w:before="31"/>
      </w:pPr>
    </w:p>
    <w:p>
      <w:pPr>
        <w:pStyle w:val="BodyText"/>
        <w:spacing w:line="230" w:lineRule="exact"/>
        <w:ind w:left="460"/>
      </w:pPr>
      <w:r>
        <w:rPr>
          <w:spacing w:val="-2"/>
        </w:rPr>
        <w:t>Include: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377" w:lineRule="exact" w:before="0" w:after="0"/>
        <w:ind w:left="1179" w:right="0" w:hanging="359"/>
        <w:jc w:val="left"/>
        <w:rPr>
          <w:sz w:val="20"/>
        </w:rPr>
      </w:pPr>
      <w:r>
        <w:rPr>
          <w:sz w:val="20"/>
        </w:rPr>
        <w:t>Estimated</w:t>
      </w:r>
      <w:r>
        <w:rPr>
          <w:spacing w:val="-4"/>
          <w:sz w:val="20"/>
        </w:rPr>
        <w:t> </w:t>
      </w:r>
      <w:r>
        <w:rPr>
          <w:sz w:val="20"/>
        </w:rPr>
        <w:t>size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industry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Dollars?</w:t>
      </w:r>
      <w:r>
        <w:rPr>
          <w:spacing w:val="-5"/>
          <w:sz w:val="20"/>
        </w:rPr>
        <w:t> </w:t>
      </w:r>
      <w:r>
        <w:rPr>
          <w:sz w:val="20"/>
        </w:rPr>
        <w:t>Products/Services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sold?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364" w:lineRule="exact" w:before="0" w:after="0"/>
        <w:ind w:left="1179" w:right="0" w:hanging="359"/>
        <w:jc w:val="left"/>
        <w:rPr>
          <w:sz w:val="20"/>
        </w:rPr>
      </w:pPr>
      <w:r>
        <w:rPr>
          <w:sz w:val="20"/>
        </w:rPr>
        <w:t>Establish</w:t>
      </w:r>
      <w:r>
        <w:rPr>
          <w:spacing w:val="-6"/>
          <w:sz w:val="20"/>
        </w:rPr>
        <w:t> </w:t>
      </w:r>
      <w:r>
        <w:rPr>
          <w:sz w:val="20"/>
        </w:rPr>
        <w:t>trends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sales</w:t>
      </w:r>
      <w:r>
        <w:rPr>
          <w:spacing w:val="-5"/>
          <w:sz w:val="20"/>
        </w:rPr>
        <w:t> </w:t>
      </w:r>
      <w:r>
        <w:rPr>
          <w:sz w:val="20"/>
        </w:rPr>
        <w:t>over</w:t>
      </w:r>
      <w:r>
        <w:rPr>
          <w:spacing w:val="-5"/>
          <w:sz w:val="20"/>
        </w:rPr>
        <w:t> </w:t>
      </w:r>
      <w:r>
        <w:rPr>
          <w:sz w:val="20"/>
        </w:rPr>
        <w:t>recent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years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364" w:lineRule="exact" w:before="0" w:after="0"/>
        <w:ind w:left="1179" w:right="0" w:hanging="359"/>
        <w:jc w:val="left"/>
        <w:rPr>
          <w:sz w:val="20"/>
        </w:rPr>
      </w:pPr>
      <w:r>
        <w:rPr>
          <w:sz w:val="20"/>
        </w:rPr>
        <w:t>Determine</w:t>
      </w:r>
      <w:r>
        <w:rPr>
          <w:spacing w:val="-11"/>
          <w:sz w:val="20"/>
        </w:rPr>
        <w:t> </w:t>
      </w:r>
      <w:r>
        <w:rPr>
          <w:sz w:val="20"/>
        </w:rPr>
        <w:t>current</w:t>
      </w:r>
      <w:r>
        <w:rPr>
          <w:spacing w:val="-7"/>
          <w:sz w:val="20"/>
        </w:rPr>
        <w:t> </w:t>
      </w:r>
      <w:r>
        <w:rPr>
          <w:sz w:val="20"/>
        </w:rPr>
        <w:t>operational/management</w:t>
      </w:r>
      <w:r>
        <w:rPr>
          <w:spacing w:val="-7"/>
          <w:sz w:val="20"/>
        </w:rPr>
        <w:t> </w:t>
      </w:r>
      <w:r>
        <w:rPr>
          <w:sz w:val="20"/>
        </w:rPr>
        <w:t>trends</w:t>
      </w:r>
      <w:r>
        <w:rPr>
          <w:spacing w:val="-8"/>
          <w:sz w:val="20"/>
        </w:rPr>
        <w:t> </w:t>
      </w:r>
      <w:r>
        <w:rPr>
          <w:sz w:val="20"/>
        </w:rPr>
        <w:t>within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industry?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364" w:lineRule="exact" w:before="0" w:after="0"/>
        <w:ind w:left="1179" w:right="0" w:hanging="359"/>
        <w:jc w:val="left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types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marketing</w:t>
      </w:r>
      <w:r>
        <w:rPr>
          <w:spacing w:val="-5"/>
          <w:sz w:val="20"/>
        </w:rPr>
        <w:t> </w:t>
      </w:r>
      <w:r>
        <w:rPr>
          <w:sz w:val="20"/>
        </w:rPr>
        <w:t>strategies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prevalent</w:t>
      </w:r>
      <w:r>
        <w:rPr>
          <w:spacing w:val="-5"/>
          <w:sz w:val="20"/>
        </w:rPr>
        <w:t> </w:t>
      </w:r>
      <w:r>
        <w:rPr>
          <w:sz w:val="20"/>
        </w:rPr>
        <w:t>within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industry?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364" w:lineRule="exact" w:before="0" w:after="0"/>
        <w:ind w:left="1179" w:right="0" w:hanging="359"/>
        <w:jc w:val="left"/>
        <w:rPr>
          <w:sz w:val="20"/>
        </w:rPr>
      </w:pP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industry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seasonal?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376" w:lineRule="exact" w:before="0" w:after="0"/>
        <w:ind w:left="1179" w:right="0" w:hanging="359"/>
        <w:jc w:val="left"/>
        <w:rPr>
          <w:sz w:val="20"/>
        </w:rPr>
      </w:pP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industry</w:t>
      </w:r>
      <w:r>
        <w:rPr>
          <w:spacing w:val="-6"/>
          <w:sz w:val="20"/>
        </w:rPr>
        <w:t> </w:t>
      </w:r>
      <w:r>
        <w:rPr>
          <w:sz w:val="20"/>
        </w:rPr>
        <w:t>sensitive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economic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fluctuations?</w:t>
      </w:r>
    </w:p>
    <w:p>
      <w:pPr>
        <w:pStyle w:val="Heading1"/>
        <w:spacing w:line="240" w:lineRule="auto" w:before="206"/>
        <w:rPr>
          <w:u w:val="none"/>
        </w:rPr>
      </w:pPr>
      <w:r>
        <w:rPr>
          <w:u w:val="single"/>
        </w:rPr>
        <w:t>Library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Resources</w:t>
      </w:r>
      <w:r>
        <w:rPr>
          <w:spacing w:val="-2"/>
          <w:u w:val="none"/>
        </w:rPr>
        <w:t>: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39" w:lineRule="exact" w:before="1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rFonts w:ascii="Arial" w:hAnsi="Arial"/>
          <w:i/>
          <w:sz w:val="20"/>
        </w:rPr>
        <w:t>Standard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&amp;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Poor's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Industry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pacing w:val="-2"/>
          <w:sz w:val="20"/>
        </w:rPr>
        <w:t>Surveys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29" w:lineRule="exact" w:before="0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rFonts w:ascii="Arial" w:hAnsi="Arial"/>
          <w:i/>
          <w:sz w:val="20"/>
        </w:rPr>
        <w:t>US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Industry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&amp;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Trade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pacing w:val="-2"/>
          <w:sz w:val="20"/>
        </w:rPr>
        <w:t>Outlook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29" w:lineRule="exact" w:before="0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rFonts w:ascii="Arial" w:hAnsi="Arial"/>
          <w:i/>
          <w:sz w:val="20"/>
        </w:rPr>
        <w:t>Encyclopedia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Emerging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Industries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Gale</w:t>
      </w:r>
      <w:r>
        <w:rPr>
          <w:spacing w:val="-2"/>
          <w:sz w:val="20"/>
        </w:rPr>
        <w:t> Research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39" w:lineRule="exact" w:before="0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rFonts w:ascii="Arial" w:hAnsi="Arial"/>
          <w:i/>
          <w:sz w:val="20"/>
        </w:rPr>
        <w:t>Encyclopedia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American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Industries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Gale</w:t>
      </w:r>
      <w:r>
        <w:rPr>
          <w:spacing w:val="-2"/>
          <w:sz w:val="20"/>
        </w:rPr>
        <w:t> Research</w:t>
      </w:r>
    </w:p>
    <w:p>
      <w:pPr>
        <w:pStyle w:val="Heading1"/>
        <w:spacing w:before="213"/>
        <w:ind w:left="1179"/>
        <w:rPr>
          <w:u w:val="none"/>
        </w:rPr>
      </w:pPr>
      <w:r>
        <w:rPr>
          <w:u w:val="single"/>
        </w:rPr>
        <w:t>Internet</w:t>
      </w:r>
      <w:r>
        <w:rPr>
          <w:spacing w:val="-2"/>
          <w:u w:val="single"/>
        </w:rPr>
        <w:t> </w:t>
      </w:r>
      <w:r>
        <w:rPr>
          <w:u w:val="single"/>
        </w:rPr>
        <w:t>Resources</w:t>
      </w:r>
      <w:r>
        <w:rPr>
          <w:spacing w:val="-3"/>
          <w:u w:val="single"/>
        </w:rPr>
        <w:t> </w:t>
      </w:r>
      <w:r>
        <w:rPr>
          <w:u w:val="single"/>
        </w:rPr>
        <w:t>(free</w:t>
      </w:r>
      <w:r>
        <w:rPr>
          <w:spacing w:val="-3"/>
          <w:u w:val="single"/>
        </w:rPr>
        <w:t> </w:t>
      </w:r>
      <w:r>
        <w:rPr>
          <w:u w:val="single"/>
        </w:rPr>
        <w:t>or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purchase)</w:t>
      </w:r>
      <w:r>
        <w:rPr>
          <w:spacing w:val="-2"/>
          <w:u w:val="none"/>
        </w:rPr>
        <w:t>: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39" w:lineRule="exact" w:before="0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sz w:val="20"/>
        </w:rPr>
        <w:t>Trade</w:t>
      </w:r>
      <w:r>
        <w:rPr>
          <w:spacing w:val="-6"/>
          <w:sz w:val="20"/>
        </w:rPr>
        <w:t> </w:t>
      </w:r>
      <w:r>
        <w:rPr>
          <w:sz w:val="20"/>
        </w:rPr>
        <w:t>Associations</w:t>
      </w:r>
      <w:r>
        <w:rPr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–</w:t>
      </w:r>
      <w:r>
        <w:rPr>
          <w:rFonts w:ascii="Times New Roman" w:hAnsi="Times New Roman"/>
          <w:i/>
          <w:spacing w:val="-2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per</w:t>
      </w:r>
      <w:r>
        <w:rPr>
          <w:spacing w:val="-2"/>
          <w:sz w:val="20"/>
        </w:rPr>
        <w:t> industry</w:t>
      </w:r>
    </w:p>
    <w:p>
      <w:pPr>
        <w:spacing w:line="222" w:lineRule="exact" w:before="0"/>
        <w:ind w:left="1540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Note:</w:t>
      </w:r>
      <w:r>
        <w:rPr>
          <w:rFonts w:ascii="Arial" w:hAnsi="Arial"/>
          <w:i/>
          <w:spacing w:val="44"/>
          <w:sz w:val="20"/>
        </w:rPr>
        <w:t> </w:t>
      </w:r>
      <w:r>
        <w:rPr>
          <w:rFonts w:ascii="Arial" w:hAnsi="Arial"/>
          <w:i/>
          <w:sz w:val="20"/>
        </w:rPr>
        <w:t>Ask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specific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questions,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e.g.,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“How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large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textile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market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pacing w:val="-5"/>
          <w:sz w:val="20"/>
        </w:rPr>
        <w:t>in</w:t>
      </w:r>
    </w:p>
    <w:p>
      <w:pPr>
        <w:spacing w:before="0"/>
        <w:ind w:left="1540" w:right="151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North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Carolina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terms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dollars?”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or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“Do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you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have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list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food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distributors available for the Southeast?”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37" w:lineRule="exact" w:before="0" w:after="0"/>
        <w:ind w:left="1539" w:right="0" w:hanging="359"/>
        <w:jc w:val="left"/>
        <w:rPr>
          <w:rFonts w:ascii="Courier New" w:hAnsi="Courier New"/>
          <w:sz w:val="20"/>
        </w:rPr>
      </w:pPr>
      <w:r>
        <w:rPr>
          <w:sz w:val="20"/>
        </w:rPr>
        <w:t>ZapData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Dun</w:t>
      </w:r>
      <w:r>
        <w:rPr>
          <w:spacing w:val="-4"/>
          <w:sz w:val="20"/>
        </w:rPr>
        <w:t> </w:t>
      </w:r>
      <w:r>
        <w:rPr>
          <w:sz w:val="20"/>
        </w:rPr>
        <w:t>&amp;</w:t>
      </w:r>
      <w:r>
        <w:rPr>
          <w:spacing w:val="-3"/>
          <w:sz w:val="20"/>
        </w:rPr>
        <w:t> </w:t>
      </w:r>
      <w:r>
        <w:rPr>
          <w:sz w:val="20"/>
        </w:rPr>
        <w:t>Bradstreet</w:t>
      </w:r>
      <w:r>
        <w:rPr>
          <w:spacing w:val="-4"/>
          <w:sz w:val="20"/>
        </w:rPr>
        <w:t> </w:t>
      </w:r>
      <w:r>
        <w:rPr>
          <w:sz w:val="20"/>
        </w:rPr>
        <w:t>offers</w:t>
      </w:r>
      <w:r>
        <w:rPr>
          <w:spacing w:val="-4"/>
          <w:sz w:val="20"/>
        </w:rPr>
        <w:t> </w:t>
      </w:r>
      <w:r>
        <w:rPr>
          <w:sz w:val="20"/>
        </w:rPr>
        <w:t>free</w:t>
      </w:r>
      <w:r>
        <w:rPr>
          <w:spacing w:val="-4"/>
          <w:sz w:val="20"/>
        </w:rPr>
        <w:t> </w:t>
      </w:r>
      <w:r>
        <w:rPr>
          <w:sz w:val="20"/>
        </w:rPr>
        <w:t>statistical</w:t>
      </w:r>
      <w:r>
        <w:rPr>
          <w:spacing w:val="-4"/>
          <w:sz w:val="20"/>
        </w:rPr>
        <w:t> </w:t>
      </w:r>
      <w:r>
        <w:rPr>
          <w:sz w:val="20"/>
        </w:rPr>
        <w:t>industry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website</w:t>
      </w:r>
    </w:p>
    <w:p>
      <w:pPr>
        <w:spacing w:line="221" w:lineRule="exact" w:before="0"/>
        <w:ind w:left="1540" w:right="0" w:firstLine="0"/>
        <w:jc w:val="left"/>
        <w:rPr>
          <w:sz w:val="20"/>
        </w:rPr>
      </w:pPr>
      <w:hyperlink r:id="rId11">
        <w:r>
          <w:rPr>
            <w:rFonts w:ascii="Arial"/>
            <w:b/>
            <w:color w:val="0000FF"/>
            <w:sz w:val="20"/>
            <w:u w:val="single" w:color="0000FF"/>
          </w:rPr>
          <w:t>www.zapdata.com</w:t>
        </w:r>
        <w:r>
          <w:rPr>
            <w:sz w:val="20"/>
          </w:rPr>
          <w:t>.</w:t>
        </w:r>
      </w:hyperlink>
      <w:r>
        <w:rPr>
          <w:spacing w:val="41"/>
          <w:sz w:val="20"/>
        </w:rPr>
        <w:t> </w:t>
      </w:r>
      <w:r>
        <w:rPr>
          <w:sz w:val="20"/>
        </w:rPr>
        <w:t>Free</w:t>
      </w:r>
      <w:r>
        <w:rPr>
          <w:spacing w:val="-7"/>
          <w:sz w:val="20"/>
        </w:rPr>
        <w:t> </w:t>
      </w:r>
      <w:r>
        <w:rPr>
          <w:sz w:val="20"/>
        </w:rPr>
        <w:t>registration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required.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38" w:lineRule="exact" w:before="1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sz w:val="20"/>
        </w:rPr>
        <w:t>BizStats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hyperlink r:id="rId12">
        <w:r>
          <w:rPr>
            <w:rFonts w:ascii="Arial" w:hAnsi="Arial"/>
            <w:b/>
            <w:color w:val="0000FF"/>
            <w:spacing w:val="-2"/>
            <w:sz w:val="20"/>
            <w:u w:val="single" w:color="0000FF"/>
          </w:rPr>
          <w:t>www.bizstats.com</w:t>
        </w:r>
      </w:hyperlink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30" w:lineRule="exact" w:before="0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sz w:val="20"/>
        </w:rPr>
        <w:t>SBDCnet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hyperlink r:id="rId13">
        <w:r>
          <w:rPr>
            <w:rFonts w:ascii="Arial" w:hAnsi="Arial"/>
            <w:b/>
            <w:color w:val="0000FF"/>
            <w:spacing w:val="-2"/>
            <w:sz w:val="20"/>
            <w:u w:val="single" w:color="0000FF"/>
          </w:rPr>
          <w:t>www.sbdcnet.org</w:t>
        </w:r>
      </w:hyperlink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30" w:lineRule="exact" w:before="0" w:after="0"/>
        <w:ind w:left="1539" w:right="0" w:hanging="359"/>
        <w:jc w:val="left"/>
        <w:rPr>
          <w:rFonts w:ascii="Courier New" w:hAnsi="Courier New"/>
          <w:sz w:val="20"/>
        </w:rPr>
      </w:pPr>
      <w:r>
        <w:rPr>
          <w:sz w:val="20"/>
        </w:rPr>
        <w:t>Hoover's</w:t>
      </w:r>
      <w:r>
        <w:rPr>
          <w:spacing w:val="-7"/>
          <w:sz w:val="20"/>
        </w:rPr>
        <w:t> </w:t>
      </w:r>
      <w:r>
        <w:rPr>
          <w:sz w:val="20"/>
        </w:rPr>
        <w:t>Online</w:t>
      </w:r>
      <w:r>
        <w:rPr>
          <w:spacing w:val="-6"/>
          <w:sz w:val="20"/>
        </w:rPr>
        <w:t> </w:t>
      </w:r>
      <w:r>
        <w:rPr>
          <w:sz w:val="20"/>
        </w:rPr>
        <w:t>(</w:t>
      </w:r>
      <w:hyperlink r:id="rId14">
        <w:r>
          <w:rPr>
            <w:rFonts w:ascii="Arial" w:hAnsi="Arial"/>
            <w:b/>
            <w:color w:val="0000FF"/>
            <w:sz w:val="20"/>
            <w:u w:val="single" w:color="0000FF"/>
          </w:rPr>
          <w:t>www.hoovers.com/</w:t>
        </w:r>
        <w:r>
          <w:rPr>
            <w:sz w:val="20"/>
          </w:rPr>
          <w:t>)</w:t>
        </w:r>
      </w:hyperlink>
      <w:r>
        <w:rPr>
          <w:spacing w:val="-4"/>
          <w:sz w:val="20"/>
        </w:rPr>
        <w:t> </w:t>
      </w:r>
      <w:r>
        <w:rPr>
          <w:rFonts w:ascii="Times New Roman" w:hAnsi="Times New Roman"/>
          <w:i/>
          <w:sz w:val="20"/>
        </w:rPr>
        <w:t>–</w:t>
      </w:r>
      <w:r>
        <w:rPr>
          <w:rFonts w:ascii="Times New Roman" w:hAnsi="Times New Roman"/>
          <w:i/>
          <w:spacing w:val="-5"/>
          <w:sz w:val="20"/>
        </w:rPr>
        <w:t> </w:t>
      </w:r>
      <w:r>
        <w:rPr>
          <w:sz w:val="20"/>
        </w:rPr>
        <w:t>Companies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Industries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Section</w:t>
      </w:r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23" w:lineRule="auto" w:before="3" w:after="0"/>
        <w:ind w:left="1540" w:right="2018" w:hanging="360"/>
        <w:jc w:val="left"/>
        <w:rPr>
          <w:rFonts w:ascii="Courier New" w:hAnsi="Courier New"/>
          <w:sz w:val="20"/>
        </w:rPr>
      </w:pPr>
      <w:r>
        <w:rPr>
          <w:sz w:val="20"/>
        </w:rPr>
        <w:t>MarketReseach.com</w:t>
      </w:r>
      <w:r>
        <w:rPr>
          <w:spacing w:val="-7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color w:val="0000FF"/>
          <w:sz w:val="20"/>
          <w:u w:val="single" w:color="0000FF"/>
        </w:rPr>
        <w:t>www.marketresearch.com</w:t>
      </w:r>
      <w:r>
        <w:rPr>
          <w:sz w:val="20"/>
        </w:rPr>
        <w:t>)</w:t>
      </w:r>
      <w:r>
        <w:rPr>
          <w:spacing w:val="-7"/>
          <w:sz w:val="20"/>
        </w:rPr>
        <w:t> </w:t>
      </w:r>
      <w:r>
        <w:rPr>
          <w:sz w:val="20"/>
        </w:rPr>
        <w:t>–</w:t>
      </w:r>
      <w:r>
        <w:rPr>
          <w:spacing w:val="-7"/>
          <w:sz w:val="20"/>
        </w:rPr>
        <w:t> </w:t>
      </w:r>
      <w:r>
        <w:rPr>
          <w:sz w:val="20"/>
        </w:rPr>
        <w:t>Retailer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private</w:t>
      </w:r>
      <w:r>
        <w:rPr>
          <w:spacing w:val="-7"/>
          <w:sz w:val="20"/>
        </w:rPr>
        <w:t> </w:t>
      </w:r>
      <w:r>
        <w:rPr>
          <w:sz w:val="20"/>
        </w:rPr>
        <w:t>market research reports</w:t>
      </w:r>
    </w:p>
    <w:p>
      <w:pPr>
        <w:pStyle w:val="BodyText"/>
      </w:pPr>
    </w:p>
    <w:p>
      <w:pPr>
        <w:pStyle w:val="BodyText"/>
        <w:spacing w:before="7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771905</wp:posOffset>
                </wp:positionH>
                <wp:positionV relativeFrom="paragraph">
                  <wp:posOffset>206383</wp:posOffset>
                </wp:positionV>
                <wp:extent cx="6400800" cy="340995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6400800" cy="340995"/>
                        </a:xfrm>
                        <a:prstGeom prst="rect">
                          <a:avLst/>
                        </a:prstGeom>
                        <a:solidFill>
                          <a:srgbClr val="54B948"/>
                        </a:solidFill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42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Industry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Developments,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News,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Innovations,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Government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Regulations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79999pt;margin-top:16.250685pt;width:504pt;height:26.85pt;mso-position-horizontal-relative:page;mso-position-vertical-relative:paragraph;z-index:-15726592;mso-wrap-distance-left:0;mso-wrap-distance-right:0" type="#_x0000_t202" id="docshape15" filled="true" fillcolor="#54b948" stroked="false">
                <v:textbox inset="0,0,0,0">
                  <w:txbxContent>
                    <w:p>
                      <w:pPr>
                        <w:spacing w:before="68"/>
                        <w:ind w:left="142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Industry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Developments,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News,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Innovations,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and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Government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Regulations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5"/>
      </w:pPr>
    </w:p>
    <w:p>
      <w:pPr>
        <w:pStyle w:val="Heading1"/>
        <w:spacing w:line="229" w:lineRule="exact"/>
        <w:rPr>
          <w:u w:val="none"/>
        </w:rPr>
      </w:pPr>
      <w:r>
        <w:rPr>
          <w:spacing w:val="-2"/>
          <w:u w:val="single"/>
        </w:rPr>
        <w:t>Resources</w:t>
      </w:r>
      <w:r>
        <w:rPr>
          <w:spacing w:val="-2"/>
          <w:u w:val="none"/>
        </w:rPr>
        <w:t>: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23" w:lineRule="auto" w:before="11" w:after="0"/>
        <w:ind w:left="1539" w:right="831" w:hanging="360"/>
        <w:jc w:val="left"/>
        <w:rPr>
          <w:rFonts w:ascii="Courier New" w:hAnsi="Courier New"/>
          <w:sz w:val="20"/>
        </w:rPr>
      </w:pPr>
      <w:r>
        <w:rPr>
          <w:sz w:val="20"/>
        </w:rPr>
        <w:t>Literature</w:t>
      </w:r>
      <w:r>
        <w:rPr>
          <w:spacing w:val="-4"/>
          <w:sz w:val="20"/>
        </w:rPr>
        <w:t> </w:t>
      </w:r>
      <w:r>
        <w:rPr>
          <w:sz w:val="20"/>
        </w:rPr>
        <w:t>searches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newspapers,</w:t>
      </w:r>
      <w:r>
        <w:rPr>
          <w:spacing w:val="-4"/>
          <w:sz w:val="20"/>
        </w:rPr>
        <w:t> </w:t>
      </w:r>
      <w:r>
        <w:rPr>
          <w:sz w:val="20"/>
        </w:rPr>
        <w:t>journals,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magazines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Local</w:t>
      </w:r>
      <w:r>
        <w:rPr>
          <w:spacing w:val="-4"/>
          <w:sz w:val="20"/>
        </w:rPr>
        <w:t> </w:t>
      </w:r>
      <w:r>
        <w:rPr>
          <w:sz w:val="20"/>
        </w:rPr>
        <w:t>library</w:t>
      </w:r>
      <w:r>
        <w:rPr>
          <w:spacing w:val="-4"/>
          <w:sz w:val="20"/>
        </w:rPr>
        <w:t> </w:t>
      </w:r>
      <w:r>
        <w:rPr>
          <w:sz w:val="20"/>
        </w:rPr>
        <w:t>publications</w:t>
      </w:r>
      <w:r>
        <w:rPr>
          <w:spacing w:val="-4"/>
          <w:sz w:val="20"/>
        </w:rPr>
        <w:t> </w:t>
      </w:r>
      <w:r>
        <w:rPr>
          <w:sz w:val="20"/>
        </w:rPr>
        <w:t>and online databases (NCLive, Dow Jones Interactive, InfoTrac).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38" w:lineRule="exact" w:before="4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sz w:val="20"/>
        </w:rPr>
        <w:t>Trade</w:t>
      </w:r>
      <w:r>
        <w:rPr>
          <w:spacing w:val="-6"/>
          <w:sz w:val="20"/>
        </w:rPr>
        <w:t> </w:t>
      </w:r>
      <w:r>
        <w:rPr>
          <w:sz w:val="20"/>
        </w:rPr>
        <w:t>associations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industry</w:t>
      </w:r>
      <w:r>
        <w:rPr>
          <w:spacing w:val="-5"/>
          <w:sz w:val="20"/>
        </w:rPr>
        <w:t> </w:t>
      </w:r>
      <w:r>
        <w:rPr>
          <w:sz w:val="20"/>
        </w:rPr>
        <w:t>magazines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z w:val="20"/>
        </w:rPr>
        <w:t>Connect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association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websites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30" w:lineRule="exact" w:before="0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Bureau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Arial" w:hAnsi="Arial"/>
          <w:b/>
          <w:color w:val="0000FF"/>
          <w:spacing w:val="-2"/>
          <w:sz w:val="20"/>
          <w:u w:val="single" w:color="0000FF"/>
        </w:rPr>
        <w:t>www.bbb.org</w:t>
      </w:r>
      <w:r>
        <w:rPr>
          <w:spacing w:val="-2"/>
          <w:sz w:val="20"/>
        </w:rPr>
        <w:t>)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30" w:lineRule="exact" w:before="0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sz w:val="20"/>
        </w:rPr>
        <w:t>Library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Congress’s</w:t>
      </w:r>
      <w:r>
        <w:rPr>
          <w:spacing w:val="-3"/>
          <w:sz w:val="20"/>
        </w:rPr>
        <w:t> </w:t>
      </w:r>
      <w:r>
        <w:rPr>
          <w:sz w:val="20"/>
        </w:rPr>
        <w:t>Legislative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</w:t>
      </w:r>
      <w:hyperlink r:id="rId15">
        <w:r>
          <w:rPr>
            <w:rFonts w:ascii="Arial" w:hAnsi="Arial"/>
            <w:b/>
            <w:color w:val="0000FF"/>
            <w:spacing w:val="-2"/>
            <w:sz w:val="20"/>
            <w:u w:val="single" w:color="0000FF"/>
          </w:rPr>
          <w:t>http://thomas.loc.gov/</w:t>
        </w:r>
        <w:r>
          <w:rPr>
            <w:spacing w:val="-2"/>
            <w:sz w:val="20"/>
          </w:rPr>
          <w:t>)</w:t>
        </w:r>
      </w:hyperlink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63" w:lineRule="exact" w:before="0" w:after="0"/>
        <w:ind w:left="1539" w:right="0" w:hanging="359"/>
        <w:jc w:val="left"/>
        <w:rPr>
          <w:rFonts w:ascii="Courier New" w:hAnsi="Courier New"/>
          <w:sz w:val="24"/>
        </w:rPr>
      </w:pPr>
      <w:r>
        <w:rPr>
          <w:sz w:val="20"/>
        </w:rPr>
        <w:t>North</w:t>
      </w:r>
      <w:r>
        <w:rPr>
          <w:spacing w:val="-6"/>
          <w:sz w:val="20"/>
        </w:rPr>
        <w:t> </w:t>
      </w:r>
      <w:r>
        <w:rPr>
          <w:sz w:val="20"/>
        </w:rPr>
        <w:t>Carolina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-3"/>
          <w:sz w:val="20"/>
        </w:rPr>
        <w:t> </w:t>
      </w:r>
      <w:r>
        <w:rPr>
          <w:sz w:val="20"/>
        </w:rPr>
        <w:t>Assembly</w:t>
      </w:r>
      <w:r>
        <w:rPr>
          <w:spacing w:val="-2"/>
          <w:sz w:val="20"/>
        </w:rPr>
        <w:t> (</w:t>
      </w:r>
      <w:r>
        <w:rPr>
          <w:rFonts w:ascii="Arial" w:hAnsi="Arial"/>
          <w:b/>
          <w:color w:val="0000FF"/>
          <w:spacing w:val="-2"/>
          <w:sz w:val="20"/>
          <w:u w:val="single" w:color="0000FF"/>
        </w:rPr>
        <w:t>www.ncleg.net</w:t>
      </w:r>
      <w:r>
        <w:rPr>
          <w:spacing w:val="-2"/>
          <w:sz w:val="20"/>
        </w:rPr>
        <w:t>)</w:t>
      </w:r>
    </w:p>
    <w:p>
      <w:pPr>
        <w:spacing w:after="0" w:line="263" w:lineRule="exact"/>
        <w:jc w:val="left"/>
        <w:rPr>
          <w:rFonts w:ascii="Courier New" w:hAnsi="Courier New"/>
          <w:sz w:val="24"/>
        </w:rPr>
        <w:sectPr>
          <w:headerReference w:type="default" r:id="rId9"/>
          <w:footerReference w:type="default" r:id="rId10"/>
          <w:pgSz w:w="12240" w:h="15840"/>
          <w:pgMar w:header="723" w:footer="942" w:top="1140" w:bottom="1140" w:left="980" w:right="740"/>
          <w:pgNumType w:start="2"/>
        </w:sectPr>
      </w:pPr>
    </w:p>
    <w:p>
      <w:pPr>
        <w:pStyle w:val="BodyText"/>
        <w:spacing w:before="98" w:after="1"/>
      </w:pPr>
    </w:p>
    <w:p>
      <w:pPr>
        <w:pStyle w:val="BodyText"/>
        <w:ind w:left="100"/>
      </w:pPr>
      <w:r>
        <w:rPr/>
        <mc:AlternateContent>
          <mc:Choice Requires="wps">
            <w:drawing>
              <wp:inline distT="0" distB="0" distL="0" distR="0">
                <wp:extent cx="6400800" cy="340995"/>
                <wp:effectExtent l="0" t="0" r="0" b="0"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400800" cy="340995"/>
                        </a:xfrm>
                        <a:prstGeom prst="rect">
                          <a:avLst/>
                        </a:prstGeom>
                        <a:solidFill>
                          <a:srgbClr val="54B948"/>
                        </a:solidFill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44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Consumer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Market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>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4pt;height:26.85pt;mso-position-horizontal-relative:char;mso-position-vertical-relative:line" type="#_x0000_t202" id="docshape16" filled="true" fillcolor="#54b948" stroked="false">
                <w10:anchorlock/>
                <v:textbox inset="0,0,0,0">
                  <w:txbxContent>
                    <w:p>
                      <w:pPr>
                        <w:spacing w:before="68"/>
                        <w:ind w:left="144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Consumer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Market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4"/>
                          <w:sz w:val="28"/>
                        </w:rPr>
                        <w:t>Data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spacing w:before="24"/>
      </w:pPr>
    </w:p>
    <w:p>
      <w:pPr>
        <w:pStyle w:val="BodyText"/>
        <w:spacing w:line="230" w:lineRule="exact"/>
        <w:ind w:left="460"/>
      </w:pPr>
      <w:r>
        <w:rPr>
          <w:spacing w:val="-2"/>
        </w:rPr>
        <w:t>Include: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16" w:lineRule="auto" w:before="32" w:after="0"/>
        <w:ind w:left="1179" w:right="1079" w:hanging="360"/>
        <w:jc w:val="left"/>
        <w:rPr>
          <w:sz w:val="20"/>
        </w:rPr>
      </w:pPr>
      <w:r>
        <w:rPr>
          <w:rFonts w:ascii="Arial" w:hAnsi="Arial"/>
          <w:b/>
          <w:sz w:val="20"/>
        </w:rPr>
        <w:t>Demographics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4"/>
          <w:sz w:val="20"/>
        </w:rPr>
        <w:t> </w:t>
      </w:r>
      <w:r>
        <w:rPr>
          <w:sz w:val="20"/>
        </w:rPr>
        <w:t>Population/household</w:t>
      </w:r>
      <w:r>
        <w:rPr>
          <w:spacing w:val="-5"/>
          <w:sz w:val="20"/>
        </w:rPr>
        <w:t> </w:t>
      </w:r>
      <w:r>
        <w:rPr>
          <w:sz w:val="20"/>
        </w:rPr>
        <w:t>size,</w:t>
      </w:r>
      <w:r>
        <w:rPr>
          <w:spacing w:val="-4"/>
          <w:sz w:val="20"/>
        </w:rPr>
        <w:t> </w:t>
      </w:r>
      <w:r>
        <w:rPr>
          <w:sz w:val="20"/>
        </w:rPr>
        <w:t>median</w:t>
      </w:r>
      <w:r>
        <w:rPr>
          <w:spacing w:val="-5"/>
          <w:sz w:val="20"/>
        </w:rPr>
        <w:t> </w:t>
      </w:r>
      <w:r>
        <w:rPr>
          <w:sz w:val="20"/>
        </w:rPr>
        <w:t>income,</w:t>
      </w:r>
      <w:r>
        <w:rPr>
          <w:spacing w:val="-4"/>
          <w:sz w:val="20"/>
        </w:rPr>
        <w:t> </w:t>
      </w:r>
      <w:r>
        <w:rPr>
          <w:sz w:val="20"/>
        </w:rPr>
        <w:t>age,</w:t>
      </w:r>
      <w:r>
        <w:rPr>
          <w:spacing w:val="-4"/>
          <w:sz w:val="20"/>
        </w:rPr>
        <w:t> </w:t>
      </w:r>
      <w:r>
        <w:rPr>
          <w:sz w:val="20"/>
        </w:rPr>
        <w:t>sex,</w:t>
      </w:r>
      <w:r>
        <w:rPr>
          <w:spacing w:val="-4"/>
          <w:sz w:val="20"/>
        </w:rPr>
        <w:t> </w:t>
      </w:r>
      <w:r>
        <w:rPr>
          <w:sz w:val="20"/>
        </w:rPr>
        <w:t>race,</w:t>
      </w:r>
      <w:r>
        <w:rPr>
          <w:spacing w:val="-4"/>
          <w:sz w:val="20"/>
        </w:rPr>
        <w:t> </w:t>
      </w:r>
      <w:r>
        <w:rPr>
          <w:sz w:val="20"/>
        </w:rPr>
        <w:t>ethnicity,</w:t>
      </w:r>
      <w:r>
        <w:rPr>
          <w:spacing w:val="-4"/>
          <w:sz w:val="20"/>
        </w:rPr>
        <w:t> </w:t>
      </w:r>
      <w:r>
        <w:rPr>
          <w:sz w:val="20"/>
        </w:rPr>
        <w:t>family status, housing status, etc.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240" w:lineRule="auto" w:before="6" w:after="0"/>
        <w:ind w:left="1179" w:right="0" w:hanging="359"/>
        <w:jc w:val="left"/>
        <w:rPr>
          <w:sz w:val="20"/>
        </w:rPr>
      </w:pPr>
      <w:r>
        <w:rPr>
          <w:rFonts w:ascii="Arial" w:hAnsi="Arial"/>
          <w:b/>
          <w:sz w:val="20"/>
        </w:rPr>
        <w:t>Psychographics</w:t>
      </w:r>
      <w:r>
        <w:rPr>
          <w:rFonts w:ascii="Arial" w:hAnsi="Arial"/>
          <w:b/>
          <w:spacing w:val="-7"/>
          <w:sz w:val="20"/>
        </w:rPr>
        <w:t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7"/>
          <w:sz w:val="20"/>
        </w:rPr>
        <w:t> </w:t>
      </w:r>
      <w:r>
        <w:rPr>
          <w:sz w:val="20"/>
        </w:rPr>
        <w:t>Lifestyle</w:t>
      </w:r>
      <w:r>
        <w:rPr>
          <w:spacing w:val="-7"/>
          <w:sz w:val="20"/>
        </w:rPr>
        <w:t> </w:t>
      </w:r>
      <w:r>
        <w:rPr>
          <w:sz w:val="20"/>
        </w:rPr>
        <w:t>information,</w:t>
      </w:r>
      <w:r>
        <w:rPr>
          <w:spacing w:val="-7"/>
          <w:sz w:val="20"/>
        </w:rPr>
        <w:t> </w:t>
      </w:r>
      <w:r>
        <w:rPr>
          <w:sz w:val="20"/>
        </w:rPr>
        <w:t>tastes,</w:t>
      </w:r>
      <w:r>
        <w:rPr>
          <w:spacing w:val="-7"/>
          <w:sz w:val="20"/>
        </w:rPr>
        <w:t> </w:t>
      </w:r>
      <w:r>
        <w:rPr>
          <w:sz w:val="20"/>
        </w:rPr>
        <w:t>preferences,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buying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habits</w:t>
      </w:r>
    </w:p>
    <w:p>
      <w:pPr>
        <w:pStyle w:val="BodyText"/>
        <w:spacing w:before="22"/>
      </w:pPr>
    </w:p>
    <w:p>
      <w:pPr>
        <w:pStyle w:val="Heading1"/>
        <w:rPr>
          <w:u w:val="none"/>
        </w:rPr>
      </w:pPr>
      <w:r>
        <w:rPr>
          <w:u w:val="single"/>
        </w:rPr>
        <w:t>Library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Resources</w:t>
      </w:r>
      <w:r>
        <w:rPr>
          <w:spacing w:val="-2"/>
          <w:u w:val="none"/>
        </w:rPr>
        <w:t>: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38" w:lineRule="exact" w:before="0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rFonts w:ascii="Arial" w:hAnsi="Arial"/>
          <w:i/>
          <w:sz w:val="20"/>
        </w:rPr>
        <w:t>Lifestyle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Market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Analyst</w:t>
      </w:r>
      <w:r>
        <w:rPr>
          <w:sz w:val="20"/>
        </w:rPr>
        <w:t>,</w:t>
      </w:r>
      <w:r>
        <w:rPr>
          <w:spacing w:val="-4"/>
          <w:sz w:val="20"/>
        </w:rPr>
        <w:t> </w:t>
      </w:r>
      <w:r>
        <w:rPr>
          <w:sz w:val="20"/>
        </w:rPr>
        <w:t>SRDC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collecting</w:t>
      </w:r>
      <w:r>
        <w:rPr>
          <w:spacing w:val="-5"/>
          <w:sz w:val="20"/>
        </w:rPr>
        <w:t> </w:t>
      </w:r>
      <w:r>
        <w:rPr>
          <w:sz w:val="20"/>
        </w:rPr>
        <w:t>psychographic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data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38" w:lineRule="exact" w:before="0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rFonts w:ascii="Arial" w:hAnsi="Arial"/>
          <w:i/>
          <w:sz w:val="20"/>
        </w:rPr>
        <w:t>Demographics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USA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County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or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Zip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editions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VNU</w:t>
      </w:r>
      <w:r>
        <w:rPr>
          <w:spacing w:val="-2"/>
          <w:sz w:val="20"/>
        </w:rPr>
        <w:t> Publishing</w:t>
      </w:r>
    </w:p>
    <w:p>
      <w:pPr>
        <w:pStyle w:val="Heading1"/>
        <w:spacing w:line="229" w:lineRule="exact" w:before="214"/>
        <w:ind w:left="1179"/>
        <w:rPr>
          <w:u w:val="none"/>
        </w:rPr>
      </w:pPr>
      <w:r>
        <w:rPr>
          <w:u w:val="single"/>
        </w:rPr>
        <w:t>Internet</w:t>
      </w:r>
      <w:r>
        <w:rPr>
          <w:spacing w:val="-2"/>
          <w:u w:val="single"/>
        </w:rPr>
        <w:t> </w:t>
      </w:r>
      <w:r>
        <w:rPr>
          <w:u w:val="single"/>
        </w:rPr>
        <w:t>Resources</w:t>
      </w:r>
      <w:r>
        <w:rPr>
          <w:spacing w:val="-3"/>
          <w:u w:val="single"/>
        </w:rPr>
        <w:t> </w:t>
      </w:r>
      <w:r>
        <w:rPr>
          <w:u w:val="single"/>
        </w:rPr>
        <w:t>(free</w:t>
      </w:r>
      <w:r>
        <w:rPr>
          <w:spacing w:val="-3"/>
          <w:u w:val="single"/>
        </w:rPr>
        <w:t> </w:t>
      </w:r>
      <w:r>
        <w:rPr>
          <w:u w:val="single"/>
        </w:rPr>
        <w:t>or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purchase)</w:t>
      </w:r>
      <w:r>
        <w:rPr>
          <w:spacing w:val="-2"/>
          <w:u w:val="none"/>
        </w:rPr>
        <w:t>: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38" w:lineRule="exact" w:before="0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sz w:val="20"/>
        </w:rPr>
        <w:t>Bureau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Census</w:t>
      </w:r>
      <w:r>
        <w:rPr>
          <w:spacing w:val="-2"/>
          <w:sz w:val="20"/>
        </w:rPr>
        <w:t> </w:t>
      </w:r>
      <w:r>
        <w:rPr>
          <w:sz w:val="20"/>
        </w:rPr>
        <w:t>web</w:t>
      </w:r>
      <w:r>
        <w:rPr>
          <w:spacing w:val="-4"/>
          <w:sz w:val="20"/>
        </w:rPr>
        <w:t> </w:t>
      </w:r>
      <w:r>
        <w:rPr>
          <w:sz w:val="20"/>
        </w:rPr>
        <w:t>site:</w:t>
      </w:r>
      <w:r>
        <w:rPr>
          <w:spacing w:val="49"/>
          <w:sz w:val="20"/>
        </w:rPr>
        <w:t> </w:t>
      </w:r>
      <w:hyperlink r:id="rId16">
        <w:r>
          <w:rPr>
            <w:rFonts w:ascii="Arial" w:hAnsi="Arial"/>
            <w:b/>
            <w:color w:val="0000FF"/>
            <w:spacing w:val="-2"/>
            <w:sz w:val="20"/>
            <w:u w:val="single" w:color="0000FF"/>
          </w:rPr>
          <w:t>www.census.gov</w:t>
        </w:r>
      </w:hyperlink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23" w:lineRule="auto" w:before="4" w:after="0"/>
        <w:ind w:left="1539" w:right="2467" w:hanging="360"/>
        <w:jc w:val="left"/>
        <w:rPr>
          <w:rFonts w:ascii="Courier New" w:hAnsi="Courier New"/>
          <w:sz w:val="20"/>
        </w:rPr>
      </w:pPr>
      <w:r>
        <w:rPr>
          <w:sz w:val="20"/>
        </w:rPr>
        <w:t>ESRI</w:t>
      </w:r>
      <w:r>
        <w:rPr>
          <w:spacing w:val="-3"/>
          <w:sz w:val="20"/>
        </w:rPr>
        <w:t> </w:t>
      </w:r>
      <w:r>
        <w:rPr>
          <w:rFonts w:ascii="Times New Roman" w:hAnsi="Times New Roman"/>
          <w:i/>
          <w:sz w:val="20"/>
        </w:rPr>
        <w:t>–</w:t>
      </w:r>
      <w:r>
        <w:rPr>
          <w:rFonts w:ascii="Times New Roman" w:hAnsi="Times New Roman"/>
          <w:i/>
          <w:spacing w:val="-1"/>
          <w:sz w:val="20"/>
        </w:rPr>
        <w:t> </w:t>
      </w:r>
      <w:r>
        <w:rPr>
          <w:sz w:val="20"/>
        </w:rPr>
        <w:t>Has</w:t>
      </w:r>
      <w:r>
        <w:rPr>
          <w:spacing w:val="-3"/>
          <w:sz w:val="20"/>
        </w:rPr>
        <w:t> </w:t>
      </w:r>
      <w:r>
        <w:rPr>
          <w:sz w:val="20"/>
        </w:rPr>
        <w:t>free</w:t>
      </w:r>
      <w:r>
        <w:rPr>
          <w:spacing w:val="-3"/>
          <w:sz w:val="20"/>
        </w:rPr>
        <w:t> </w:t>
      </w:r>
      <w:r>
        <w:rPr>
          <w:sz w:val="20"/>
        </w:rPr>
        <w:t>demographic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zip</w:t>
      </w:r>
      <w:r>
        <w:rPr>
          <w:spacing w:val="-4"/>
          <w:sz w:val="20"/>
        </w:rPr>
        <w:t> </w:t>
      </w:r>
      <w:r>
        <w:rPr>
          <w:sz w:val="20"/>
        </w:rPr>
        <w:t>code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website, </w:t>
      </w:r>
      <w:hyperlink r:id="rId17">
        <w:r>
          <w:rPr>
            <w:spacing w:val="-2"/>
            <w:sz w:val="20"/>
          </w:rPr>
          <w:t>http://www.esri.com/data/esri_data/demographic.html</w:t>
        </w:r>
      </w:hyperlink>
    </w:p>
    <w:p>
      <w:pPr>
        <w:pStyle w:val="ListParagraph"/>
        <w:numPr>
          <w:ilvl w:val="1"/>
          <w:numId w:val="2"/>
        </w:numPr>
        <w:tabs>
          <w:tab w:pos="1538" w:val="left" w:leader="none"/>
          <w:tab w:pos="1540" w:val="left" w:leader="none"/>
        </w:tabs>
        <w:spacing w:line="223" w:lineRule="auto" w:before="15" w:after="0"/>
        <w:ind w:left="1540" w:right="1874" w:hanging="361"/>
        <w:jc w:val="left"/>
        <w:rPr>
          <w:rFonts w:ascii="Courier New" w:hAnsi="Courier New"/>
          <w:sz w:val="20"/>
        </w:rPr>
      </w:pPr>
      <w:r>
        <w:rPr>
          <w:sz w:val="20"/>
        </w:rPr>
        <w:t>EASI</w:t>
      </w:r>
      <w:r>
        <w:rPr>
          <w:spacing w:val="-6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color w:val="0000FF"/>
          <w:sz w:val="20"/>
        </w:rPr>
        <w:t>www.easidemographics.com</w:t>
      </w:r>
      <w:r>
        <w:rPr>
          <w:sz w:val="20"/>
        </w:rPr>
        <w:t>)</w:t>
      </w:r>
      <w:r>
        <w:rPr>
          <w:spacing w:val="-7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estimated</w:t>
      </w:r>
      <w:r>
        <w:rPr>
          <w:spacing w:val="-6"/>
          <w:sz w:val="20"/>
        </w:rPr>
        <w:t> </w:t>
      </w:r>
      <w:r>
        <w:rPr>
          <w:sz w:val="20"/>
        </w:rPr>
        <w:t>demographic</w:t>
      </w:r>
      <w:r>
        <w:rPr>
          <w:spacing w:val="-6"/>
          <w:sz w:val="20"/>
        </w:rPr>
        <w:t> </w:t>
      </w:r>
      <w:r>
        <w:rPr>
          <w:sz w:val="20"/>
        </w:rPr>
        <w:t>statistics within a user-specified radii for any address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13" w:lineRule="auto" w:before="24" w:after="0"/>
        <w:ind w:left="1539" w:right="1542" w:hanging="360"/>
        <w:jc w:val="left"/>
        <w:rPr>
          <w:rFonts w:ascii="Courier New" w:hAnsi="Courier New"/>
          <w:sz w:val="24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psychographic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analysis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zip</w:t>
      </w:r>
      <w:r>
        <w:rPr>
          <w:spacing w:val="-5"/>
          <w:sz w:val="20"/>
        </w:rPr>
        <w:t> </w:t>
      </w:r>
      <w:r>
        <w:rPr>
          <w:sz w:val="20"/>
        </w:rPr>
        <w:t>code</w:t>
      </w:r>
      <w:r>
        <w:rPr>
          <w:spacing w:val="-4"/>
          <w:sz w:val="20"/>
        </w:rPr>
        <w:t> </w:t>
      </w:r>
      <w:r>
        <w:rPr>
          <w:sz w:val="20"/>
        </w:rPr>
        <w:t>areas,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Claritas’</w:t>
      </w:r>
      <w:r>
        <w:rPr>
          <w:spacing w:val="-4"/>
          <w:sz w:val="20"/>
        </w:rPr>
        <w:t> </w:t>
      </w:r>
      <w:r>
        <w:rPr>
          <w:sz w:val="20"/>
        </w:rPr>
        <w:t>website: </w:t>
      </w:r>
      <w:hyperlink r:id="rId18">
        <w:r>
          <w:rPr>
            <w:spacing w:val="-2"/>
            <w:sz w:val="20"/>
          </w:rPr>
          <w:t>http://www.claritas.com/MyBestSegments/Default.jsp</w:t>
        </w:r>
      </w:hyperlink>
    </w:p>
    <w:p>
      <w:pPr>
        <w:pStyle w:val="BodyText"/>
      </w:pP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837438</wp:posOffset>
                </wp:positionH>
                <wp:positionV relativeFrom="paragraph">
                  <wp:posOffset>239658</wp:posOffset>
                </wp:positionV>
                <wp:extent cx="6400800" cy="340360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400800" cy="340360"/>
                        </a:xfrm>
                        <a:prstGeom prst="rect">
                          <a:avLst/>
                        </a:prstGeom>
                        <a:solidFill>
                          <a:srgbClr val="54B948"/>
                        </a:solidFill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44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Competitor</w:t>
                            </w:r>
                            <w:r>
                              <w:rPr>
                                <w:color w:val="FFFFFF"/>
                                <w:spacing w:val="-1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940002pt;margin-top:18.87076pt;width:504pt;height:26.8pt;mso-position-horizontal-relative:page;mso-position-vertical-relative:paragraph;z-index:-15725568;mso-wrap-distance-left:0;mso-wrap-distance-right:0" type="#_x0000_t202" id="docshape17" filled="true" fillcolor="#54b948" stroked="false">
                <v:textbox inset="0,0,0,0">
                  <w:txbxContent>
                    <w:p>
                      <w:pPr>
                        <w:spacing w:before="68"/>
                        <w:ind w:left="144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Competitor</w:t>
                      </w:r>
                      <w:r>
                        <w:rPr>
                          <w:color w:val="FFFFFF"/>
                          <w:spacing w:val="-14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Information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27"/>
        <w:ind w:left="460"/>
      </w:pPr>
      <w:r>
        <w:rPr>
          <w:spacing w:val="-2"/>
        </w:rPr>
        <w:t>Include: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376" w:lineRule="exact" w:before="1" w:after="0"/>
        <w:ind w:left="1179" w:right="0" w:hanging="359"/>
        <w:jc w:val="left"/>
        <w:rPr>
          <w:sz w:val="20"/>
        </w:rPr>
      </w:pP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major</w:t>
      </w:r>
      <w:r>
        <w:rPr>
          <w:spacing w:val="-2"/>
          <w:sz w:val="20"/>
        </w:rPr>
        <w:t> </w:t>
      </w:r>
      <w:r>
        <w:rPr>
          <w:sz w:val="20"/>
        </w:rPr>
        <w:t>businesses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industry?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364" w:lineRule="exact" w:before="0" w:after="0"/>
        <w:ind w:left="1179" w:right="0" w:hanging="359"/>
        <w:jc w:val="left"/>
        <w:rPr>
          <w:sz w:val="20"/>
        </w:rPr>
      </w:pP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they</w:t>
      </w:r>
      <w:r>
        <w:rPr>
          <w:spacing w:val="-2"/>
          <w:sz w:val="20"/>
        </w:rPr>
        <w:t> located?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364" w:lineRule="exact" w:before="0" w:after="0"/>
        <w:ind w:left="1179" w:right="0" w:hanging="359"/>
        <w:jc w:val="left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business?</w:t>
      </w:r>
    </w:p>
    <w:p>
      <w:pPr>
        <w:pStyle w:val="ListParagraph"/>
        <w:numPr>
          <w:ilvl w:val="0"/>
          <w:numId w:val="2"/>
        </w:numPr>
        <w:tabs>
          <w:tab w:pos="1179" w:val="left" w:leader="none"/>
        </w:tabs>
        <w:spacing w:line="377" w:lineRule="exact" w:before="0" w:after="0"/>
        <w:ind w:left="1179" w:right="0" w:hanging="359"/>
        <w:jc w:val="left"/>
        <w:rPr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market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share?</w:t>
      </w:r>
    </w:p>
    <w:p>
      <w:pPr>
        <w:pStyle w:val="BodyText"/>
        <w:spacing w:before="96"/>
      </w:pPr>
    </w:p>
    <w:p>
      <w:pPr>
        <w:pStyle w:val="Heading1"/>
        <w:spacing w:line="240" w:lineRule="auto"/>
        <w:rPr>
          <w:u w:val="none"/>
        </w:rPr>
      </w:pPr>
      <w:r>
        <w:rPr>
          <w:u w:val="single"/>
        </w:rPr>
        <w:t>Library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Resources</w:t>
      </w:r>
      <w:r>
        <w:rPr>
          <w:spacing w:val="-2"/>
          <w:u w:val="none"/>
        </w:rPr>
        <w:t>: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38" w:lineRule="exact" w:before="0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rFonts w:ascii="Arial" w:hAnsi="Arial"/>
          <w:i/>
          <w:sz w:val="20"/>
        </w:rPr>
        <w:t>North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Carolina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Business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pacing w:val="-2"/>
          <w:sz w:val="20"/>
        </w:rPr>
        <w:t>Directory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30" w:lineRule="exact" w:before="0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rFonts w:ascii="Arial" w:hAnsi="Arial"/>
          <w:i/>
          <w:sz w:val="20"/>
        </w:rPr>
        <w:t>Encyclopedia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American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Industries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Gale</w:t>
      </w:r>
      <w:r>
        <w:rPr>
          <w:spacing w:val="-2"/>
          <w:sz w:val="20"/>
        </w:rPr>
        <w:t> Research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40" w:lineRule="exact" w:before="0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rFonts w:ascii="Arial" w:hAnsi="Arial"/>
          <w:i/>
          <w:sz w:val="20"/>
        </w:rPr>
        <w:t>Harris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InfoSource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Business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pacing w:val="-2"/>
          <w:sz w:val="20"/>
        </w:rPr>
        <w:t>Directory</w:t>
      </w:r>
    </w:p>
    <w:p>
      <w:pPr>
        <w:pStyle w:val="Heading1"/>
        <w:spacing w:before="212"/>
        <w:ind w:left="1179"/>
        <w:rPr>
          <w:u w:val="none"/>
        </w:rPr>
      </w:pPr>
      <w:r>
        <w:rPr>
          <w:u w:val="single"/>
        </w:rPr>
        <w:t>Internet</w:t>
      </w:r>
      <w:r>
        <w:rPr>
          <w:spacing w:val="-2"/>
          <w:u w:val="single"/>
        </w:rPr>
        <w:t> </w:t>
      </w:r>
      <w:r>
        <w:rPr>
          <w:u w:val="single"/>
        </w:rPr>
        <w:t>Resources</w:t>
      </w:r>
      <w:r>
        <w:rPr>
          <w:spacing w:val="-3"/>
          <w:u w:val="single"/>
        </w:rPr>
        <w:t> </w:t>
      </w:r>
      <w:r>
        <w:rPr>
          <w:u w:val="single"/>
        </w:rPr>
        <w:t>(free</w:t>
      </w:r>
      <w:r>
        <w:rPr>
          <w:spacing w:val="-3"/>
          <w:u w:val="single"/>
        </w:rPr>
        <w:t> </w:t>
      </w:r>
      <w:r>
        <w:rPr>
          <w:u w:val="single"/>
        </w:rPr>
        <w:t>or</w:t>
      </w:r>
      <w:r>
        <w:rPr>
          <w:spacing w:val="-2"/>
          <w:u w:val="single"/>
        </w:rPr>
        <w:t> </w:t>
      </w:r>
      <w:r>
        <w:rPr>
          <w:u w:val="single"/>
        </w:rPr>
        <w:t>for</w:t>
      </w:r>
      <w:r>
        <w:rPr>
          <w:spacing w:val="-2"/>
          <w:u w:val="single"/>
        </w:rPr>
        <w:t> purchase)</w:t>
      </w:r>
      <w:r>
        <w:rPr>
          <w:spacing w:val="-2"/>
          <w:u w:val="none"/>
        </w:rPr>
        <w:t>: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39" w:lineRule="exact" w:before="0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sz w:val="20"/>
        </w:rPr>
        <w:t>Trade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Associations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31" w:lineRule="exact" w:before="0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sz w:val="20"/>
        </w:rPr>
        <w:t>Securities</w:t>
      </w:r>
      <w:r>
        <w:rPr>
          <w:spacing w:val="-4"/>
          <w:sz w:val="20"/>
        </w:rPr>
        <w:t> </w:t>
      </w:r>
      <w:r>
        <w:rPr>
          <w:sz w:val="20"/>
        </w:rPr>
        <w:t>Exchange</w:t>
      </w:r>
      <w:r>
        <w:rPr>
          <w:spacing w:val="-4"/>
          <w:sz w:val="20"/>
        </w:rPr>
        <w:t> </w:t>
      </w:r>
      <w:r>
        <w:rPr>
          <w:sz w:val="20"/>
        </w:rPr>
        <w:t>Commission</w:t>
      </w:r>
      <w:r>
        <w:rPr>
          <w:spacing w:val="-4"/>
          <w:sz w:val="20"/>
        </w:rPr>
        <w:t> </w:t>
      </w:r>
      <w:r>
        <w:rPr>
          <w:sz w:val="20"/>
        </w:rPr>
        <w:t>(for</w:t>
      </w:r>
      <w:r>
        <w:rPr>
          <w:spacing w:val="-2"/>
          <w:sz w:val="20"/>
        </w:rPr>
        <w:t> </w:t>
      </w:r>
      <w:r>
        <w:rPr>
          <w:sz w:val="20"/>
        </w:rPr>
        <w:t>research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z w:val="20"/>
        </w:rPr>
        <w:t>companies)</w:t>
      </w:r>
      <w:r>
        <w:rPr>
          <w:spacing w:val="-2"/>
          <w:sz w:val="20"/>
        </w:rPr>
        <w:t> </w:t>
      </w:r>
      <w:r>
        <w:rPr>
          <w:rFonts w:ascii="Times New Roman" w:hAnsi="Times New Roman"/>
          <w:i/>
          <w:spacing w:val="-10"/>
          <w:sz w:val="20"/>
        </w:rPr>
        <w:t>–</w:t>
      </w:r>
    </w:p>
    <w:p>
      <w:pPr>
        <w:spacing w:line="222" w:lineRule="exact" w:before="0"/>
        <w:ind w:left="1539" w:right="0" w:firstLine="0"/>
        <w:jc w:val="left"/>
        <w:rPr>
          <w:rFonts w:ascii="Arial"/>
          <w:b/>
          <w:sz w:val="20"/>
        </w:rPr>
      </w:pPr>
      <w:hyperlink r:id="rId19">
        <w:r>
          <w:rPr>
            <w:rFonts w:ascii="Arial"/>
            <w:b/>
            <w:color w:val="0000FF"/>
            <w:spacing w:val="-2"/>
            <w:sz w:val="20"/>
            <w:u w:val="single" w:color="0000FF"/>
          </w:rPr>
          <w:t>www.sec.gov/edgarhp.htm</w:t>
        </w:r>
      </w:hyperlink>
    </w:p>
    <w:p>
      <w:pPr>
        <w:pStyle w:val="ListParagraph"/>
        <w:numPr>
          <w:ilvl w:val="1"/>
          <w:numId w:val="2"/>
        </w:numPr>
        <w:tabs>
          <w:tab w:pos="1540" w:val="left" w:leader="none"/>
        </w:tabs>
        <w:spacing w:line="223" w:lineRule="auto" w:before="12" w:after="0"/>
        <w:ind w:left="1540" w:right="1116" w:hanging="360"/>
        <w:jc w:val="left"/>
        <w:rPr>
          <w:rFonts w:ascii="Courier New" w:hAnsi="Courier New"/>
          <w:sz w:val="20"/>
        </w:rPr>
      </w:pPr>
      <w:r>
        <w:rPr>
          <w:sz w:val="20"/>
        </w:rPr>
        <w:t>ReferenceUSA</w:t>
      </w:r>
      <w:r>
        <w:rPr>
          <w:spacing w:val="40"/>
          <w:sz w:val="20"/>
        </w:rPr>
        <w:t> </w:t>
      </w:r>
      <w:r>
        <w:rPr>
          <w:sz w:val="20"/>
        </w:rPr>
        <w:t>(subscription-based</w:t>
      </w:r>
      <w:r>
        <w:rPr>
          <w:spacing w:val="-4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libraries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4"/>
          <w:sz w:val="20"/>
        </w:rPr>
        <w:t> </w:t>
      </w:r>
      <w:r>
        <w:rPr>
          <w:sz w:val="20"/>
        </w:rPr>
        <w:t>agencies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See their parent company site, InfoUSA at </w:t>
      </w:r>
      <w:hyperlink r:id="rId20">
        <w:r>
          <w:rPr>
            <w:rFonts w:ascii="Arial" w:hAnsi="Arial"/>
            <w:b/>
            <w:sz w:val="20"/>
          </w:rPr>
          <w:t>http://home.infousa.com/</w:t>
        </w:r>
        <w:r>
          <w:rPr>
            <w:sz w:val="20"/>
          </w:rPr>
          <w:t>)</w:t>
        </w:r>
      </w:hyperlink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38" w:lineRule="exact" w:before="2" w:after="0"/>
        <w:ind w:left="1539" w:right="0" w:hanging="359"/>
        <w:jc w:val="left"/>
        <w:rPr>
          <w:rFonts w:ascii="Courier New" w:hAnsi="Courier New"/>
          <w:sz w:val="20"/>
        </w:rPr>
      </w:pPr>
      <w:r>
        <w:rPr>
          <w:sz w:val="20"/>
        </w:rPr>
        <w:t>NC</w:t>
      </w:r>
      <w:r>
        <w:rPr>
          <w:spacing w:val="-7"/>
          <w:sz w:val="20"/>
        </w:rPr>
        <w:t> </w:t>
      </w:r>
      <w:r>
        <w:rPr>
          <w:sz w:val="20"/>
        </w:rPr>
        <w:t>Employment</w:t>
      </w:r>
      <w:r>
        <w:rPr>
          <w:spacing w:val="-6"/>
          <w:sz w:val="20"/>
        </w:rPr>
        <w:t> </w:t>
      </w:r>
      <w:r>
        <w:rPr>
          <w:sz w:val="20"/>
        </w:rPr>
        <w:t>Security</w:t>
      </w:r>
      <w:r>
        <w:rPr>
          <w:spacing w:val="-6"/>
          <w:sz w:val="20"/>
        </w:rPr>
        <w:t> </w:t>
      </w:r>
      <w:r>
        <w:rPr>
          <w:sz w:val="20"/>
        </w:rPr>
        <w:t>Commission’s</w:t>
      </w:r>
      <w:r>
        <w:rPr>
          <w:spacing w:val="-6"/>
          <w:sz w:val="20"/>
        </w:rPr>
        <w:t> </w:t>
      </w:r>
      <w:r>
        <w:rPr>
          <w:sz w:val="20"/>
        </w:rPr>
        <w:t>WebSARAS</w:t>
      </w:r>
      <w:r>
        <w:rPr>
          <w:spacing w:val="-6"/>
          <w:sz w:val="20"/>
        </w:rPr>
        <w:t> </w:t>
      </w:r>
      <w:r>
        <w:rPr>
          <w:sz w:val="20"/>
        </w:rPr>
        <w:t>site</w:t>
      </w:r>
      <w:r>
        <w:rPr>
          <w:spacing w:val="-6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www.websaras.org</w:t>
      </w: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–</w:t>
      </w:r>
    </w:p>
    <w:p>
      <w:pPr>
        <w:pStyle w:val="BodyText"/>
        <w:spacing w:line="221" w:lineRule="exact"/>
        <w:ind w:left="1540"/>
      </w:pPr>
      <w:r>
        <w:rPr/>
        <w:t>Go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‘Employers’</w:t>
      </w:r>
      <w:r>
        <w:rPr>
          <w:spacing w:val="-4"/>
        </w:rPr>
        <w:t> </w:t>
      </w:r>
      <w:r>
        <w:rPr/>
        <w:t>link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find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North</w:t>
      </w:r>
      <w:r>
        <w:rPr>
          <w:spacing w:val="-4"/>
        </w:rPr>
        <w:t> </w:t>
      </w:r>
      <w:r>
        <w:rPr/>
        <w:t>Carolina</w:t>
      </w:r>
      <w:r>
        <w:rPr>
          <w:spacing w:val="-4"/>
        </w:rPr>
        <w:t> </w:t>
      </w:r>
      <w:r>
        <w:rPr>
          <w:spacing w:val="-2"/>
        </w:rPr>
        <w:t>Companies</w:t>
      </w:r>
    </w:p>
    <w:p>
      <w:pPr>
        <w:pStyle w:val="ListParagraph"/>
        <w:numPr>
          <w:ilvl w:val="1"/>
          <w:numId w:val="2"/>
        </w:numPr>
        <w:tabs>
          <w:tab w:pos="1539" w:val="left" w:leader="none"/>
        </w:tabs>
        <w:spacing w:line="239" w:lineRule="exact" w:before="1" w:after="0"/>
        <w:ind w:left="1539" w:right="0" w:hanging="359"/>
        <w:jc w:val="left"/>
        <w:rPr>
          <w:rFonts w:ascii="Courier New" w:hAnsi="Courier New"/>
          <w:sz w:val="20"/>
        </w:rPr>
      </w:pPr>
      <w:r>
        <w:rPr>
          <w:sz w:val="20"/>
        </w:rPr>
        <w:t>Dun</w:t>
      </w:r>
      <w:r>
        <w:rPr>
          <w:spacing w:val="-3"/>
          <w:sz w:val="20"/>
        </w:rPr>
        <w:t> </w:t>
      </w:r>
      <w:r>
        <w:rPr>
          <w:sz w:val="20"/>
        </w:rPr>
        <w:t>&amp;</w:t>
      </w:r>
      <w:r>
        <w:rPr>
          <w:spacing w:val="-3"/>
          <w:sz w:val="20"/>
        </w:rPr>
        <w:t> </w:t>
      </w:r>
      <w:r>
        <w:rPr>
          <w:sz w:val="20"/>
        </w:rPr>
        <w:t>Bradstreet’s</w:t>
      </w:r>
      <w:r>
        <w:rPr>
          <w:spacing w:val="-3"/>
          <w:sz w:val="20"/>
        </w:rPr>
        <w:t> </w:t>
      </w:r>
      <w:r>
        <w:rPr>
          <w:sz w:val="20"/>
        </w:rPr>
        <w:t>Zapdata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Arial" w:hAnsi="Arial"/>
          <w:b/>
          <w:color w:val="0000FF"/>
          <w:spacing w:val="-2"/>
          <w:sz w:val="20"/>
          <w:u w:val="single" w:color="0000FF"/>
        </w:rPr>
        <w:t>www.zapdata.com</w:t>
      </w:r>
      <w:r>
        <w:rPr>
          <w:spacing w:val="-2"/>
          <w:sz w:val="20"/>
        </w:rPr>
        <w:t>)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30" w:lineRule="exact" w:before="0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sz w:val="20"/>
        </w:rPr>
        <w:t>Hoover’s</w:t>
      </w:r>
      <w:r>
        <w:rPr>
          <w:spacing w:val="-7"/>
          <w:sz w:val="20"/>
        </w:rPr>
        <w:t> </w:t>
      </w:r>
      <w:r>
        <w:rPr>
          <w:sz w:val="20"/>
        </w:rPr>
        <w:t>Online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Arial" w:hAnsi="Arial"/>
          <w:b/>
          <w:color w:val="0000FF"/>
          <w:spacing w:val="-2"/>
          <w:sz w:val="20"/>
          <w:u w:val="single" w:color="0000FF"/>
        </w:rPr>
        <w:t>www.hoovers.com</w:t>
      </w:r>
      <w:r>
        <w:rPr>
          <w:spacing w:val="-2"/>
          <w:sz w:val="20"/>
        </w:rPr>
        <w:t>)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  <w:tab w:pos="1540" w:val="left" w:leader="none"/>
        </w:tabs>
        <w:spacing w:line="230" w:lineRule="auto" w:before="0" w:after="0"/>
        <w:ind w:left="1540" w:right="2643" w:hanging="361"/>
        <w:jc w:val="left"/>
        <w:rPr>
          <w:rFonts w:ascii="Courier New" w:hAnsi="Courier New"/>
          <w:sz w:val="20"/>
        </w:rPr>
      </w:pPr>
      <w:r>
        <w:rPr>
          <w:sz w:val="20"/>
        </w:rPr>
        <w:t>Thomas Register (</w:t>
      </w:r>
      <w:r>
        <w:rPr>
          <w:rFonts w:ascii="Arial" w:hAnsi="Arial"/>
          <w:b/>
          <w:color w:val="0000FF"/>
          <w:sz w:val="20"/>
          <w:u w:val="single" w:color="0000FF"/>
        </w:rPr>
        <w:t>www.thomasnet.com</w:t>
      </w:r>
      <w:r>
        <w:rPr>
          <w:sz w:val="20"/>
        </w:rPr>
        <w:t>), Thomas Regional (</w:t>
      </w:r>
      <w:r>
        <w:rPr>
          <w:rFonts w:ascii="Arial" w:hAnsi="Arial"/>
          <w:b/>
          <w:color w:val="0000FF"/>
          <w:sz w:val="20"/>
          <w:u w:val="single" w:color="0000FF"/>
        </w:rPr>
        <w:t>thomasregional.com</w:t>
      </w:r>
      <w:r>
        <w:rPr>
          <w:sz w:val="20"/>
        </w:rPr>
        <w:t>),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Thomas</w:t>
      </w:r>
      <w:r>
        <w:rPr>
          <w:spacing w:val="-8"/>
          <w:sz w:val="20"/>
        </w:rPr>
        <w:t> </w:t>
      </w:r>
      <w:r>
        <w:rPr>
          <w:sz w:val="20"/>
        </w:rPr>
        <w:t>Global</w:t>
      </w:r>
      <w:r>
        <w:rPr>
          <w:spacing w:val="-8"/>
          <w:sz w:val="20"/>
        </w:rPr>
        <w:t> </w:t>
      </w:r>
      <w:r>
        <w:rPr>
          <w:sz w:val="20"/>
        </w:rPr>
        <w:t>Register</w:t>
      </w:r>
      <w:r>
        <w:rPr>
          <w:spacing w:val="-8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color w:val="0000FF"/>
          <w:sz w:val="20"/>
          <w:u w:val="single" w:color="0000FF"/>
        </w:rPr>
        <w:t>www.tgrnet.com</w:t>
      </w:r>
      <w:r>
        <w:rPr>
          <w:sz w:val="20"/>
        </w:rPr>
        <w:t>) – Free registration is first required</w:t>
      </w:r>
    </w:p>
    <w:p>
      <w:pPr>
        <w:pStyle w:val="ListParagraph"/>
        <w:numPr>
          <w:ilvl w:val="1"/>
          <w:numId w:val="2"/>
        </w:numPr>
        <w:tabs>
          <w:tab w:pos="1538" w:val="left" w:leader="none"/>
        </w:tabs>
        <w:spacing w:line="240" w:lineRule="auto" w:before="0" w:after="0"/>
        <w:ind w:left="1538" w:right="0" w:hanging="359"/>
        <w:jc w:val="left"/>
        <w:rPr>
          <w:rFonts w:ascii="Courier New" w:hAnsi="Courier New"/>
          <w:sz w:val="20"/>
        </w:rPr>
      </w:pPr>
      <w:r>
        <w:rPr>
          <w:sz w:val="20"/>
        </w:rPr>
        <w:t>Search</w:t>
      </w:r>
      <w:r>
        <w:rPr>
          <w:spacing w:val="-9"/>
          <w:sz w:val="20"/>
        </w:rPr>
        <w:t> </w:t>
      </w:r>
      <w:r>
        <w:rPr>
          <w:sz w:val="20"/>
        </w:rPr>
        <w:t>company</w:t>
      </w:r>
      <w:r>
        <w:rPr>
          <w:spacing w:val="-6"/>
          <w:sz w:val="20"/>
        </w:rPr>
        <w:t> </w:t>
      </w:r>
      <w:r>
        <w:rPr>
          <w:sz w:val="20"/>
        </w:rPr>
        <w:t>websites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business.</w:t>
      </w:r>
    </w:p>
    <w:p>
      <w:pPr>
        <w:spacing w:after="0" w:line="240" w:lineRule="auto"/>
        <w:jc w:val="left"/>
        <w:rPr>
          <w:rFonts w:ascii="Courier New" w:hAnsi="Courier New"/>
          <w:sz w:val="20"/>
        </w:rPr>
        <w:sectPr>
          <w:pgSz w:w="12240" w:h="15840"/>
          <w:pgMar w:header="723" w:footer="942" w:top="1140" w:bottom="1140" w:left="980" w:right="740"/>
        </w:sectPr>
      </w:pPr>
    </w:p>
    <w:p>
      <w:pPr>
        <w:pStyle w:val="BodyText"/>
        <w:spacing w:before="67"/>
      </w:pPr>
    </w:p>
    <w:p>
      <w:pPr>
        <w:pStyle w:val="BodyText"/>
        <w:ind w:left="338"/>
      </w:pPr>
      <w:r>
        <w:rPr/>
        <mc:AlternateContent>
          <mc:Choice Requires="wps">
            <w:drawing>
              <wp:inline distT="0" distB="0" distL="0" distR="0">
                <wp:extent cx="6400800" cy="340995"/>
                <wp:effectExtent l="0" t="0" r="0" b="0"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400800" cy="340995"/>
                        </a:xfrm>
                        <a:prstGeom prst="rect">
                          <a:avLst/>
                        </a:prstGeom>
                        <a:solidFill>
                          <a:srgbClr val="54B948"/>
                        </a:solidFill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44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Leads</w:t>
                            </w:r>
                            <w:r>
                              <w:rPr>
                                <w:color w:val="FFFFFF"/>
                                <w:spacing w:val="-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Other</w:t>
                            </w:r>
                            <w:r>
                              <w:rPr>
                                <w:color w:val="FFFFFF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Internet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04pt;height:26.85pt;mso-position-horizontal-relative:char;mso-position-vertical-relative:line" type="#_x0000_t202" id="docshape18" filled="true" fillcolor="#54b948" stroked="false">
                <w10:anchorlock/>
                <v:textbox inset="0,0,0,0">
                  <w:txbxContent>
                    <w:p>
                      <w:pPr>
                        <w:spacing w:before="68"/>
                        <w:ind w:left="144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Leads</w:t>
                      </w:r>
                      <w:r>
                        <w:rPr>
                          <w:color w:val="FFFFFF"/>
                          <w:spacing w:val="-9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and</w:t>
                      </w:r>
                      <w:r>
                        <w:rPr>
                          <w:color w:val="FFFFFF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Other</w:t>
                      </w:r>
                      <w:r>
                        <w:rPr>
                          <w:color w:val="FFFFFF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Information</w:t>
                      </w:r>
                      <w:r>
                        <w:rPr>
                          <w:color w:val="FFFFFF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on</w:t>
                      </w:r>
                      <w:r>
                        <w:rPr>
                          <w:color w:val="FFFFFF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the</w:t>
                      </w:r>
                      <w:r>
                        <w:rPr>
                          <w:color w:val="FFFFFF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Internet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/>
      </w:r>
    </w:p>
    <w:p>
      <w:pPr>
        <w:pStyle w:val="BodyText"/>
        <w:spacing w:before="24"/>
      </w:pPr>
    </w:p>
    <w:p>
      <w:pPr>
        <w:pStyle w:val="BodyText"/>
        <w:ind w:left="1179" w:right="743"/>
      </w:pPr>
      <w:r>
        <w:rPr/>
        <w:t>Perform a search in a search engine such as Google (</w:t>
      </w:r>
      <w:r>
        <w:rPr>
          <w:rFonts w:ascii="Arial"/>
          <w:b/>
          <w:color w:val="0000FF"/>
          <w:u w:val="single" w:color="0000FF"/>
        </w:rPr>
        <w:t>www.google.com</w:t>
      </w:r>
      <w:r>
        <w:rPr/>
        <w:t>), Search.com (</w:t>
      </w:r>
      <w:r>
        <w:rPr>
          <w:rFonts w:ascii="Arial"/>
          <w:b/>
          <w:color w:val="0000FF"/>
          <w:u w:val="single" w:color="0000FF"/>
        </w:rPr>
        <w:t>www.search.com</w:t>
      </w:r>
      <w:r>
        <w:rPr/>
        <w:t>), or Dogpile (</w:t>
      </w:r>
      <w:r>
        <w:rPr>
          <w:rFonts w:ascii="Arial"/>
          <w:b/>
          <w:color w:val="0000FF"/>
          <w:u w:val="single" w:color="0000FF"/>
        </w:rPr>
        <w:t>www.dogpile.com</w:t>
      </w:r>
      <w:r>
        <w:rPr/>
        <w:t>).</w:t>
      </w:r>
      <w:r>
        <w:rPr>
          <w:spacing w:val="40"/>
        </w:rPr>
        <w:t> </w:t>
      </w:r>
      <w:r>
        <w:rPr/>
        <w:t>Use common industry jargon and/or search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see</w:t>
      </w:r>
      <w:r>
        <w:rPr>
          <w:spacing w:val="-4"/>
        </w:rPr>
        <w:t> </w:t>
      </w: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identified</w:t>
      </w:r>
      <w:r>
        <w:rPr>
          <w:spacing w:val="-3"/>
        </w:rPr>
        <w:t> </w:t>
      </w:r>
      <w:r>
        <w:rPr/>
        <w:t>trade</w:t>
      </w:r>
      <w:r>
        <w:rPr>
          <w:spacing w:val="-3"/>
        </w:rPr>
        <w:t> </w:t>
      </w:r>
      <w:r>
        <w:rPr/>
        <w:t>associations have</w:t>
      </w:r>
      <w:r>
        <w:rPr>
          <w:spacing w:val="-4"/>
        </w:rPr>
        <w:t> </w:t>
      </w:r>
      <w:r>
        <w:rPr/>
        <w:t>web</w:t>
      </w:r>
      <w:r>
        <w:rPr>
          <w:spacing w:val="-4"/>
        </w:rPr>
        <w:t> </w:t>
      </w:r>
      <w:r>
        <w:rPr/>
        <w:t>sites.</w:t>
      </w:r>
      <w:r>
        <w:rPr>
          <w:spacing w:val="40"/>
        </w:rPr>
        <w:t> </w:t>
      </w:r>
      <w:r>
        <w:rPr/>
        <w:t>Use</w:t>
      </w:r>
      <w:r>
        <w:rPr>
          <w:spacing w:val="-3"/>
        </w:rPr>
        <w:t> </w:t>
      </w:r>
      <w:r>
        <w:rPr/>
        <w:t>quotes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multi-word phrase when searching, to ensure that it will be treated as one phrase instead of two/several words. Many times the most commonly asked questions about an industry will be published </w:t>
      </w:r>
      <w:r>
        <w:rPr>
          <w:spacing w:val="-2"/>
        </w:rPr>
        <w:t>online.</w:t>
      </w:r>
    </w:p>
    <w:p>
      <w:pPr>
        <w:pStyle w:val="BodyText"/>
      </w:pPr>
    </w:p>
    <w:p>
      <w:pPr>
        <w:pStyle w:val="BodyText"/>
        <w:spacing w:before="10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837438</wp:posOffset>
                </wp:positionH>
                <wp:positionV relativeFrom="paragraph">
                  <wp:posOffset>228064</wp:posOffset>
                </wp:positionV>
                <wp:extent cx="6400800" cy="340995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400800" cy="340995"/>
                        </a:xfrm>
                        <a:prstGeom prst="rect">
                          <a:avLst/>
                        </a:prstGeom>
                        <a:solidFill>
                          <a:srgbClr val="54B948"/>
                        </a:solidFill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44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940002pt;margin-top:17.957813pt;width:504pt;height:26.85pt;mso-position-horizontal-relative:page;mso-position-vertical-relative:paragraph;z-index:-15724544;mso-wrap-distance-left:0;mso-wrap-distance-right:0" type="#_x0000_t202" id="docshape19" filled="true" fillcolor="#54b948" stroked="false">
                <v:textbox inset="0,0,0,0">
                  <w:txbxContent>
                    <w:p>
                      <w:pPr>
                        <w:spacing w:before="68"/>
                        <w:ind w:left="144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More</w:t>
                      </w:r>
                      <w:r>
                        <w:rPr>
                          <w:color w:val="FFFFFF"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Information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43"/>
      </w:pPr>
    </w:p>
    <w:p>
      <w:pPr>
        <w:spacing w:before="0"/>
        <w:ind w:left="1179" w:right="743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business</w:t>
      </w:r>
      <w:r>
        <w:rPr>
          <w:spacing w:val="-3"/>
          <w:sz w:val="20"/>
        </w:rPr>
        <w:t> </w:t>
      </w:r>
      <w:r>
        <w:rPr>
          <w:sz w:val="20"/>
        </w:rPr>
        <w:t>data</w:t>
      </w:r>
      <w:r>
        <w:rPr>
          <w:spacing w:val="-4"/>
          <w:sz w:val="20"/>
        </w:rPr>
        <w:t> </w:t>
      </w:r>
      <w:r>
        <w:rPr>
          <w:sz w:val="20"/>
        </w:rPr>
        <w:t>sources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web,</w:t>
      </w:r>
      <w:r>
        <w:rPr>
          <w:spacing w:val="-3"/>
          <w:sz w:val="20"/>
        </w:rPr>
        <w:t> </w:t>
      </w:r>
      <w:r>
        <w:rPr>
          <w:sz w:val="20"/>
        </w:rPr>
        <w:t>check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SBTDC’s</w:t>
      </w:r>
      <w:r>
        <w:rPr>
          <w:spacing w:val="-3"/>
          <w:sz w:val="20"/>
        </w:rPr>
        <w:t> </w:t>
      </w:r>
      <w:r>
        <w:rPr>
          <w:sz w:val="20"/>
        </w:rPr>
        <w:t>Internet Resource List at </w:t>
      </w:r>
      <w:hyperlink r:id="rId21">
        <w:r>
          <w:rPr>
            <w:rFonts w:ascii="Arial" w:hAnsi="Arial"/>
            <w:b/>
            <w:color w:val="0000FF"/>
            <w:sz w:val="20"/>
            <w:u w:val="single" w:color="0000FF"/>
          </w:rPr>
          <w:t>www.sbtdc.org/resources/web.asp</w:t>
        </w:r>
        <w:r>
          <w:rPr>
            <w:sz w:val="20"/>
          </w:rPr>
          <w:t>.</w:t>
        </w:r>
      </w:hyperlink>
      <w:r>
        <w:rPr>
          <w:sz w:val="20"/>
        </w:rPr>
        <w:t> For useful guides, view SBTDC’s Publications at </w:t>
      </w:r>
      <w:hyperlink r:id="rId22">
        <w:r>
          <w:rPr>
            <w:rFonts w:ascii="Arial" w:hAnsi="Arial"/>
            <w:b/>
            <w:color w:val="0000FF"/>
            <w:sz w:val="20"/>
            <w:u w:val="single" w:color="0000FF"/>
          </w:rPr>
          <w:t>www.sbtdc.org/publications</w:t>
        </w:r>
        <w:r>
          <w:rPr>
            <w:sz w:val="20"/>
          </w:rPr>
          <w:t>.</w:t>
        </w:r>
      </w:hyperlink>
    </w:p>
    <w:p>
      <w:pPr>
        <w:pStyle w:val="BodyText"/>
        <w:spacing w:before="1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837438</wp:posOffset>
                </wp:positionH>
                <wp:positionV relativeFrom="paragraph">
                  <wp:posOffset>255700</wp:posOffset>
                </wp:positionV>
                <wp:extent cx="6400800" cy="340995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6400800" cy="340995"/>
                        </a:xfrm>
                        <a:prstGeom prst="rect">
                          <a:avLst/>
                        </a:prstGeom>
                        <a:solidFill>
                          <a:srgbClr val="54B948"/>
                        </a:solidFill>
                      </wps:spPr>
                      <wps:txbx>
                        <w:txbxContent>
                          <w:p>
                            <w:pPr>
                              <w:spacing w:before="68"/>
                              <w:ind w:left="144" w:right="0" w:firstLine="0"/>
                              <w:jc w:val="left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About</w:t>
                            </w:r>
                            <w:r>
                              <w:rPr>
                                <w:color w:val="FFFFFF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SBTDC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940002pt;margin-top:20.133905pt;width:504pt;height:26.85pt;mso-position-horizontal-relative:page;mso-position-vertical-relative:paragraph;z-index:-15724032;mso-wrap-distance-left:0;mso-wrap-distance-right:0" type="#_x0000_t202" id="docshape20" filled="true" fillcolor="#54b948" stroked="false">
                <v:textbox inset="0,0,0,0">
                  <w:txbxContent>
                    <w:p>
                      <w:pPr>
                        <w:spacing w:before="68"/>
                        <w:ind w:left="144" w:right="0" w:firstLine="0"/>
                        <w:jc w:val="left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About</w:t>
                      </w:r>
                      <w:r>
                        <w:rPr>
                          <w:color w:val="FFFFFF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z w:val="28"/>
                        </w:rPr>
                        <w:t>the</w:t>
                      </w:r>
                      <w:r>
                        <w:rPr>
                          <w:color w:val="FFFFFF"/>
                          <w:spacing w:val="-6"/>
                          <w:sz w:val="2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SBTDC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26"/>
      </w:pPr>
    </w:p>
    <w:p>
      <w:pPr>
        <w:pStyle w:val="BodyText"/>
        <w:spacing w:before="1"/>
        <w:ind w:left="1179" w:right="743"/>
      </w:pPr>
      <w:r>
        <w:rPr/>
        <w:t>The SBTDC is North Carolina’s leading resource for growing and developing businesses. Since 1984, the SBTDC has helped over 100,000 North Carolina business owners and prospective entrepreneurs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better</w:t>
      </w:r>
      <w:r>
        <w:rPr>
          <w:spacing w:val="-4"/>
        </w:rPr>
        <w:t> </w:t>
      </w:r>
      <w:r>
        <w:rPr/>
        <w:t>decisions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often</w:t>
      </w:r>
      <w:r>
        <w:rPr>
          <w:spacing w:val="-4"/>
        </w:rPr>
        <w:t> </w:t>
      </w:r>
      <w:r>
        <w:rPr/>
        <w:t>leading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increased</w:t>
      </w:r>
      <w:r>
        <w:rPr>
          <w:spacing w:val="-5"/>
        </w:rPr>
        <w:t> </w:t>
      </w:r>
      <w:r>
        <w:rPr/>
        <w:t>revenue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employment.</w:t>
      </w:r>
      <w:r>
        <w:rPr>
          <w:spacing w:val="-4"/>
        </w:rPr>
        <w:t> </w:t>
      </w:r>
      <w:r>
        <w:rPr/>
        <w:t>Our average established business client has experienced double-digit percentage increases in sales and employees soon after working with the SBTDC.</w:t>
      </w:r>
      <w:r>
        <w:rPr>
          <w:spacing w:val="40"/>
        </w:rPr>
        <w:t> </w:t>
      </w:r>
      <w:r>
        <w:rPr/>
        <w:t>Our clients also credit the SBTDC with saving revenues and jobs – an average of 4,000 NC jobs each year. Learn more about how we can assist your business at </w:t>
      </w:r>
      <w:hyperlink r:id="rId7">
        <w:r>
          <w:rPr>
            <w:rFonts w:ascii="Arial" w:hAnsi="Arial"/>
            <w:b/>
            <w:color w:val="0000FF"/>
            <w:u w:val="single" w:color="0000FF"/>
          </w:rPr>
          <w:t>www.sbtdc.org</w:t>
        </w:r>
        <w:r>
          <w:rPr/>
          <w:t>.</w:t>
        </w:r>
      </w:hyperlink>
    </w:p>
    <w:sectPr>
      <w:pgSz w:w="12240" w:h="15840"/>
      <w:pgMar w:header="723" w:footer="942" w:top="1140" w:bottom="1140" w:left="9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Verdana">
    <w:altName w:val="Verdana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5984">
              <wp:simplePos x="0" y="0"/>
              <wp:positionH relativeFrom="page">
                <wp:posOffset>0</wp:posOffset>
              </wp:positionH>
              <wp:positionV relativeFrom="page">
                <wp:posOffset>9355835</wp:posOffset>
              </wp:positionV>
              <wp:extent cx="7772400" cy="4572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772400" cy="45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4572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45720"/>
                            </a:lnTo>
                            <a:lnTo>
                              <a:pt x="7772400" y="4572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5F604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36.679993pt;width:612pt;height:3.6pt;mso-position-horizontal-relative:page;mso-position-vertical-relative:page;z-index:-15850496" id="docshape1" filled="true" fillcolor="#5f604b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6496">
              <wp:simplePos x="0" y="0"/>
              <wp:positionH relativeFrom="page">
                <wp:posOffset>673100</wp:posOffset>
              </wp:positionH>
              <wp:positionV relativeFrom="page">
                <wp:posOffset>9444344</wp:posOffset>
              </wp:positionV>
              <wp:extent cx="2904490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9044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54B948"/>
                            </w:rPr>
                            <w:t>Small</w:t>
                          </w:r>
                          <w:r>
                            <w:rPr>
                              <w:color w:val="54B948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54B948"/>
                            </w:rPr>
                            <w:t>Business</w:t>
                          </w:r>
                          <w:r>
                            <w:rPr>
                              <w:color w:val="54B948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54B948"/>
                            </w:rPr>
                            <w:t>&amp;</w:t>
                          </w:r>
                          <w:r>
                            <w:rPr>
                              <w:color w:val="54B948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54B948"/>
                            </w:rPr>
                            <w:t>Technology</w:t>
                          </w:r>
                          <w:r>
                            <w:rPr>
                              <w:color w:val="54B948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54B948"/>
                            </w:rPr>
                            <w:t>Development</w:t>
                          </w:r>
                          <w:r>
                            <w:rPr>
                              <w:color w:val="54B948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54B948"/>
                              <w:spacing w:val="-2"/>
                            </w:rPr>
                            <w:t>Center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743.64917pt;width:228.7pt;height:13.2pt;mso-position-horizontal-relative:page;mso-position-vertical-relative:page;z-index:-158499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54B948"/>
                      </w:rPr>
                      <w:t>Small</w:t>
                    </w:r>
                    <w:r>
                      <w:rPr>
                        <w:color w:val="54B948"/>
                        <w:spacing w:val="-9"/>
                      </w:rPr>
                      <w:t> </w:t>
                    </w:r>
                    <w:r>
                      <w:rPr>
                        <w:color w:val="54B948"/>
                      </w:rPr>
                      <w:t>Business</w:t>
                    </w:r>
                    <w:r>
                      <w:rPr>
                        <w:color w:val="54B948"/>
                        <w:spacing w:val="-7"/>
                      </w:rPr>
                      <w:t> </w:t>
                    </w:r>
                    <w:r>
                      <w:rPr>
                        <w:color w:val="54B948"/>
                      </w:rPr>
                      <w:t>&amp;</w:t>
                    </w:r>
                    <w:r>
                      <w:rPr>
                        <w:color w:val="54B948"/>
                        <w:spacing w:val="-7"/>
                      </w:rPr>
                      <w:t> </w:t>
                    </w:r>
                    <w:r>
                      <w:rPr>
                        <w:color w:val="54B948"/>
                      </w:rPr>
                      <w:t>Technology</w:t>
                    </w:r>
                    <w:r>
                      <w:rPr>
                        <w:color w:val="54B948"/>
                        <w:spacing w:val="-7"/>
                      </w:rPr>
                      <w:t> </w:t>
                    </w:r>
                    <w:r>
                      <w:rPr>
                        <w:color w:val="54B948"/>
                      </w:rPr>
                      <w:t>Development</w:t>
                    </w:r>
                    <w:r>
                      <w:rPr>
                        <w:color w:val="54B948"/>
                        <w:spacing w:val="-7"/>
                      </w:rPr>
                      <w:t> </w:t>
                    </w:r>
                    <w:r>
                      <w:rPr>
                        <w:color w:val="54B948"/>
                        <w:spacing w:val="-2"/>
                      </w:rPr>
                      <w:t>Center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7008">
              <wp:simplePos x="0" y="0"/>
              <wp:positionH relativeFrom="page">
                <wp:posOffset>6422861</wp:posOffset>
              </wp:positionH>
              <wp:positionV relativeFrom="page">
                <wp:posOffset>9444344</wp:posOffset>
              </wp:positionV>
              <wp:extent cx="67564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75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54B948"/>
                            </w:rPr>
                            <w:t>Page</w:t>
                          </w:r>
                          <w:r>
                            <w:rPr>
                              <w:color w:val="54B94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54B948"/>
                            </w:rPr>
                            <w:t>1</w:t>
                          </w:r>
                          <w:r>
                            <w:rPr>
                              <w:color w:val="54B94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54B948"/>
                            </w:rPr>
                            <w:t>of</w:t>
                          </w:r>
                          <w:r>
                            <w:rPr>
                              <w:color w:val="54B94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54B948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5.737152pt;margin-top:743.64917pt;width:53.2pt;height:13.2pt;mso-position-horizontal-relative:page;mso-position-vertical-relative:page;z-index:-1584947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54B948"/>
                      </w:rPr>
                      <w:t>Page</w:t>
                    </w:r>
                    <w:r>
                      <w:rPr>
                        <w:color w:val="54B948"/>
                        <w:spacing w:val="-2"/>
                      </w:rPr>
                      <w:t> </w:t>
                    </w:r>
                    <w:r>
                      <w:rPr>
                        <w:color w:val="54B948"/>
                      </w:rPr>
                      <w:t>1</w:t>
                    </w:r>
                    <w:r>
                      <w:rPr>
                        <w:color w:val="54B948"/>
                        <w:spacing w:val="-2"/>
                      </w:rPr>
                      <w:t> </w:t>
                    </w:r>
                    <w:r>
                      <w:rPr>
                        <w:color w:val="54B948"/>
                      </w:rPr>
                      <w:t>of</w:t>
                    </w:r>
                    <w:r>
                      <w:rPr>
                        <w:color w:val="54B948"/>
                        <w:spacing w:val="-2"/>
                      </w:rPr>
                      <w:t> </w:t>
                    </w:r>
                    <w:r>
                      <w:rPr>
                        <w:color w:val="54B948"/>
                        <w:spacing w:val="-10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8544">
              <wp:simplePos x="0" y="0"/>
              <wp:positionH relativeFrom="page">
                <wp:posOffset>0</wp:posOffset>
              </wp:positionH>
              <wp:positionV relativeFrom="page">
                <wp:posOffset>9332976</wp:posOffset>
              </wp:positionV>
              <wp:extent cx="7772400" cy="4572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7772400" cy="45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4572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45720"/>
                            </a:lnTo>
                            <a:lnTo>
                              <a:pt x="7772400" y="4572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5F604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734.880005pt;width:612pt;height:3.6pt;mso-position-horizontal-relative:page;mso-position-vertical-relative:page;z-index:-15847936" id="docshape12" filled="true" fillcolor="#5f604b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673101</wp:posOffset>
              </wp:positionH>
              <wp:positionV relativeFrom="page">
                <wp:posOffset>9444346</wp:posOffset>
              </wp:positionV>
              <wp:extent cx="3971290" cy="1676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3971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color w:val="54B948"/>
                              <w:sz w:val="20"/>
                            </w:rPr>
                            <w:t>Small</w:t>
                          </w:r>
                          <w:r>
                            <w:rPr>
                              <w:color w:val="54B948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color w:val="54B948"/>
                              <w:sz w:val="20"/>
                            </w:rPr>
                            <w:t>Business</w:t>
                          </w:r>
                          <w:r>
                            <w:rPr>
                              <w:color w:val="54B948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color w:val="54B948"/>
                              <w:sz w:val="20"/>
                            </w:rPr>
                            <w:t>and</w:t>
                          </w:r>
                          <w:r>
                            <w:rPr>
                              <w:color w:val="54B948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color w:val="54B948"/>
                              <w:sz w:val="20"/>
                            </w:rPr>
                            <w:t>Technology</w:t>
                          </w:r>
                          <w:r>
                            <w:rPr>
                              <w:color w:val="54B948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color w:val="54B948"/>
                              <w:sz w:val="20"/>
                            </w:rPr>
                            <w:t>Development</w:t>
                          </w:r>
                          <w:r>
                            <w:rPr>
                              <w:color w:val="54B948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color w:val="54B948"/>
                              <w:sz w:val="20"/>
                            </w:rPr>
                            <w:t>Center</w:t>
                          </w:r>
                          <w:r>
                            <w:rPr>
                              <w:color w:val="54B948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color w:val="54B948"/>
                              <w:sz w:val="20"/>
                            </w:rPr>
                            <w:t>|</w:t>
                          </w:r>
                          <w:r>
                            <w:rPr>
                              <w:color w:val="54B948"/>
                              <w:spacing w:val="-4"/>
                              <w:sz w:val="20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"/>
                                <w:i/>
                                <w:color w:val="54B948"/>
                                <w:spacing w:val="-2"/>
                                <w:sz w:val="20"/>
                              </w:rPr>
                              <w:t>www.sbtdc.org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000118pt;margin-top:743.649292pt;width:312.7pt;height:13.2pt;mso-position-horizontal-relative:page;mso-position-vertical-relative:page;z-index:-15847424" type="#_x0000_t202" id="docshape1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color w:val="54B948"/>
                        <w:sz w:val="20"/>
                      </w:rPr>
                      <w:t>Small</w:t>
                    </w:r>
                    <w:r>
                      <w:rPr>
                        <w:color w:val="54B948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54B948"/>
                        <w:sz w:val="20"/>
                      </w:rPr>
                      <w:t>Business</w:t>
                    </w:r>
                    <w:r>
                      <w:rPr>
                        <w:color w:val="54B948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54B948"/>
                        <w:sz w:val="20"/>
                      </w:rPr>
                      <w:t>and</w:t>
                    </w:r>
                    <w:r>
                      <w:rPr>
                        <w:color w:val="54B948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54B948"/>
                        <w:sz w:val="20"/>
                      </w:rPr>
                      <w:t>Technology</w:t>
                    </w:r>
                    <w:r>
                      <w:rPr>
                        <w:color w:val="54B948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54B948"/>
                        <w:sz w:val="20"/>
                      </w:rPr>
                      <w:t>Development</w:t>
                    </w:r>
                    <w:r>
                      <w:rPr>
                        <w:color w:val="54B948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54B948"/>
                        <w:sz w:val="20"/>
                      </w:rPr>
                      <w:t>Center</w:t>
                    </w:r>
                    <w:r>
                      <w:rPr>
                        <w:color w:val="54B948"/>
                        <w:spacing w:val="-7"/>
                        <w:sz w:val="20"/>
                      </w:rPr>
                      <w:t> </w:t>
                    </w:r>
                    <w:r>
                      <w:rPr>
                        <w:color w:val="54B948"/>
                        <w:sz w:val="20"/>
                      </w:rPr>
                      <w:t>|</w:t>
                    </w:r>
                    <w:r>
                      <w:rPr>
                        <w:color w:val="54B948"/>
                        <w:spacing w:val="-4"/>
                        <w:sz w:val="20"/>
                      </w:rPr>
                      <w:t> </w:t>
                    </w:r>
                    <w:hyperlink r:id="rId1">
                      <w:r>
                        <w:rPr>
                          <w:rFonts w:ascii="Arial"/>
                          <w:i/>
                          <w:color w:val="54B948"/>
                          <w:spacing w:val="-2"/>
                          <w:sz w:val="20"/>
                        </w:rPr>
                        <w:t>www.sbtdc.org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9568">
              <wp:simplePos x="0" y="0"/>
              <wp:positionH relativeFrom="page">
                <wp:posOffset>6630013</wp:posOffset>
              </wp:positionH>
              <wp:positionV relativeFrom="page">
                <wp:posOffset>9444346</wp:posOffset>
              </wp:positionV>
              <wp:extent cx="675005" cy="16764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675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54B948"/>
                            </w:rPr>
                            <w:t>Page</w:t>
                          </w:r>
                          <w:r>
                            <w:rPr>
                              <w:color w:val="54B94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54B948"/>
                            </w:rPr>
                            <w:fldChar w:fldCharType="begin"/>
                          </w:r>
                          <w:r>
                            <w:rPr>
                              <w:color w:val="54B948"/>
                            </w:rPr>
                            <w:instrText> PAGE </w:instrText>
                          </w:r>
                          <w:r>
                            <w:rPr>
                              <w:color w:val="54B948"/>
                            </w:rPr>
                            <w:fldChar w:fldCharType="separate"/>
                          </w:r>
                          <w:r>
                            <w:rPr>
                              <w:color w:val="54B948"/>
                            </w:rPr>
                            <w:t>2</w:t>
                          </w:r>
                          <w:r>
                            <w:rPr>
                              <w:color w:val="54B948"/>
                            </w:rPr>
                            <w:fldChar w:fldCharType="end"/>
                          </w:r>
                          <w:r>
                            <w:rPr>
                              <w:color w:val="54B94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54B948"/>
                            </w:rPr>
                            <w:t>of</w:t>
                          </w:r>
                          <w:r>
                            <w:rPr>
                              <w:color w:val="54B948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54B948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54B948"/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color w:val="54B948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54B948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54B948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2.048340pt;margin-top:743.649292pt;width:53.15pt;height:13.2pt;mso-position-horizontal-relative:page;mso-position-vertical-relative:page;z-index:-15846912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54B948"/>
                      </w:rPr>
                      <w:t>Page</w:t>
                    </w:r>
                    <w:r>
                      <w:rPr>
                        <w:color w:val="54B948"/>
                        <w:spacing w:val="-2"/>
                      </w:rPr>
                      <w:t> </w:t>
                    </w:r>
                    <w:r>
                      <w:rPr>
                        <w:color w:val="54B948"/>
                      </w:rPr>
                      <w:fldChar w:fldCharType="begin"/>
                    </w:r>
                    <w:r>
                      <w:rPr>
                        <w:color w:val="54B948"/>
                      </w:rPr>
                      <w:instrText> PAGE </w:instrText>
                    </w:r>
                    <w:r>
                      <w:rPr>
                        <w:color w:val="54B948"/>
                      </w:rPr>
                      <w:fldChar w:fldCharType="separate"/>
                    </w:r>
                    <w:r>
                      <w:rPr>
                        <w:color w:val="54B948"/>
                      </w:rPr>
                      <w:t>2</w:t>
                    </w:r>
                    <w:r>
                      <w:rPr>
                        <w:color w:val="54B948"/>
                      </w:rPr>
                      <w:fldChar w:fldCharType="end"/>
                    </w:r>
                    <w:r>
                      <w:rPr>
                        <w:color w:val="54B948"/>
                        <w:spacing w:val="-2"/>
                      </w:rPr>
                      <w:t> </w:t>
                    </w:r>
                    <w:r>
                      <w:rPr>
                        <w:color w:val="54B948"/>
                      </w:rPr>
                      <w:t>of</w:t>
                    </w:r>
                    <w:r>
                      <w:rPr>
                        <w:color w:val="54B948"/>
                        <w:spacing w:val="-1"/>
                      </w:rPr>
                      <w:t> </w:t>
                    </w:r>
                    <w:r>
                      <w:rPr>
                        <w:color w:val="54B948"/>
                        <w:spacing w:val="-10"/>
                      </w:rPr>
                      <w:fldChar w:fldCharType="begin"/>
                    </w:r>
                    <w:r>
                      <w:rPr>
                        <w:color w:val="54B948"/>
                        <w:spacing w:val="-10"/>
                      </w:rPr>
                      <w:instrText> NUMPAGES </w:instrText>
                    </w:r>
                    <w:r>
                      <w:rPr>
                        <w:color w:val="54B948"/>
                        <w:spacing w:val="-10"/>
                      </w:rPr>
                      <w:fldChar w:fldCharType="separate"/>
                    </w:r>
                    <w:r>
                      <w:rPr>
                        <w:color w:val="54B948"/>
                        <w:spacing w:val="-10"/>
                      </w:rPr>
                      <w:t>4</w:t>
                    </w:r>
                    <w:r>
                      <w:rPr>
                        <w:color w:val="54B948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7520">
              <wp:simplePos x="0" y="0"/>
              <wp:positionH relativeFrom="page">
                <wp:posOffset>0</wp:posOffset>
              </wp:positionH>
              <wp:positionV relativeFrom="page">
                <wp:posOffset>681990</wp:posOffset>
              </wp:positionV>
              <wp:extent cx="7772400" cy="4572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7772400" cy="45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4572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45720"/>
                            </a:lnTo>
                            <a:lnTo>
                              <a:pt x="7772400" y="4572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5F604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53.700001pt;width:612pt;height:3.6pt;mso-position-horizontal-relative:page;mso-position-vertical-relative:page;z-index:-15848960" id="docshape10" filled="true" fillcolor="#5f604b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8032">
              <wp:simplePos x="0" y="0"/>
              <wp:positionH relativeFrom="page">
                <wp:posOffset>2835655</wp:posOffset>
              </wp:positionH>
              <wp:positionV relativeFrom="page">
                <wp:posOffset>446648</wp:posOffset>
              </wp:positionV>
              <wp:extent cx="2099945" cy="16764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0999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54B948"/>
                            </w:rPr>
                            <w:t>How</w:t>
                          </w:r>
                          <w:r>
                            <w:rPr>
                              <w:color w:val="54B948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54B948"/>
                            </w:rPr>
                            <w:t>to</w:t>
                          </w:r>
                          <w:r>
                            <w:rPr>
                              <w:color w:val="54B948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54B948"/>
                            </w:rPr>
                            <w:t>Conduct</w:t>
                          </w:r>
                          <w:r>
                            <w:rPr>
                              <w:color w:val="54B948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54B948"/>
                            </w:rPr>
                            <w:t>an</w:t>
                          </w:r>
                          <w:r>
                            <w:rPr>
                              <w:color w:val="54B948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54B948"/>
                            </w:rPr>
                            <w:t>Industry</w:t>
                          </w:r>
                          <w:r>
                            <w:rPr>
                              <w:color w:val="54B948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54B948"/>
                              <w:spacing w:val="-2"/>
                            </w:rPr>
                            <w:t>Analysis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3.279999pt;margin-top:35.169159pt;width:165.35pt;height:13.2pt;mso-position-horizontal-relative:page;mso-position-vertical-relative:page;z-index:-15848448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54B948"/>
                      </w:rPr>
                      <w:t>How</w:t>
                    </w:r>
                    <w:r>
                      <w:rPr>
                        <w:color w:val="54B948"/>
                        <w:spacing w:val="-5"/>
                      </w:rPr>
                      <w:t> </w:t>
                    </w:r>
                    <w:r>
                      <w:rPr>
                        <w:color w:val="54B948"/>
                      </w:rPr>
                      <w:t>to</w:t>
                    </w:r>
                    <w:r>
                      <w:rPr>
                        <w:color w:val="54B948"/>
                        <w:spacing w:val="-5"/>
                      </w:rPr>
                      <w:t> </w:t>
                    </w:r>
                    <w:r>
                      <w:rPr>
                        <w:color w:val="54B948"/>
                      </w:rPr>
                      <w:t>Conduct</w:t>
                    </w:r>
                    <w:r>
                      <w:rPr>
                        <w:color w:val="54B948"/>
                        <w:spacing w:val="-5"/>
                      </w:rPr>
                      <w:t> </w:t>
                    </w:r>
                    <w:r>
                      <w:rPr>
                        <w:color w:val="54B948"/>
                      </w:rPr>
                      <w:t>an</w:t>
                    </w:r>
                    <w:r>
                      <w:rPr>
                        <w:color w:val="54B948"/>
                        <w:spacing w:val="-5"/>
                      </w:rPr>
                      <w:t> </w:t>
                    </w:r>
                    <w:r>
                      <w:rPr>
                        <w:color w:val="54B948"/>
                      </w:rPr>
                      <w:t>Industry</w:t>
                    </w:r>
                    <w:r>
                      <w:rPr>
                        <w:color w:val="54B948"/>
                        <w:spacing w:val="-4"/>
                      </w:rPr>
                      <w:t> </w:t>
                    </w:r>
                    <w:r>
                      <w:rPr>
                        <w:color w:val="54B948"/>
                        <w:spacing w:val="-2"/>
                      </w:rPr>
                      <w:t>Analysis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1179" w:hanging="360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0" w:hanging="360"/>
      </w:pPr>
      <w:rPr>
        <w:rFonts w:hint="default" w:ascii="Courier New" w:hAnsi="Courier New" w:eastAsia="Courier New" w:cs="Courier New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145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30" w:lineRule="exact"/>
      <w:ind w:left="1180"/>
      <w:outlineLvl w:val="1"/>
    </w:pPr>
    <w:rPr>
      <w:rFonts w:ascii="Arial" w:hAnsi="Arial" w:eastAsia="Arial" w:cs="Arial"/>
      <w:b/>
      <w:bCs/>
      <w:sz w:val="20"/>
      <w:szCs w:val="20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60"/>
    </w:pPr>
    <w:rPr>
      <w:rFonts w:ascii="Arial MT" w:hAnsi="Arial MT" w:eastAsia="Arial MT" w:cs="Arial MT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39" w:lineRule="exact"/>
      <w:ind w:left="1538" w:hanging="35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sbtdc.org/" TargetMode="External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hyperlink" Target="http://www.zapdata.com/" TargetMode="External"/><Relationship Id="rId12" Type="http://schemas.openxmlformats.org/officeDocument/2006/relationships/hyperlink" Target="http://www.bizstats.com/" TargetMode="External"/><Relationship Id="rId13" Type="http://schemas.openxmlformats.org/officeDocument/2006/relationships/hyperlink" Target="http://www.sbdcnet.org/" TargetMode="External"/><Relationship Id="rId14" Type="http://schemas.openxmlformats.org/officeDocument/2006/relationships/hyperlink" Target="http://www.hoovers.com/)" TargetMode="External"/><Relationship Id="rId15" Type="http://schemas.openxmlformats.org/officeDocument/2006/relationships/hyperlink" Target="http://thomas.loc.gov/)" TargetMode="External"/><Relationship Id="rId16" Type="http://schemas.openxmlformats.org/officeDocument/2006/relationships/hyperlink" Target="http://www.census.gov/" TargetMode="External"/><Relationship Id="rId17" Type="http://schemas.openxmlformats.org/officeDocument/2006/relationships/hyperlink" Target="http://www.esri.com/data/esri_data/demographic.html" TargetMode="External"/><Relationship Id="rId18" Type="http://schemas.openxmlformats.org/officeDocument/2006/relationships/hyperlink" Target="http://www.claritas.com/MyBestSegments/Default.jsp" TargetMode="External"/><Relationship Id="rId19" Type="http://schemas.openxmlformats.org/officeDocument/2006/relationships/hyperlink" Target="http://www.sec.gov/edgarhp.htm" TargetMode="External"/><Relationship Id="rId20" Type="http://schemas.openxmlformats.org/officeDocument/2006/relationships/hyperlink" Target="http://home.infousa.com/)" TargetMode="External"/><Relationship Id="rId21" Type="http://schemas.openxmlformats.org/officeDocument/2006/relationships/hyperlink" Target="http://www.sbtdc.org/resources/web.asp" TargetMode="External"/><Relationship Id="rId22" Type="http://schemas.openxmlformats.org/officeDocument/2006/relationships/hyperlink" Target="http://www.sbtdc.org/publications" TargetMode="External"/><Relationship Id="rId23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sbtdc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SBTDC</dc:creator>
  <cp:keywords>How to Conduct an Industry Analysis - SBTDC.org</cp:keywords>
  <dc:subject>How to Conduct an Industry Analysis - SBTDC.org</dc:subject>
  <dc:title>How to Conduct an Industry Analysis - SBTDC.org</dc:title>
  <dcterms:created xsi:type="dcterms:W3CDTF">2024-03-13T09:16:18Z</dcterms:created>
  <dcterms:modified xsi:type="dcterms:W3CDTF">2024-03-13T09:16:18Z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9.4.0 (Windows)</vt:lpwstr>
  </property>
</Properties>
</file>