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line="216" w:lineRule="auto" w:before="55"/>
        <w:ind w:left="133" w:right="-2" w:firstLine="0"/>
        <w:jc w:val="left"/>
        <w:rPr>
          <w:sz w:val="20"/>
        </w:rPr>
      </w:pPr>
      <w:r>
        <w:rPr/>
        <w:pict>
          <v:group style="position:absolute;margin-left:17.700001pt;margin-top:25.998035pt;width:756.45pt;height:381.1pt;mso-position-horizontal-relative:page;mso-position-vertical-relative:paragraph;z-index:-15911936" coordorigin="354,520" coordsize="15129,7622">
            <v:shape style="position:absolute;left:10347;top:1011;width:1710;height:720" coordorigin="10348,1012" coordsize="1710,720" path="m12058,1012l10348,1012,10348,1391,11203,1732,12058,1391,12058,1012xe" filled="true" fillcolor="#fff484" stroked="false">
              <v:path arrowok="t"/>
              <v:fill type="solid"/>
            </v:shape>
            <v:shape style="position:absolute;left:10347;top:1011;width:1710;height:720" coordorigin="10348,1012" coordsize="1710,720" path="m10348,1012l10348,1391,11203,1732,12058,1391,12058,1012,10348,1012xe" filled="false" stroked="true" strokeweight=".5pt" strokecolor="#c7c8ca">
              <v:path arrowok="t"/>
              <v:stroke dashstyle="solid"/>
            </v:shape>
            <v:shape style="position:absolute;left:12057;top:1011;width:1710;height:720" coordorigin="12058,1012" coordsize="1710,720" path="m13768,1012l12058,1012,12058,1391,12913,1732,13768,1391,13768,1012xe" filled="true" fillcolor="#fff484" stroked="false">
              <v:path arrowok="t"/>
              <v:fill type="solid"/>
            </v:shape>
            <v:shape style="position:absolute;left:12057;top:1011;width:1710;height:720" coordorigin="12058,1012" coordsize="1710,720" path="m12058,1012l12058,1391,12913,1732,13768,1391,13768,1012,12058,1012xe" filled="false" stroked="true" strokeweight=".5pt" strokecolor="#c7c8ca">
              <v:path arrowok="t"/>
              <v:stroke dashstyle="solid"/>
            </v:shape>
            <v:shape style="position:absolute;left:13767;top:1011;width:1710;height:720" coordorigin="13768,1012" coordsize="1710,720" path="m15478,1012l13768,1012,13768,1391,14623,1732,15478,1391,15478,1012xe" filled="true" fillcolor="#fff484" stroked="false">
              <v:path arrowok="t"/>
              <v:fill type="solid"/>
            </v:shape>
            <v:shape style="position:absolute;left:13767;top:1011;width:1710;height:720" coordorigin="13768,1012" coordsize="1710,720" path="m13768,1012l13768,1391,14623,1732,15478,1391,15478,1012,13768,1012xe" filled="false" stroked="true" strokeweight=".5pt" strokecolor="#c7c8ca">
              <v:path arrowok="t"/>
              <v:stroke dashstyle="solid"/>
            </v:shape>
            <v:shape style="position:absolute;left:6927;top:1011;width:3423;height:721" coordorigin="6928,1012" coordsize="3423,721" path="m10350,1012l6928,1012,6928,1391,8639,1732,10350,1391,10350,1012xe" filled="true" fillcolor="#fff484" stroked="false">
              <v:path arrowok="t"/>
              <v:fill type="solid"/>
            </v:shape>
            <v:shape style="position:absolute;left:6927;top:1011;width:3423;height:721" coordorigin="6928,1012" coordsize="3423,721" path="m6928,1012l6928,1391,8639,1732,10350,1391,10350,1012,6928,1012xe" filled="false" stroked="true" strokeweight=".5pt" strokecolor="#c7c8ca">
              <v:path arrowok="t"/>
              <v:stroke dashstyle="solid"/>
            </v:shape>
            <v:shape style="position:absolute;left:2385;top:1011;width:4543;height:721" coordorigin="2385,1012" coordsize="4543,721" path="m6928,1012l2385,1012,2385,1391,4657,1732,6928,1391,6928,1012xe" filled="true" fillcolor="#fff484" stroked="false">
              <v:path arrowok="t"/>
              <v:fill type="solid"/>
            </v:shape>
            <v:shape style="position:absolute;left:2385;top:1011;width:4543;height:721" coordorigin="2385,1012" coordsize="4543,721" path="m2385,1012l2385,1391,4657,1732,6928,1391,6928,1012,2385,1012xe" filled="false" stroked="true" strokeweight=".5pt" strokecolor="#c7c8ca">
              <v:path arrowok="t"/>
              <v:stroke dashstyle="solid"/>
            </v:shape>
            <v:rect style="position:absolute;left:354;top:1893;width:11700;height:504" filled="true" fillcolor="#86d2da" stroked="false">
              <v:fill type="solid"/>
            </v:rect>
            <v:rect style="position:absolute;left:354;top:6933;width:13380;height:504" filled="true" fillcolor="#fedbb9" stroked="false">
              <v:fill type="solid"/>
            </v:rect>
            <v:rect style="position:absolute;left:354;top:7565;width:15120;height:503" filled="true" fillcolor="#dcddde" stroked="false">
              <v:fill type="solid"/>
            </v:rect>
            <v:rect style="position:absolute;left:354;top:2521;width:11700;height:504" filled="true" fillcolor="#fcbc7e" stroked="false">
              <v:fill type="solid"/>
            </v:rect>
            <v:rect style="position:absolute;left:354;top:3146;width:10138;height:504" filled="true" fillcolor="#f69788" stroked="false">
              <v:fill type="solid"/>
            </v:rect>
            <v:rect style="position:absolute;left:354;top:3783;width:10150;height:504" filled="true" fillcolor="#78b6e4" stroked="false">
              <v:fill type="solid"/>
            </v:rect>
            <v:rect style="position:absolute;left:354;top:5038;width:11700;height:504" filled="true" fillcolor="#fad5e5" stroked="false">
              <v:fill type="solid"/>
            </v:rect>
            <v:rect style="position:absolute;left:354;top:5673;width:11700;height:504" filled="true" fillcolor="#b9d989" stroked="false">
              <v:fill type="solid"/>
            </v:rect>
            <v:rect style="position:absolute;left:354;top:6303;width:10138;height:504" filled="true" fillcolor="#ffe78b" stroked="false">
              <v:fill type="solid"/>
            </v:rect>
            <v:rect style="position:absolute;left:354;top:4398;width:11700;height:504" filled="true" fillcolor="#bbc0e2" stroked="false">
              <v:fill type="solid"/>
            </v:rect>
            <v:line style="position:absolute" from="2388,580" to="2388,8096" stroked="true" strokeweight=".75pt" strokecolor="#231f20">
              <v:stroke dashstyle="shortdash"/>
            </v:line>
            <v:line style="position:absolute" from="2441,8134" to="15438,8134" stroked="true" strokeweight=".75pt" strokecolor="#231f20">
              <v:stroke dashstyle="shortdash"/>
            </v:line>
            <v:line style="position:absolute" from="15475,8081" to="15475,565" stroked="true" strokeweight=".75pt" strokecolor="#231f20">
              <v:stroke dashstyle="shortdash"/>
            </v:line>
            <v:line style="position:absolute" from="15423,527" to="2425,527" stroked="true" strokeweight=".75pt" strokecolor="#231f20">
              <v:stroke dashstyle="shortdash"/>
            </v:line>
            <v:shape style="position:absolute;left:2387;top:527;width:13088;height:7607" coordorigin="2388,527" coordsize="13088,7607" path="m2388,8112l2388,8134,2410,8134m15453,8134l15475,8134,15475,8112m15475,550l15475,527,15453,527m2410,527l2388,527,2388,550e" filled="false" stroked="true" strokeweight=".75pt" strokecolor="#231f20">
              <v:path arrowok="t"/>
              <v:stroke dashstyle="solid"/>
            </v:shape>
            <v:shape style="position:absolute;left:365;top:1438;width:2011;height:396" coordorigin="365,1439" coordsize="2011,396" path="m2375,1439l365,1439,365,1726,1370,1834,2375,1726,2375,1439xe" filled="true" fillcolor="#dcddde" stroked="false">
              <v:path arrowok="t"/>
              <v:fill type="solid"/>
            </v:shape>
            <v:shape style="position:absolute;left:365;top:1438;width:2011;height:396" coordorigin="365,1439" coordsize="2011,396" path="m365,1439l365,1726,1370,1834,2375,1726,2375,1439,365,1439xe" filled="false" stroked="true" strokeweight=".5pt" strokecolor="#231f20">
              <v:path arrowok="t"/>
              <v:stroke dashstyle="solid"/>
            </v:shape>
            <v:rect style="position:absolute;left:2402;top:550;width:13068;height:446" filled="true" fillcolor="#fffac2" stroked="false">
              <v:fill type="solid"/>
            </v:rect>
            <v:rect style="position:absolute;left:2452;top:1925;width:1430;height:440" filled="true" fillcolor="#ffffff" stroked="false">
              <v:fill type="solid"/>
            </v:rect>
            <v:rect style="position:absolute;left:2452;top:1925;width:1430;height:440" filled="false" stroked="true" strokeweight=".5pt" strokecolor="#656668">
              <v:stroke dashstyle="solid"/>
            </v:rect>
            <v:rect style="position:absolute;left:3953;top:1925;width:1430;height:440" filled="true" fillcolor="#ffffff" stroked="false">
              <v:fill type="solid"/>
            </v:rect>
            <v:rect style="position:absolute;left:3953;top:1925;width:1430;height:440" filled="false" stroked="true" strokeweight=".5pt" strokecolor="#656668">
              <v:stroke dashstyle="solid"/>
            </v:rect>
            <v:rect style="position:absolute;left:12195;top:6965;width:1430;height:440" filled="true" fillcolor="#ffffff" stroked="false">
              <v:fill type="solid"/>
            </v:rect>
            <v:rect style="position:absolute;left:12195;top:6965;width:1430;height:440" filled="false" stroked="true" strokeweight=".5pt" strokecolor="#656668">
              <v:stroke dashstyle="solid"/>
            </v:rect>
            <v:rect style="position:absolute;left:12185;top:7595;width:1430;height:440" filled="true" fillcolor="#ffffff" stroked="false">
              <v:fill type="solid"/>
            </v:rect>
            <v:rect style="position:absolute;left:12185;top:7595;width:1430;height:440" filled="false" stroked="true" strokeweight=".5pt" strokecolor="#656668">
              <v:stroke dashstyle="solid"/>
            </v:rect>
            <v:rect style="position:absolute;left:2452;top:2553;width:1430;height:440" filled="true" fillcolor="#ffffff" stroked="false">
              <v:fill type="solid"/>
            </v:rect>
            <v:rect style="position:absolute;left:2452;top:2553;width:1430;height:440" filled="false" stroked="true" strokeweight=".5pt" strokecolor="#656668">
              <v:stroke dashstyle="solid"/>
            </v:rect>
            <v:rect style="position:absolute;left:3953;top:2553;width:1430;height:440" filled="true" fillcolor="#ffffff" stroked="false">
              <v:fill type="solid"/>
            </v:rect>
            <v:rect style="position:absolute;left:3953;top:2553;width:1430;height:440" filled="false" stroked="true" strokeweight=".5pt" strokecolor="#656668">
              <v:stroke dashstyle="solid"/>
            </v:rect>
            <v:rect style="position:absolute;left:5454;top:2553;width:1430;height:440" filled="true" fillcolor="#ffffff" stroked="false">
              <v:fill type="solid"/>
            </v:rect>
            <v:rect style="position:absolute;left:5454;top:2553;width:1430;height:440" filled="false" stroked="true" strokeweight=".5pt" strokecolor="#656668">
              <v:stroke dashstyle="solid"/>
            </v:rect>
            <v:rect style="position:absolute;left:10560;top:2553;width:1430;height:440" filled="true" fillcolor="#ffffff" stroked="false">
              <v:fill type="solid"/>
            </v:rect>
            <v:rect style="position:absolute;left:10560;top:2553;width:1430;height:440" filled="false" stroked="true" strokeweight=".5pt" strokecolor="#656668">
              <v:stroke dashstyle="solid"/>
            </v:rect>
            <v:rect style="position:absolute;left:8775;top:2553;width:1430;height:440" filled="true" fillcolor="#ffffff" stroked="false">
              <v:fill type="solid"/>
            </v:rect>
            <v:rect style="position:absolute;left:8775;top:2553;width:1430;height:440" filled="false" stroked="true" strokeweight=".5pt" strokecolor="#656668">
              <v:stroke dashstyle="solid"/>
            </v:rect>
            <v:rect style="position:absolute;left:2452;top:3178;width:1430;height:440" filled="true" fillcolor="#ffffff" stroked="false">
              <v:fill type="solid"/>
            </v:rect>
            <v:rect style="position:absolute;left:2452;top:3178;width:1430;height:440" filled="false" stroked="true" strokeweight=".5pt" strokecolor="#656668">
              <v:stroke dashstyle="solid"/>
            </v:rect>
            <v:rect style="position:absolute;left:3953;top:3178;width:1430;height:440" filled="true" fillcolor="#ffffff" stroked="false">
              <v:fill type="solid"/>
            </v:rect>
            <v:rect style="position:absolute;left:3953;top:3178;width:1430;height:440" filled="false" stroked="true" strokeweight=".5pt" strokecolor="#656668">
              <v:stroke dashstyle="solid"/>
            </v:rect>
            <v:rect style="position:absolute;left:5454;top:3178;width:1430;height:440" filled="true" fillcolor="#ffffff" stroked="false">
              <v:fill type="solid"/>
            </v:rect>
            <v:rect style="position:absolute;left:5454;top:3178;width:1430;height:440" filled="false" stroked="true" strokeweight=".5pt" strokecolor="#656668">
              <v:stroke dashstyle="solid"/>
            </v:rect>
            <v:rect style="position:absolute;left:7011;top:3178;width:1430;height:440" filled="true" fillcolor="#ffffff" stroked="false">
              <v:fill type="solid"/>
            </v:rect>
            <v:rect style="position:absolute;left:7011;top:3178;width:1430;height:440" filled="false" stroked="true" strokeweight=".5pt" strokecolor="#656668">
              <v:stroke dashstyle="solid"/>
            </v:rect>
            <v:rect style="position:absolute;left:2452;top:3815;width:1430;height:440" filled="true" fillcolor="#ffffff" stroked="false">
              <v:fill type="solid"/>
            </v:rect>
            <v:rect style="position:absolute;left:2452;top:3815;width:1430;height:440" filled="false" stroked="true" strokeweight=".5pt" strokecolor="#656668">
              <v:stroke dashstyle="solid"/>
            </v:rect>
            <v:rect style="position:absolute;left:3953;top:3815;width:1430;height:440" filled="true" fillcolor="#ffffff" stroked="false">
              <v:fill type="solid"/>
            </v:rect>
            <v:rect style="position:absolute;left:3953;top:3815;width:1430;height:440" filled="false" stroked="true" strokeweight=".5pt" strokecolor="#656668">
              <v:stroke dashstyle="solid"/>
            </v:rect>
            <v:rect style="position:absolute;left:5454;top:3815;width:1430;height:440" filled="true" fillcolor="#ffffff" stroked="false">
              <v:fill type="solid"/>
            </v:rect>
            <v:rect style="position:absolute;left:5454;top:3815;width:1430;height:440" filled="false" stroked="true" strokeweight=".5pt" strokecolor="#656668">
              <v:stroke dashstyle="solid"/>
            </v:rect>
            <v:rect style="position:absolute;left:7011;top:3815;width:1430;height:440" filled="true" fillcolor="#ffffff" stroked="false">
              <v:fill type="solid"/>
            </v:rect>
            <v:rect style="position:absolute;left:7011;top:3815;width:1430;height:440" filled="false" stroked="true" strokeweight=".5pt" strokecolor="#656668">
              <v:stroke dashstyle="solid"/>
            </v:rect>
            <v:rect style="position:absolute;left:7011;top:5070;width:1430;height:440" filled="true" fillcolor="#ffffff" stroked="false">
              <v:fill type="solid"/>
            </v:rect>
            <v:rect style="position:absolute;left:7011;top:5070;width:1430;height:440" filled="false" stroked="true" strokeweight=".5pt" strokecolor="#656668">
              <v:stroke dashstyle="solid"/>
            </v:rect>
            <v:rect style="position:absolute;left:7011;top:5705;width:1430;height:440" filled="true" fillcolor="#ffffff" stroked="false">
              <v:fill type="solid"/>
            </v:rect>
            <v:rect style="position:absolute;left:7011;top:5705;width:1430;height:440" filled="false" stroked="true" strokeweight=".5pt" strokecolor="#656668">
              <v:stroke dashstyle="solid"/>
            </v:rect>
            <v:rect style="position:absolute;left:7011;top:6335;width:1430;height:440" filled="true" fillcolor="#ffffff" stroked="false">
              <v:fill type="solid"/>
            </v:rect>
            <v:rect style="position:absolute;left:7011;top:6335;width:1430;height:440" filled="false" stroked="true" strokeweight=".5pt" strokecolor="#656668">
              <v:stroke dashstyle="solid"/>
            </v:rect>
            <v:rect style="position:absolute;left:2452;top:4435;width:1430;height:440" filled="true" fillcolor="#ffffff" stroked="false">
              <v:fill type="solid"/>
            </v:rect>
            <v:rect style="position:absolute;left:2452;top:4435;width:1430;height:440" filled="false" stroked="true" strokeweight=".5pt" strokecolor="#656668">
              <v:stroke dashstyle="solid"/>
            </v:rect>
            <v:rect style="position:absolute;left:10560;top:4430;width:1430;height:440" filled="true" fillcolor="#ffffff" stroked="false">
              <v:fill type="solid"/>
            </v:rect>
            <v:rect style="position:absolute;left:10560;top:4430;width:1430;height:440" filled="false" stroked="true" strokeweight=".5pt" strokecolor="#656668">
              <v:stroke dashstyle="solid"/>
            </v:rect>
            <v:rect style="position:absolute;left:7011;top:4430;width:1430;height:440" filled="true" fillcolor="#ffffff" stroked="false">
              <v:fill type="solid"/>
            </v:rect>
            <v:rect style="position:absolute;left:7011;top:4430;width:1430;height:440" filled="false" stroked="true" strokeweight=".5pt" strokecolor="#656668">
              <v:stroke dashstyle="solid"/>
            </v:rect>
            <v:rect style="position:absolute;left:8785;top:6335;width:1430;height:440" filled="true" fillcolor="#ffffff" stroked="false">
              <v:fill type="solid"/>
            </v:rect>
            <v:rect style="position:absolute;left:8785;top:6335;width:1430;height:440" filled="false" stroked="true" strokeweight=".5pt" strokecolor="#656668">
              <v:stroke dashstyle="solid"/>
            </v:rect>
            <v:rect style="position:absolute;left:10560;top:5070;width:1430;height:440" filled="true" fillcolor="#ffffff" stroked="false">
              <v:fill type="solid"/>
            </v:rect>
            <v:rect style="position:absolute;left:10560;top:5070;width:1430;height:440" filled="false" stroked="true" strokeweight=".5pt" strokecolor="#656668">
              <v:stroke dashstyle="solid"/>
            </v:rect>
            <v:rect style="position:absolute;left:10560;top:5705;width:1430;height:440" filled="true" fillcolor="#ffffff" stroked="false">
              <v:fill type="solid"/>
            </v:rect>
            <v:rect style="position:absolute;left:10560;top:5705;width:1430;height:440" filled="false" stroked="true" strokeweight=".5pt" strokecolor="#656668">
              <v:stroke dashstyle="solid"/>
            </v:rect>
            <v:rect style="position:absolute;left:13898;top:7595;width:1430;height:440" filled="true" fillcolor="#ffffff" stroked="false">
              <v:fill type="solid"/>
            </v:rect>
            <v:rect style="position:absolute;left:13898;top:7595;width:1430;height:440" filled="false" stroked="true" strokeweight=".5pt" strokecolor="#656668">
              <v:stroke dashstyle="solid"/>
            </v:rect>
            <v:rect style="position:absolute;left:7011;top:1922;width:1440;height:450" filled="true" fillcolor="#ffffff" stroked="false">
              <v:fill type="solid"/>
            </v:rect>
            <v:rect style="position:absolute;left:7011;top:1922;width:1440;height:450" filled="false" stroked="true" strokeweight=".5pt" strokecolor="#656668">
              <v:stroke dashstyle="solid"/>
            </v:rect>
            <v:rect style="position:absolute;left:3953;top:4430;width:1440;height:450" filled="true" fillcolor="#ffffff" stroked="false">
              <v:fill type="solid"/>
            </v:rect>
            <v:rect style="position:absolute;left:3953;top:4430;width:1440;height:450" filled="false" stroked="true" strokeweight=".5pt" strokecolor="#656668">
              <v:stroke dashstyle="solid"/>
            </v:rect>
            <w10:wrap type="none"/>
          </v:group>
        </w:pict>
      </w:r>
      <w:r>
        <w:rPr>
          <w:color w:val="231F20"/>
          <w:sz w:val="20"/>
        </w:rPr>
        <w:t>Enter the dates for</w:t>
      </w:r>
      <w:r>
        <w:rPr>
          <w:color w:val="231F20"/>
          <w:spacing w:val="1"/>
          <w:sz w:val="20"/>
        </w:rPr>
        <w:t> </w:t>
      </w:r>
      <w:r>
        <w:rPr>
          <w:color w:val="231F20"/>
          <w:sz w:val="20"/>
        </w:rPr>
        <w:t>each</w:t>
      </w:r>
      <w:r>
        <w:rPr>
          <w:color w:val="231F20"/>
          <w:spacing w:val="-7"/>
          <w:sz w:val="20"/>
        </w:rPr>
        <w:t> </w:t>
      </w:r>
      <w:r>
        <w:rPr>
          <w:color w:val="231F20"/>
          <w:sz w:val="20"/>
        </w:rPr>
        <w:t>vaccine</w:t>
      </w:r>
      <w:r>
        <w:rPr>
          <w:color w:val="231F20"/>
          <w:spacing w:val="-7"/>
          <w:sz w:val="20"/>
        </w:rPr>
        <w:t> </w:t>
      </w:r>
      <w:r>
        <w:rPr>
          <w:color w:val="231F20"/>
          <w:sz w:val="20"/>
        </w:rPr>
        <w:t>your</w:t>
      </w:r>
      <w:r>
        <w:rPr>
          <w:color w:val="231F20"/>
          <w:spacing w:val="-8"/>
          <w:sz w:val="20"/>
        </w:rPr>
        <w:t> </w:t>
      </w:r>
      <w:r>
        <w:rPr>
          <w:color w:val="231F20"/>
          <w:sz w:val="20"/>
        </w:rPr>
        <w:t>child</w:t>
      </w:r>
      <w:r>
        <w:rPr>
          <w:color w:val="231F20"/>
          <w:spacing w:val="-42"/>
          <w:sz w:val="20"/>
        </w:rPr>
        <w:t> </w:t>
      </w:r>
      <w:r>
        <w:rPr>
          <w:color w:val="231F20"/>
          <w:sz w:val="20"/>
        </w:rPr>
        <w:t>has</w:t>
      </w:r>
      <w:r>
        <w:rPr>
          <w:color w:val="231F20"/>
          <w:spacing w:val="-4"/>
          <w:sz w:val="20"/>
        </w:rPr>
        <w:t> </w:t>
      </w:r>
      <w:r>
        <w:rPr>
          <w:color w:val="231F20"/>
          <w:sz w:val="20"/>
        </w:rPr>
        <w:t>received</w:t>
      </w:r>
      <w:r>
        <w:rPr>
          <w:color w:val="231F20"/>
          <w:spacing w:val="-2"/>
          <w:sz w:val="20"/>
        </w:rPr>
        <w:t> </w:t>
      </w:r>
      <w:r>
        <w:rPr>
          <w:color w:val="231F20"/>
          <w:sz w:val="20"/>
        </w:rPr>
        <w:t>to</w:t>
      </w:r>
      <w:r>
        <w:rPr>
          <w:color w:val="231F20"/>
          <w:spacing w:val="-3"/>
          <w:sz w:val="20"/>
        </w:rPr>
        <w:t> </w:t>
      </w:r>
      <w:r>
        <w:rPr>
          <w:color w:val="231F20"/>
          <w:sz w:val="20"/>
        </w:rPr>
        <w:t>date.</w:t>
      </w:r>
    </w:p>
    <w:p>
      <w:pPr>
        <w:pStyle w:val="Title"/>
      </w:pPr>
      <w:r>
        <w:rPr>
          <w:b w:val="0"/>
        </w:rPr>
        <w:br w:type="column"/>
      </w:r>
      <w:r>
        <w:rPr>
          <w:color w:val="231F20"/>
        </w:rPr>
        <w:t>Immunization</w:t>
      </w:r>
      <w:r>
        <w:rPr>
          <w:color w:val="231F20"/>
          <w:spacing w:val="-24"/>
        </w:rPr>
        <w:t> </w:t>
      </w:r>
      <w:r>
        <w:rPr>
          <w:color w:val="231F20"/>
        </w:rPr>
        <w:t>Form</w:t>
      </w:r>
    </w:p>
    <w:p>
      <w:pPr>
        <w:pStyle w:val="BodyText"/>
        <w:spacing w:before="1"/>
        <w:rPr>
          <w:b/>
          <w:sz w:val="19"/>
        </w:rPr>
      </w:pPr>
      <w:r>
        <w:rPr/>
        <w:br w:type="column"/>
      </w:r>
      <w:r>
        <w:rPr>
          <w:b/>
          <w:sz w:val="19"/>
        </w:rPr>
      </w:r>
    </w:p>
    <w:p>
      <w:pPr>
        <w:pStyle w:val="BodyText"/>
        <w:tabs>
          <w:tab w:pos="5447" w:val="left" w:leader="none"/>
          <w:tab w:pos="8053" w:val="left" w:leader="none"/>
        </w:tabs>
        <w:ind w:left="133"/>
        <w:rPr>
          <w:rFonts w:ascii="Times New Roman"/>
        </w:rPr>
      </w:pPr>
      <w:r>
        <w:rPr>
          <w:color w:val="231F20"/>
        </w:rPr>
        <w:t>Name</w:t>
      </w:r>
      <w:r>
        <w:rPr>
          <w:color w:val="231F20"/>
          <w:u w:val="single" w:color="231F20"/>
        </w:rPr>
        <w:tab/>
      </w:r>
      <w:r>
        <w:rPr>
          <w:color w:val="231F20"/>
        </w:rPr>
        <w:t>Birthdate</w:t>
      </w:r>
      <w:r>
        <w:rPr>
          <w:rFonts w:ascii="Times New Roman"/>
          <w:color w:val="231F20"/>
          <w:u w:val="single" w:color="231F20"/>
        </w:rPr>
        <w:t> </w:t>
        <w:tab/>
      </w:r>
    </w:p>
    <w:p>
      <w:pPr>
        <w:spacing w:after="0"/>
        <w:rPr>
          <w:rFonts w:ascii="Times New Roman"/>
        </w:rPr>
        <w:sectPr>
          <w:type w:val="continuous"/>
          <w:pgSz w:w="15840" w:h="12240" w:orient="landscape"/>
          <w:pgMar w:top="280" w:bottom="0" w:left="220" w:right="240"/>
          <w:cols w:num="3" w:equalWidth="0">
            <w:col w:w="2013" w:space="40"/>
            <w:col w:w="3734" w:space="1420"/>
            <w:col w:w="8173"/>
          </w:cols>
        </w:sectPr>
      </w:pPr>
    </w:p>
    <w:p>
      <w:pPr>
        <w:spacing w:line="216" w:lineRule="auto" w:before="4"/>
        <w:ind w:left="133" w:right="-13" w:firstLine="0"/>
        <w:jc w:val="left"/>
        <w:rPr>
          <w:sz w:val="20"/>
        </w:rPr>
      </w:pPr>
      <w:r>
        <w:rPr>
          <w:color w:val="231F20"/>
          <w:spacing w:val="-2"/>
          <w:sz w:val="20"/>
        </w:rPr>
        <w:t>Specify the month, day,</w:t>
      </w:r>
      <w:r>
        <w:rPr>
          <w:color w:val="231F20"/>
          <w:spacing w:val="-43"/>
          <w:sz w:val="20"/>
        </w:rPr>
        <w:t> </w:t>
      </w:r>
      <w:r>
        <w:rPr>
          <w:color w:val="231F20"/>
          <w:sz w:val="20"/>
        </w:rPr>
        <w:t>and year of each dose</w:t>
      </w:r>
      <w:r>
        <w:rPr>
          <w:color w:val="231F20"/>
          <w:spacing w:val="1"/>
          <w:sz w:val="20"/>
        </w:rPr>
        <w:t> </w:t>
      </w:r>
      <w:r>
        <w:rPr>
          <w:color w:val="231F20"/>
          <w:sz w:val="20"/>
        </w:rPr>
        <w:t>such</w:t>
      </w:r>
      <w:r>
        <w:rPr>
          <w:color w:val="231F20"/>
          <w:spacing w:val="-2"/>
          <w:sz w:val="20"/>
        </w:rPr>
        <w:t> </w:t>
      </w:r>
      <w:r>
        <w:rPr>
          <w:color w:val="231F20"/>
          <w:sz w:val="20"/>
        </w:rPr>
        <w:t>as</w:t>
      </w:r>
      <w:r>
        <w:rPr>
          <w:color w:val="231F20"/>
          <w:spacing w:val="-1"/>
          <w:sz w:val="20"/>
        </w:rPr>
        <w:t> </w:t>
      </w:r>
      <w:r>
        <w:rPr>
          <w:color w:val="231F20"/>
          <w:sz w:val="20"/>
        </w:rPr>
        <w:t>01/01/2010.</w:t>
      </w:r>
    </w:p>
    <w:p>
      <w:pPr>
        <w:pStyle w:val="Heading1"/>
        <w:spacing w:before="89"/>
        <w:ind w:left="740"/>
      </w:pPr>
      <w:r>
        <w:rPr>
          <w:color w:val="231F20"/>
        </w:rPr>
        <w:t>Vaccine</w:t>
      </w:r>
    </w:p>
    <w:p>
      <w:pPr>
        <w:spacing w:line="170" w:lineRule="exact" w:before="0"/>
        <w:ind w:left="133" w:right="0" w:firstLine="0"/>
        <w:jc w:val="left"/>
        <w:rPr>
          <w:b/>
          <w:sz w:val="22"/>
        </w:rPr>
      </w:pPr>
      <w:r>
        <w:rPr/>
        <w:br w:type="column"/>
      </w:r>
      <w:r>
        <w:rPr>
          <w:b/>
          <w:color w:val="231F20"/>
          <w:sz w:val="22"/>
        </w:rPr>
        <w:t>Immunizations</w:t>
      </w:r>
      <w:r>
        <w:rPr>
          <w:b/>
          <w:color w:val="231F20"/>
          <w:spacing w:val="-8"/>
          <w:sz w:val="22"/>
        </w:rPr>
        <w:t> </w:t>
      </w:r>
      <w:r>
        <w:rPr>
          <w:b/>
          <w:color w:val="231F20"/>
          <w:sz w:val="22"/>
        </w:rPr>
        <w:t>required</w:t>
      </w:r>
      <w:r>
        <w:rPr>
          <w:b/>
          <w:color w:val="231F20"/>
          <w:spacing w:val="-7"/>
          <w:sz w:val="22"/>
        </w:rPr>
        <w:t> </w:t>
      </w:r>
      <w:r>
        <w:rPr>
          <w:b/>
          <w:color w:val="231F20"/>
          <w:sz w:val="22"/>
        </w:rPr>
        <w:t>for</w:t>
      </w:r>
      <w:r>
        <w:rPr>
          <w:b/>
          <w:color w:val="231F20"/>
          <w:spacing w:val="-7"/>
          <w:sz w:val="22"/>
        </w:rPr>
        <w:t> </w:t>
      </w:r>
      <w:r>
        <w:rPr>
          <w:b/>
          <w:color w:val="231F20"/>
          <w:sz w:val="22"/>
        </w:rPr>
        <w:t>child</w:t>
      </w:r>
      <w:r>
        <w:rPr>
          <w:b/>
          <w:color w:val="231F20"/>
          <w:spacing w:val="-7"/>
          <w:sz w:val="22"/>
        </w:rPr>
        <w:t> </w:t>
      </w:r>
      <w:r>
        <w:rPr>
          <w:b/>
          <w:color w:val="231F20"/>
          <w:sz w:val="22"/>
        </w:rPr>
        <w:t>care,</w:t>
      </w:r>
      <w:r>
        <w:rPr>
          <w:b/>
          <w:color w:val="231F20"/>
          <w:spacing w:val="-7"/>
          <w:sz w:val="22"/>
        </w:rPr>
        <w:t> </w:t>
      </w:r>
      <w:r>
        <w:rPr>
          <w:b/>
          <w:color w:val="231F20"/>
          <w:sz w:val="22"/>
        </w:rPr>
        <w:t>early</w:t>
      </w:r>
      <w:r>
        <w:rPr>
          <w:b/>
          <w:color w:val="231F20"/>
          <w:spacing w:val="-8"/>
          <w:sz w:val="22"/>
        </w:rPr>
        <w:t> </w:t>
      </w:r>
      <w:r>
        <w:rPr>
          <w:b/>
          <w:color w:val="231F20"/>
          <w:sz w:val="22"/>
        </w:rPr>
        <w:t>childhood</w:t>
      </w:r>
      <w:r>
        <w:rPr>
          <w:b/>
          <w:color w:val="231F20"/>
          <w:spacing w:val="-7"/>
          <w:sz w:val="22"/>
        </w:rPr>
        <w:t> </w:t>
      </w:r>
      <w:r>
        <w:rPr>
          <w:b/>
          <w:color w:val="231F20"/>
          <w:sz w:val="22"/>
        </w:rPr>
        <w:t>programs,</w:t>
      </w:r>
      <w:r>
        <w:rPr>
          <w:b/>
          <w:color w:val="231F20"/>
          <w:spacing w:val="-6"/>
          <w:sz w:val="22"/>
        </w:rPr>
        <w:t> </w:t>
      </w:r>
      <w:r>
        <w:rPr>
          <w:b/>
          <w:color w:val="231F20"/>
          <w:sz w:val="22"/>
        </w:rPr>
        <w:t>and</w:t>
      </w:r>
      <w:r>
        <w:rPr>
          <w:b/>
          <w:color w:val="231F20"/>
          <w:spacing w:val="-7"/>
          <w:sz w:val="22"/>
        </w:rPr>
        <w:t> </w:t>
      </w:r>
      <w:r>
        <w:rPr>
          <w:b/>
          <w:color w:val="231F20"/>
          <w:sz w:val="22"/>
        </w:rPr>
        <w:t>school.</w:t>
      </w:r>
    </w:p>
    <w:p>
      <w:pPr>
        <w:pStyle w:val="Heading1"/>
        <w:tabs>
          <w:tab w:pos="5560" w:val="left" w:leader="none"/>
          <w:tab w:pos="8781" w:val="left" w:leader="none"/>
        </w:tabs>
        <w:spacing w:before="135"/>
        <w:ind w:left="1409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24.337524pt;margin-top:18.465054pt;width:70.150pt;height:13pt;mso-position-horizontal-relative:page;mso-position-vertical-relative:paragraph;z-index:-15911424" type="#_x0000_t202" filled="false" stroked="false">
            <v:textbox inset="0,0,0,0">
              <w:txbxContent>
                <w:p>
                  <w:pPr>
                    <w:spacing w:line="260" w:lineRule="exact" w:before="0"/>
                    <w:ind w:left="0" w:right="0" w:firstLine="0"/>
                    <w:jc w:val="left"/>
                    <w:rPr>
                      <w:b/>
                      <w:sz w:val="26"/>
                    </w:rPr>
                  </w:pPr>
                  <w:r>
                    <w:rPr>
                      <w:b/>
                      <w:color w:val="231F20"/>
                      <w:spacing w:val="-1"/>
                      <w:sz w:val="26"/>
                    </w:rPr>
                    <w:t>Kindergarten</w:t>
                  </w:r>
                </w:p>
              </w:txbxContent>
            </v:textbox>
            <w10:wrap type="none"/>
          </v:shape>
        </w:pict>
      </w:r>
      <w:r>
        <w:rPr>
          <w:color w:val="231F20"/>
        </w:rPr>
        <w:t>Birth</w:t>
      </w:r>
      <w:r>
        <w:rPr>
          <w:color w:val="231F20"/>
          <w:spacing w:val="-2"/>
        </w:rPr>
        <w:t> </w:t>
      </w:r>
      <w:r>
        <w:rPr>
          <w:color w:val="231F20"/>
        </w:rPr>
        <w:t>to</w:t>
      </w:r>
      <w:r>
        <w:rPr>
          <w:color w:val="231F20"/>
          <w:spacing w:val="-1"/>
        </w:rPr>
        <w:t> </w:t>
      </w:r>
      <w:r>
        <w:rPr>
          <w:color w:val="231F20"/>
        </w:rPr>
        <w:t>6</w:t>
      </w:r>
      <w:r>
        <w:rPr>
          <w:color w:val="231F20"/>
          <w:spacing w:val="-1"/>
        </w:rPr>
        <w:t> </w:t>
      </w:r>
      <w:r>
        <w:rPr>
          <w:color w:val="231F20"/>
        </w:rPr>
        <w:t>months</w:t>
        <w:tab/>
        <w:t>12</w:t>
      </w:r>
      <w:r>
        <w:rPr>
          <w:color w:val="231F20"/>
          <w:spacing w:val="-1"/>
        </w:rPr>
        <w:t> </w:t>
      </w:r>
      <w:r>
        <w:rPr>
          <w:color w:val="231F20"/>
        </w:rPr>
        <w:t>-24</w:t>
      </w:r>
      <w:r>
        <w:rPr>
          <w:color w:val="231F20"/>
          <w:spacing w:val="-3"/>
        </w:rPr>
        <w:t> </w:t>
      </w:r>
      <w:r>
        <w:rPr>
          <w:color w:val="231F20"/>
        </w:rPr>
        <w:t>months</w:t>
        <w:tab/>
      </w:r>
      <w:r>
        <w:rPr>
          <w:color w:val="231F20"/>
          <w:position w:val="11"/>
        </w:rPr>
        <w:t>At</w:t>
      </w:r>
    </w:p>
    <w:p>
      <w:pPr>
        <w:pStyle w:val="BodyText"/>
        <w:rPr>
          <w:b/>
          <w:sz w:val="34"/>
        </w:rPr>
      </w:pPr>
      <w:r>
        <w:rPr/>
        <w:br w:type="column"/>
      </w:r>
      <w:r>
        <w:rPr>
          <w:b/>
          <w:sz w:val="34"/>
        </w:rPr>
      </w:r>
    </w:p>
    <w:p>
      <w:pPr>
        <w:tabs>
          <w:tab w:pos="1767" w:val="left" w:leader="none"/>
        </w:tabs>
        <w:spacing w:before="0"/>
        <w:ind w:left="133" w:right="0" w:firstLine="0"/>
        <w:jc w:val="left"/>
        <w:rPr>
          <w:b/>
          <w:sz w:val="26"/>
        </w:rPr>
      </w:pPr>
      <w:r>
        <w:rPr>
          <w:b/>
          <w:color w:val="231F20"/>
          <w:sz w:val="26"/>
        </w:rPr>
        <w:t>At</w:t>
      </w:r>
      <w:r>
        <w:rPr>
          <w:b/>
          <w:color w:val="231F20"/>
          <w:spacing w:val="-4"/>
          <w:sz w:val="26"/>
        </w:rPr>
        <w:t> </w:t>
      </w:r>
      <w:r>
        <w:rPr>
          <w:b/>
          <w:color w:val="231F20"/>
          <w:sz w:val="26"/>
        </w:rPr>
        <w:t>7th</w:t>
      </w:r>
      <w:r>
        <w:rPr>
          <w:b/>
          <w:color w:val="231F20"/>
          <w:spacing w:val="-3"/>
          <w:sz w:val="26"/>
        </w:rPr>
        <w:t> </w:t>
      </w:r>
      <w:r>
        <w:rPr>
          <w:b/>
          <w:color w:val="231F20"/>
          <w:sz w:val="26"/>
        </w:rPr>
        <w:t>grade</w:t>
        <w:tab/>
        <w:t>At</w:t>
      </w:r>
      <w:r>
        <w:rPr>
          <w:b/>
          <w:color w:val="231F20"/>
          <w:spacing w:val="-4"/>
          <w:sz w:val="26"/>
        </w:rPr>
        <w:t> </w:t>
      </w:r>
      <w:r>
        <w:rPr>
          <w:b/>
          <w:color w:val="231F20"/>
          <w:sz w:val="26"/>
        </w:rPr>
        <w:t>12th</w:t>
      </w:r>
      <w:r>
        <w:rPr>
          <w:b/>
          <w:color w:val="231F20"/>
          <w:spacing w:val="-5"/>
          <w:sz w:val="26"/>
        </w:rPr>
        <w:t> </w:t>
      </w:r>
      <w:r>
        <w:rPr>
          <w:b/>
          <w:color w:val="231F20"/>
          <w:sz w:val="26"/>
        </w:rPr>
        <w:t>grade</w:t>
      </w:r>
    </w:p>
    <w:p>
      <w:pPr>
        <w:spacing w:after="0"/>
        <w:jc w:val="left"/>
        <w:rPr>
          <w:sz w:val="26"/>
        </w:rPr>
        <w:sectPr>
          <w:type w:val="continuous"/>
          <w:pgSz w:w="15840" w:h="12240" w:orient="landscape"/>
          <w:pgMar w:top="280" w:bottom="0" w:left="220" w:right="240"/>
          <w:cols w:num="3" w:equalWidth="0">
            <w:col w:w="2014" w:space="63"/>
            <w:col w:w="9053" w:space="765"/>
            <w:col w:w="3485"/>
          </w:cols>
        </w:sectPr>
      </w:pPr>
    </w:p>
    <w:p>
      <w:pPr>
        <w:pStyle w:val="BodyText"/>
        <w:spacing w:before="8"/>
        <w:rPr>
          <w:b/>
          <w:sz w:val="14"/>
        </w:rPr>
      </w:pPr>
    </w:p>
    <w:p>
      <w:pPr>
        <w:pStyle w:val="BodyText"/>
        <w:spacing w:before="56"/>
        <w:ind w:left="166"/>
      </w:pPr>
      <w:r>
        <w:rPr>
          <w:color w:val="231F20"/>
        </w:rPr>
        <w:t>Hepatitis</w:t>
      </w:r>
      <w:r>
        <w:rPr>
          <w:color w:val="231F20"/>
          <w:spacing w:val="-7"/>
        </w:rPr>
        <w:t> </w:t>
      </w:r>
      <w:r>
        <w:rPr>
          <w:color w:val="231F20"/>
        </w:rPr>
        <w:t>B</w:t>
      </w:r>
    </w:p>
    <w:p>
      <w:pPr>
        <w:pStyle w:val="BodyText"/>
        <w:spacing w:before="10"/>
        <w:rPr>
          <w:sz w:val="14"/>
        </w:rPr>
      </w:pPr>
    </w:p>
    <w:p>
      <w:pPr>
        <w:spacing w:line="196" w:lineRule="auto" w:before="94"/>
        <w:ind w:left="166" w:right="13289" w:firstLine="0"/>
        <w:jc w:val="left"/>
        <w:rPr>
          <w:sz w:val="20"/>
        </w:rPr>
      </w:pPr>
      <w:r>
        <w:rPr>
          <w:color w:val="231F20"/>
          <w:sz w:val="22"/>
        </w:rPr>
        <w:t>Diphtheria, Tetanus,</w:t>
      </w:r>
      <w:r>
        <w:rPr>
          <w:color w:val="231F20"/>
          <w:spacing w:val="1"/>
          <w:sz w:val="22"/>
        </w:rPr>
        <w:t> </w:t>
      </w:r>
      <w:r>
        <w:rPr>
          <w:color w:val="231F20"/>
          <w:spacing w:val="-4"/>
          <w:sz w:val="22"/>
        </w:rPr>
        <w:t>Pertussis</w:t>
      </w:r>
      <w:r>
        <w:rPr>
          <w:color w:val="231F20"/>
          <w:spacing w:val="-9"/>
          <w:sz w:val="22"/>
        </w:rPr>
        <w:t> </w:t>
      </w:r>
      <w:r>
        <w:rPr>
          <w:color w:val="231F20"/>
          <w:spacing w:val="-4"/>
          <w:sz w:val="20"/>
        </w:rPr>
        <w:t>(DTaP,</w:t>
      </w:r>
      <w:r>
        <w:rPr>
          <w:color w:val="231F20"/>
          <w:spacing w:val="-2"/>
          <w:sz w:val="20"/>
        </w:rPr>
        <w:t> </w:t>
      </w:r>
      <w:r>
        <w:rPr>
          <w:color w:val="231F20"/>
          <w:spacing w:val="-4"/>
          <w:sz w:val="20"/>
        </w:rPr>
        <w:t>DT,</w:t>
      </w:r>
      <w:r>
        <w:rPr>
          <w:color w:val="231F20"/>
          <w:spacing w:val="-2"/>
          <w:sz w:val="20"/>
        </w:rPr>
        <w:t> </w:t>
      </w:r>
      <w:r>
        <w:rPr>
          <w:color w:val="231F20"/>
          <w:spacing w:val="-4"/>
          <w:sz w:val="20"/>
        </w:rPr>
        <w:t>Td)</w:t>
      </w:r>
    </w:p>
    <w:p>
      <w:pPr>
        <w:spacing w:line="266" w:lineRule="exact" w:before="124"/>
        <w:ind w:left="166" w:right="0" w:firstLine="0"/>
        <w:jc w:val="left"/>
        <w:rPr>
          <w:i/>
          <w:sz w:val="22"/>
        </w:rPr>
      </w:pPr>
      <w:r>
        <w:rPr>
          <w:i/>
          <w:color w:val="231F20"/>
          <w:sz w:val="22"/>
        </w:rPr>
        <w:t>Haemophilus</w:t>
      </w:r>
    </w:p>
    <w:p>
      <w:pPr>
        <w:spacing w:line="453" w:lineRule="auto" w:before="0"/>
        <w:ind w:left="166" w:right="13194" w:firstLine="0"/>
        <w:jc w:val="left"/>
        <w:rPr>
          <w:sz w:val="22"/>
        </w:rPr>
      </w:pPr>
      <w:r>
        <w:rPr>
          <w:i/>
          <w:color w:val="231F20"/>
          <w:sz w:val="22"/>
        </w:rPr>
        <w:t>influenzae</w:t>
      </w:r>
      <w:r>
        <w:rPr>
          <w:i/>
          <w:color w:val="231F20"/>
          <w:spacing w:val="-6"/>
          <w:sz w:val="22"/>
        </w:rPr>
        <w:t> </w:t>
      </w:r>
      <w:r>
        <w:rPr>
          <w:color w:val="231F20"/>
          <w:sz w:val="22"/>
        </w:rPr>
        <w:t>type</w:t>
      </w:r>
      <w:r>
        <w:rPr>
          <w:color w:val="231F20"/>
          <w:spacing w:val="-6"/>
          <w:sz w:val="22"/>
        </w:rPr>
        <w:t> </w:t>
      </w:r>
      <w:r>
        <w:rPr>
          <w:color w:val="231F20"/>
          <w:sz w:val="22"/>
        </w:rPr>
        <w:t>b</w:t>
      </w:r>
      <w:r>
        <w:rPr>
          <w:color w:val="231F20"/>
          <w:spacing w:val="-6"/>
          <w:sz w:val="22"/>
        </w:rPr>
        <w:t> </w:t>
      </w:r>
      <w:r>
        <w:rPr>
          <w:color w:val="231F20"/>
          <w:sz w:val="22"/>
        </w:rPr>
        <w:t>(Hib)</w:t>
      </w:r>
      <w:r>
        <w:rPr>
          <w:color w:val="231F20"/>
          <w:spacing w:val="-47"/>
          <w:sz w:val="22"/>
        </w:rPr>
        <w:t> </w:t>
      </w:r>
      <w:r>
        <w:rPr>
          <w:color w:val="231F20"/>
          <w:sz w:val="22"/>
        </w:rPr>
        <w:t>Pneumococcal</w:t>
      </w:r>
      <w:r>
        <w:rPr>
          <w:color w:val="231F20"/>
          <w:spacing w:val="-4"/>
          <w:sz w:val="22"/>
        </w:rPr>
        <w:t> </w:t>
      </w:r>
      <w:r>
        <w:rPr>
          <w:color w:val="231F20"/>
          <w:sz w:val="22"/>
        </w:rPr>
        <w:t>(PCV)</w:t>
      </w:r>
    </w:p>
    <w:p>
      <w:pPr>
        <w:pStyle w:val="BodyText"/>
        <w:spacing w:before="102"/>
        <w:ind w:left="166"/>
      </w:pPr>
      <w:r>
        <w:rPr>
          <w:color w:val="231F20"/>
        </w:rPr>
        <w:t>Polio</w:t>
      </w:r>
    </w:p>
    <w:p>
      <w:pPr>
        <w:pStyle w:val="BodyText"/>
        <w:spacing w:before="11"/>
        <w:rPr>
          <w:sz w:val="16"/>
        </w:rPr>
      </w:pPr>
    </w:p>
    <w:p>
      <w:pPr>
        <w:pStyle w:val="BodyText"/>
        <w:spacing w:line="196" w:lineRule="auto" w:before="94"/>
        <w:ind w:left="166" w:right="13627"/>
      </w:pPr>
      <w:r>
        <w:rPr>
          <w:color w:val="231F20"/>
          <w:spacing w:val="-1"/>
        </w:rPr>
        <w:t>Measles, </w:t>
      </w:r>
      <w:r>
        <w:rPr>
          <w:color w:val="231F20"/>
        </w:rPr>
        <w:t>Mumps,</w:t>
      </w:r>
      <w:r>
        <w:rPr>
          <w:color w:val="231F20"/>
          <w:spacing w:val="-47"/>
        </w:rPr>
        <w:t> </w:t>
      </w:r>
      <w:r>
        <w:rPr>
          <w:color w:val="231F20"/>
        </w:rPr>
        <w:t>Rubella</w:t>
      </w:r>
      <w:r>
        <w:rPr>
          <w:color w:val="231F20"/>
          <w:spacing w:val="-1"/>
        </w:rPr>
        <w:t> </w:t>
      </w:r>
      <w:r>
        <w:rPr>
          <w:color w:val="231F20"/>
        </w:rPr>
        <w:t>(MMR)</w:t>
      </w:r>
    </w:p>
    <w:p>
      <w:pPr>
        <w:pStyle w:val="BodyText"/>
        <w:spacing w:line="196" w:lineRule="auto" w:before="194"/>
        <w:ind w:left="166" w:right="14185"/>
      </w:pPr>
      <w:r>
        <w:rPr>
          <w:color w:val="231F20"/>
          <w:spacing w:val="-2"/>
        </w:rPr>
        <w:t>Chickenpox</w:t>
      </w:r>
      <w:r>
        <w:rPr>
          <w:color w:val="231F20"/>
          <w:spacing w:val="-47"/>
        </w:rPr>
        <w:t> </w:t>
      </w:r>
      <w:r>
        <w:rPr>
          <w:color w:val="231F20"/>
        </w:rPr>
        <w:t>(varicella)</w:t>
      </w:r>
    </w:p>
    <w:p>
      <w:pPr>
        <w:pStyle w:val="BodyText"/>
        <w:spacing w:before="6"/>
        <w:rPr>
          <w:sz w:val="21"/>
        </w:rPr>
      </w:pPr>
    </w:p>
    <w:p>
      <w:pPr>
        <w:pStyle w:val="BodyText"/>
        <w:ind w:left="166"/>
      </w:pPr>
      <w:r>
        <w:rPr>
          <w:color w:val="231F20"/>
        </w:rPr>
        <w:t>Hepatitis</w:t>
      </w:r>
      <w:r>
        <w:rPr>
          <w:color w:val="231F20"/>
          <w:spacing w:val="-7"/>
        </w:rPr>
        <w:t> </w:t>
      </w:r>
      <w:r>
        <w:rPr>
          <w:color w:val="231F20"/>
        </w:rPr>
        <w:t>A</w:t>
      </w:r>
    </w:p>
    <w:p>
      <w:pPr>
        <w:pStyle w:val="BodyText"/>
        <w:rPr>
          <w:sz w:val="16"/>
        </w:rPr>
      </w:pPr>
    </w:p>
    <w:p>
      <w:pPr>
        <w:pStyle w:val="BodyText"/>
        <w:spacing w:line="196" w:lineRule="auto" w:before="94"/>
        <w:ind w:left="166" w:right="13413"/>
      </w:pPr>
      <w:r>
        <w:rPr>
          <w:color w:val="231F20"/>
          <w:spacing w:val="-2"/>
        </w:rPr>
        <w:t>Tetanus, Diphtheria,</w:t>
      </w:r>
      <w:r>
        <w:rPr>
          <w:color w:val="231F20"/>
          <w:spacing w:val="-47"/>
        </w:rPr>
        <w:t> </w:t>
      </w:r>
      <w:r>
        <w:rPr>
          <w:color w:val="231F20"/>
        </w:rPr>
        <w:t>Pertussis</w:t>
      </w:r>
      <w:r>
        <w:rPr>
          <w:color w:val="231F20"/>
          <w:spacing w:val="-3"/>
        </w:rPr>
        <w:t> </w:t>
      </w:r>
      <w:r>
        <w:rPr>
          <w:color w:val="231F20"/>
        </w:rPr>
        <w:t>(Tdap)</w:t>
      </w:r>
    </w:p>
    <w:p>
      <w:pPr>
        <w:pStyle w:val="BodyText"/>
        <w:spacing w:line="196" w:lineRule="auto" w:before="190"/>
        <w:ind w:left="166" w:right="13857"/>
      </w:pPr>
      <w:r>
        <w:rPr>
          <w:color w:val="231F20"/>
          <w:spacing w:val="-1"/>
        </w:rPr>
        <w:t>Meningococcal</w:t>
      </w:r>
      <w:r>
        <w:rPr>
          <w:color w:val="231F20"/>
          <w:spacing w:val="-47"/>
        </w:rPr>
        <w:t> </w:t>
      </w:r>
      <w:r>
        <w:rPr>
          <w:color w:val="231F20"/>
        </w:rPr>
        <w:t>(MCV4)</w:t>
      </w:r>
    </w:p>
    <w:p>
      <w:pPr>
        <w:pStyle w:val="BodyText"/>
        <w:spacing w:before="6"/>
        <w:rPr>
          <w:sz w:val="11"/>
        </w:rPr>
      </w:pPr>
    </w:p>
    <w:p>
      <w:pPr>
        <w:pStyle w:val="BodyText"/>
        <w:spacing w:line="213" w:lineRule="auto" w:before="79"/>
        <w:ind w:left="150" w:right="567"/>
      </w:pPr>
      <w:r>
        <w:rPr>
          <w:color w:val="231F20"/>
        </w:rPr>
        <w:t>Minnesota</w:t>
      </w:r>
      <w:r>
        <w:rPr>
          <w:color w:val="231F20"/>
          <w:spacing w:val="-5"/>
        </w:rPr>
        <w:t> </w:t>
      </w:r>
      <w:r>
        <w:rPr>
          <w:color w:val="231F20"/>
        </w:rPr>
        <w:t>law</w:t>
      </w:r>
      <w:r>
        <w:rPr>
          <w:color w:val="231F20"/>
          <w:spacing w:val="-3"/>
        </w:rPr>
        <w:t> </w:t>
      </w:r>
      <w:r>
        <w:rPr>
          <w:color w:val="231F20"/>
        </w:rPr>
        <w:t>requires</w:t>
      </w:r>
      <w:r>
        <w:rPr>
          <w:color w:val="231F20"/>
          <w:spacing w:val="-4"/>
        </w:rPr>
        <w:t> </w:t>
      </w:r>
      <w:r>
        <w:rPr>
          <w:color w:val="231F20"/>
        </w:rPr>
        <w:t>children</w:t>
      </w:r>
      <w:r>
        <w:rPr>
          <w:color w:val="231F20"/>
          <w:spacing w:val="-3"/>
        </w:rPr>
        <w:t> </w:t>
      </w:r>
      <w:r>
        <w:rPr>
          <w:color w:val="231F20"/>
        </w:rPr>
        <w:t>enrolled</w:t>
      </w:r>
      <w:r>
        <w:rPr>
          <w:color w:val="231F20"/>
          <w:spacing w:val="-5"/>
        </w:rPr>
        <w:t> </w:t>
      </w:r>
      <w:r>
        <w:rPr>
          <w:color w:val="231F20"/>
        </w:rPr>
        <w:t>in</w:t>
      </w:r>
      <w:r>
        <w:rPr>
          <w:color w:val="231F20"/>
          <w:spacing w:val="-4"/>
        </w:rPr>
        <w:t> </w:t>
      </w:r>
      <w:r>
        <w:rPr>
          <w:color w:val="231F20"/>
        </w:rPr>
        <w:t>child</w:t>
      </w:r>
      <w:r>
        <w:rPr>
          <w:color w:val="231F20"/>
          <w:spacing w:val="-4"/>
        </w:rPr>
        <w:t> </w:t>
      </w:r>
      <w:r>
        <w:rPr>
          <w:color w:val="231F20"/>
        </w:rPr>
        <w:t>care,</w:t>
      </w:r>
      <w:r>
        <w:rPr>
          <w:color w:val="231F20"/>
          <w:spacing w:val="-3"/>
        </w:rPr>
        <w:t> </w:t>
      </w:r>
      <w:r>
        <w:rPr>
          <w:color w:val="231F20"/>
        </w:rPr>
        <w:t>early</w:t>
      </w:r>
      <w:r>
        <w:rPr>
          <w:color w:val="231F20"/>
          <w:spacing w:val="-4"/>
        </w:rPr>
        <w:t> </w:t>
      </w:r>
      <w:r>
        <w:rPr>
          <w:color w:val="231F20"/>
        </w:rPr>
        <w:t>childhood</w:t>
      </w:r>
      <w:r>
        <w:rPr>
          <w:color w:val="231F20"/>
          <w:spacing w:val="-3"/>
        </w:rPr>
        <w:t> </w:t>
      </w:r>
      <w:r>
        <w:rPr>
          <w:color w:val="231F20"/>
        </w:rPr>
        <w:t>education,</w:t>
      </w:r>
      <w:r>
        <w:rPr>
          <w:color w:val="231F20"/>
          <w:spacing w:val="-4"/>
        </w:rPr>
        <w:t> </w:t>
      </w:r>
      <w:r>
        <w:rPr>
          <w:color w:val="231F20"/>
        </w:rPr>
        <w:t>or</w:t>
      </w:r>
      <w:r>
        <w:rPr>
          <w:color w:val="231F20"/>
          <w:spacing w:val="-5"/>
        </w:rPr>
        <w:t> </w:t>
      </w:r>
      <w:r>
        <w:rPr>
          <w:color w:val="231F20"/>
        </w:rPr>
        <w:t>school</w:t>
      </w:r>
      <w:r>
        <w:rPr>
          <w:color w:val="231F20"/>
          <w:spacing w:val="-4"/>
        </w:rPr>
        <w:t> </w:t>
      </w:r>
      <w:r>
        <w:rPr>
          <w:color w:val="231F20"/>
        </w:rPr>
        <w:t>to</w:t>
      </w:r>
      <w:r>
        <w:rPr>
          <w:color w:val="231F20"/>
          <w:spacing w:val="-5"/>
        </w:rPr>
        <w:t> </w:t>
      </w:r>
      <w:r>
        <w:rPr>
          <w:color w:val="231F20"/>
        </w:rPr>
        <w:t>be</w:t>
      </w:r>
      <w:r>
        <w:rPr>
          <w:color w:val="231F20"/>
          <w:spacing w:val="-4"/>
        </w:rPr>
        <w:t> </w:t>
      </w:r>
      <w:r>
        <w:rPr>
          <w:color w:val="231F20"/>
        </w:rPr>
        <w:t>immunized</w:t>
      </w:r>
      <w:r>
        <w:rPr>
          <w:color w:val="231F20"/>
          <w:spacing w:val="-4"/>
        </w:rPr>
        <w:t> </w:t>
      </w:r>
      <w:r>
        <w:rPr>
          <w:color w:val="231F20"/>
        </w:rPr>
        <w:t>against</w:t>
      </w:r>
      <w:r>
        <w:rPr>
          <w:color w:val="231F20"/>
          <w:spacing w:val="-3"/>
        </w:rPr>
        <w:t> </w:t>
      </w:r>
      <w:r>
        <w:rPr>
          <w:color w:val="231F20"/>
        </w:rPr>
        <w:t>certain</w:t>
      </w:r>
      <w:r>
        <w:rPr>
          <w:color w:val="231F20"/>
          <w:spacing w:val="-4"/>
        </w:rPr>
        <w:t> </w:t>
      </w:r>
      <w:r>
        <w:rPr>
          <w:color w:val="231F20"/>
        </w:rPr>
        <w:t>diseases,</w:t>
      </w:r>
      <w:r>
        <w:rPr>
          <w:color w:val="231F20"/>
          <w:spacing w:val="-5"/>
        </w:rPr>
        <w:t> </w:t>
      </w:r>
      <w:r>
        <w:rPr>
          <w:color w:val="231F20"/>
        </w:rPr>
        <w:t>unless</w:t>
      </w:r>
      <w:r>
        <w:rPr>
          <w:color w:val="231F20"/>
          <w:spacing w:val="-4"/>
        </w:rPr>
        <w:t> </w:t>
      </w:r>
      <w:r>
        <w:rPr>
          <w:color w:val="231F20"/>
        </w:rPr>
        <w:t>the</w:t>
      </w:r>
      <w:r>
        <w:rPr>
          <w:color w:val="231F20"/>
          <w:spacing w:val="-4"/>
        </w:rPr>
        <w:t> </w:t>
      </w:r>
      <w:r>
        <w:rPr>
          <w:color w:val="231F20"/>
        </w:rPr>
        <w:t>child</w:t>
      </w:r>
      <w:r>
        <w:rPr>
          <w:color w:val="231F20"/>
          <w:spacing w:val="-3"/>
        </w:rPr>
        <w:t> </w:t>
      </w:r>
      <w:r>
        <w:rPr>
          <w:color w:val="231F20"/>
        </w:rPr>
        <w:t>is</w:t>
      </w:r>
      <w:r>
        <w:rPr>
          <w:color w:val="231F20"/>
          <w:spacing w:val="-5"/>
        </w:rPr>
        <w:t> </w:t>
      </w:r>
      <w:r>
        <w:rPr>
          <w:color w:val="231F20"/>
        </w:rPr>
        <w:t>medically</w:t>
      </w:r>
      <w:r>
        <w:rPr>
          <w:color w:val="231F20"/>
          <w:spacing w:val="-4"/>
        </w:rPr>
        <w:t> </w:t>
      </w:r>
      <w:r>
        <w:rPr>
          <w:color w:val="231F20"/>
        </w:rPr>
        <w:t>or</w:t>
      </w:r>
      <w:r>
        <w:rPr>
          <w:color w:val="231F20"/>
          <w:spacing w:val="1"/>
        </w:rPr>
        <w:t> </w:t>
      </w:r>
      <w:r>
        <w:rPr>
          <w:color w:val="231F20"/>
        </w:rPr>
        <w:t>non-medically</w:t>
      </w:r>
      <w:r>
        <w:rPr>
          <w:color w:val="231F20"/>
          <w:spacing w:val="-2"/>
        </w:rPr>
        <w:t> </w:t>
      </w:r>
      <w:r>
        <w:rPr>
          <w:color w:val="231F20"/>
        </w:rPr>
        <w:t>exempt.</w:t>
      </w:r>
    </w:p>
    <w:p>
      <w:pPr>
        <w:pStyle w:val="Heading2"/>
        <w:spacing w:before="3"/>
        <w:ind w:left="150"/>
      </w:pPr>
      <w:r>
        <w:rPr>
          <w:color w:val="231F20"/>
        </w:rPr>
        <w:t>Instructions</w:t>
      </w:r>
      <w:r>
        <w:rPr>
          <w:color w:val="231F20"/>
          <w:spacing w:val="-4"/>
        </w:rPr>
        <w:t> </w:t>
      </w:r>
      <w:r>
        <w:rPr>
          <w:color w:val="231F20"/>
        </w:rPr>
        <w:t>for</w:t>
      </w:r>
      <w:r>
        <w:rPr>
          <w:color w:val="231F20"/>
          <w:spacing w:val="-4"/>
        </w:rPr>
        <w:t> </w:t>
      </w:r>
      <w:r>
        <w:rPr>
          <w:color w:val="231F20"/>
        </w:rPr>
        <w:t>parent</w:t>
      </w:r>
      <w:r>
        <w:rPr>
          <w:color w:val="231F20"/>
          <w:spacing w:val="-4"/>
        </w:rPr>
        <w:t> </w:t>
      </w:r>
      <w:r>
        <w:rPr>
          <w:color w:val="231F20"/>
        </w:rPr>
        <w:t>or</w:t>
      </w:r>
      <w:r>
        <w:rPr>
          <w:color w:val="231F20"/>
          <w:spacing w:val="-4"/>
        </w:rPr>
        <w:t> </w:t>
      </w:r>
      <w:r>
        <w:rPr>
          <w:color w:val="231F20"/>
        </w:rPr>
        <w:t>guardian:</w:t>
      </w:r>
    </w:p>
    <w:p>
      <w:pPr>
        <w:pStyle w:val="ListParagraph"/>
        <w:numPr>
          <w:ilvl w:val="0"/>
          <w:numId w:val="1"/>
        </w:numPr>
        <w:tabs>
          <w:tab w:pos="510" w:val="left" w:leader="none"/>
        </w:tabs>
        <w:spacing w:line="235" w:lineRule="auto" w:before="46" w:after="0"/>
        <w:ind w:left="509" w:right="220" w:hanging="360"/>
        <w:jc w:val="left"/>
        <w:rPr>
          <w:sz w:val="22"/>
        </w:rPr>
      </w:pPr>
      <w:r>
        <w:rPr>
          <w:color w:val="231F20"/>
          <w:sz w:val="22"/>
        </w:rPr>
        <w:t>Fill</w:t>
      </w:r>
      <w:r>
        <w:rPr>
          <w:color w:val="231F20"/>
          <w:spacing w:val="-5"/>
          <w:sz w:val="22"/>
        </w:rPr>
        <w:t> </w:t>
      </w:r>
      <w:r>
        <w:rPr>
          <w:color w:val="231F20"/>
          <w:sz w:val="22"/>
        </w:rPr>
        <w:t>out</w:t>
      </w:r>
      <w:r>
        <w:rPr>
          <w:color w:val="231F20"/>
          <w:spacing w:val="-4"/>
          <w:sz w:val="22"/>
        </w:rPr>
        <w:t> </w:t>
      </w:r>
      <w:r>
        <w:rPr>
          <w:color w:val="231F20"/>
          <w:sz w:val="22"/>
        </w:rPr>
        <w:t>the</w:t>
      </w:r>
      <w:r>
        <w:rPr>
          <w:color w:val="231F20"/>
          <w:spacing w:val="-4"/>
          <w:sz w:val="22"/>
        </w:rPr>
        <w:t> </w:t>
      </w:r>
      <w:r>
        <w:rPr>
          <w:color w:val="231F20"/>
          <w:sz w:val="22"/>
        </w:rPr>
        <w:t>dates</w:t>
      </w:r>
      <w:r>
        <w:rPr>
          <w:color w:val="231F20"/>
          <w:spacing w:val="-3"/>
          <w:sz w:val="22"/>
        </w:rPr>
        <w:t> </w:t>
      </w:r>
      <w:r>
        <w:rPr>
          <w:color w:val="231F20"/>
          <w:sz w:val="22"/>
        </w:rPr>
        <w:t>in</w:t>
      </w:r>
      <w:r>
        <w:rPr>
          <w:color w:val="231F20"/>
          <w:spacing w:val="-5"/>
          <w:sz w:val="22"/>
        </w:rPr>
        <w:t> </w:t>
      </w:r>
      <w:r>
        <w:rPr>
          <w:color w:val="231F20"/>
          <w:sz w:val="22"/>
        </w:rPr>
        <w:t>chronological</w:t>
      </w:r>
      <w:r>
        <w:rPr>
          <w:color w:val="231F20"/>
          <w:spacing w:val="-4"/>
          <w:sz w:val="22"/>
        </w:rPr>
        <w:t> </w:t>
      </w:r>
      <w:r>
        <w:rPr>
          <w:color w:val="231F20"/>
          <w:sz w:val="22"/>
        </w:rPr>
        <w:t>order</w:t>
      </w:r>
      <w:r>
        <w:rPr>
          <w:color w:val="231F20"/>
          <w:spacing w:val="-5"/>
          <w:sz w:val="22"/>
        </w:rPr>
        <w:t> </w:t>
      </w:r>
      <w:r>
        <w:rPr>
          <w:color w:val="231F20"/>
          <w:sz w:val="22"/>
        </w:rPr>
        <w:t>even</w:t>
      </w:r>
      <w:r>
        <w:rPr>
          <w:color w:val="231F20"/>
          <w:spacing w:val="-3"/>
          <w:sz w:val="22"/>
        </w:rPr>
        <w:t> </w:t>
      </w:r>
      <w:r>
        <w:rPr>
          <w:color w:val="231F20"/>
          <w:sz w:val="22"/>
        </w:rPr>
        <w:t>if</w:t>
      </w:r>
      <w:r>
        <w:rPr>
          <w:color w:val="231F20"/>
          <w:spacing w:val="-5"/>
          <w:sz w:val="22"/>
        </w:rPr>
        <w:t> </w:t>
      </w:r>
      <w:r>
        <w:rPr>
          <w:color w:val="231F20"/>
          <w:sz w:val="22"/>
        </w:rPr>
        <w:t>your</w:t>
      </w:r>
      <w:r>
        <w:rPr>
          <w:color w:val="231F20"/>
          <w:spacing w:val="-4"/>
          <w:sz w:val="22"/>
        </w:rPr>
        <w:t> </w:t>
      </w:r>
      <w:r>
        <w:rPr>
          <w:color w:val="231F20"/>
          <w:sz w:val="22"/>
        </w:rPr>
        <w:t>child</w:t>
      </w:r>
      <w:r>
        <w:rPr>
          <w:color w:val="231F20"/>
          <w:spacing w:val="-4"/>
          <w:sz w:val="22"/>
        </w:rPr>
        <w:t> </w:t>
      </w:r>
      <w:r>
        <w:rPr>
          <w:color w:val="231F20"/>
          <w:sz w:val="22"/>
        </w:rPr>
        <w:t>received</w:t>
      </w:r>
      <w:r>
        <w:rPr>
          <w:color w:val="231F20"/>
          <w:spacing w:val="-3"/>
          <w:sz w:val="22"/>
        </w:rPr>
        <w:t> </w:t>
      </w:r>
      <w:r>
        <w:rPr>
          <w:color w:val="231F20"/>
          <w:sz w:val="22"/>
        </w:rPr>
        <w:t>a</w:t>
      </w:r>
      <w:r>
        <w:rPr>
          <w:color w:val="231F20"/>
          <w:spacing w:val="-4"/>
          <w:sz w:val="22"/>
        </w:rPr>
        <w:t> </w:t>
      </w:r>
      <w:r>
        <w:rPr>
          <w:color w:val="231F20"/>
          <w:sz w:val="22"/>
        </w:rPr>
        <w:t>vaccine</w:t>
      </w:r>
      <w:r>
        <w:rPr>
          <w:color w:val="231F20"/>
          <w:spacing w:val="-5"/>
          <w:sz w:val="22"/>
        </w:rPr>
        <w:t> </w:t>
      </w:r>
      <w:r>
        <w:rPr>
          <w:color w:val="231F20"/>
          <w:sz w:val="22"/>
        </w:rPr>
        <w:t>outside</w:t>
      </w:r>
      <w:r>
        <w:rPr>
          <w:color w:val="231F20"/>
          <w:spacing w:val="-4"/>
          <w:sz w:val="22"/>
        </w:rPr>
        <w:t> </w:t>
      </w:r>
      <w:r>
        <w:rPr>
          <w:color w:val="231F20"/>
          <w:sz w:val="22"/>
        </w:rPr>
        <w:t>of</w:t>
      </w:r>
      <w:r>
        <w:rPr>
          <w:color w:val="231F20"/>
          <w:spacing w:val="-5"/>
          <w:sz w:val="22"/>
        </w:rPr>
        <w:t> </w:t>
      </w:r>
      <w:r>
        <w:rPr>
          <w:color w:val="231F20"/>
          <w:sz w:val="22"/>
        </w:rPr>
        <w:t>the</w:t>
      </w:r>
      <w:r>
        <w:rPr>
          <w:color w:val="231F20"/>
          <w:spacing w:val="-3"/>
          <w:sz w:val="22"/>
        </w:rPr>
        <w:t> </w:t>
      </w:r>
      <w:r>
        <w:rPr>
          <w:color w:val="231F20"/>
          <w:sz w:val="22"/>
        </w:rPr>
        <w:t>age/grade</w:t>
      </w:r>
      <w:r>
        <w:rPr>
          <w:color w:val="231F20"/>
          <w:spacing w:val="-5"/>
          <w:sz w:val="22"/>
        </w:rPr>
        <w:t> </w:t>
      </w:r>
      <w:r>
        <w:rPr>
          <w:color w:val="231F20"/>
          <w:sz w:val="22"/>
        </w:rPr>
        <w:t>category</w:t>
      </w:r>
      <w:r>
        <w:rPr>
          <w:color w:val="231F20"/>
          <w:spacing w:val="-3"/>
          <w:sz w:val="22"/>
        </w:rPr>
        <w:t> </w:t>
      </w:r>
      <w:r>
        <w:rPr>
          <w:color w:val="231F20"/>
          <w:sz w:val="22"/>
        </w:rPr>
        <w:t>that</w:t>
      </w:r>
      <w:r>
        <w:rPr>
          <w:color w:val="231F20"/>
          <w:spacing w:val="-4"/>
          <w:sz w:val="22"/>
        </w:rPr>
        <w:t> </w:t>
      </w:r>
      <w:r>
        <w:rPr>
          <w:color w:val="231F20"/>
          <w:sz w:val="22"/>
        </w:rPr>
        <w:t>the</w:t>
      </w:r>
      <w:r>
        <w:rPr>
          <w:color w:val="231F20"/>
          <w:spacing w:val="-3"/>
          <w:sz w:val="22"/>
        </w:rPr>
        <w:t> </w:t>
      </w:r>
      <w:r>
        <w:rPr>
          <w:color w:val="231F20"/>
          <w:sz w:val="22"/>
        </w:rPr>
        <w:t>box</w:t>
      </w:r>
      <w:r>
        <w:rPr>
          <w:color w:val="231F20"/>
          <w:spacing w:val="-5"/>
          <w:sz w:val="22"/>
        </w:rPr>
        <w:t> </w:t>
      </w:r>
      <w:r>
        <w:rPr>
          <w:color w:val="231F20"/>
          <w:sz w:val="22"/>
        </w:rPr>
        <w:t>is</w:t>
      </w:r>
      <w:r>
        <w:rPr>
          <w:color w:val="231F20"/>
          <w:spacing w:val="-4"/>
          <w:sz w:val="22"/>
        </w:rPr>
        <w:t> </w:t>
      </w:r>
      <w:r>
        <w:rPr>
          <w:color w:val="231F20"/>
          <w:sz w:val="22"/>
        </w:rPr>
        <w:t>in.</w:t>
      </w:r>
      <w:r>
        <w:rPr>
          <w:color w:val="231F20"/>
          <w:spacing w:val="-5"/>
          <w:sz w:val="22"/>
        </w:rPr>
        <w:t> </w:t>
      </w:r>
      <w:r>
        <w:rPr>
          <w:color w:val="231F20"/>
          <w:sz w:val="22"/>
        </w:rPr>
        <w:t>Depending</w:t>
      </w:r>
      <w:r>
        <w:rPr>
          <w:color w:val="231F20"/>
          <w:spacing w:val="-4"/>
          <w:sz w:val="22"/>
        </w:rPr>
        <w:t> </w:t>
      </w:r>
      <w:r>
        <w:rPr>
          <w:color w:val="231F20"/>
          <w:sz w:val="22"/>
        </w:rPr>
        <w:t>on</w:t>
      </w:r>
      <w:r>
        <w:rPr>
          <w:color w:val="231F20"/>
          <w:spacing w:val="-4"/>
          <w:sz w:val="22"/>
        </w:rPr>
        <w:t> </w:t>
      </w:r>
      <w:r>
        <w:rPr>
          <w:color w:val="231F20"/>
          <w:sz w:val="22"/>
        </w:rPr>
        <w:t>the</w:t>
      </w:r>
      <w:r>
        <w:rPr>
          <w:color w:val="231F20"/>
          <w:spacing w:val="-4"/>
          <w:sz w:val="22"/>
        </w:rPr>
        <w:t> </w:t>
      </w:r>
      <w:r>
        <w:rPr>
          <w:color w:val="231F20"/>
          <w:sz w:val="22"/>
        </w:rPr>
        <w:t>age</w:t>
      </w:r>
      <w:r>
        <w:rPr>
          <w:color w:val="231F20"/>
          <w:spacing w:val="-3"/>
          <w:sz w:val="22"/>
        </w:rPr>
        <w:t> </w:t>
      </w:r>
      <w:r>
        <w:rPr>
          <w:color w:val="231F20"/>
          <w:sz w:val="22"/>
        </w:rPr>
        <w:t>of</w:t>
      </w:r>
      <w:r>
        <w:rPr>
          <w:color w:val="231F20"/>
          <w:spacing w:val="-5"/>
          <w:sz w:val="22"/>
        </w:rPr>
        <w:t> </w:t>
      </w:r>
      <w:r>
        <w:rPr>
          <w:color w:val="231F20"/>
          <w:sz w:val="22"/>
        </w:rPr>
        <w:t>your</w:t>
      </w:r>
      <w:r>
        <w:rPr>
          <w:color w:val="231F20"/>
          <w:spacing w:val="-4"/>
          <w:sz w:val="22"/>
        </w:rPr>
        <w:t> </w:t>
      </w:r>
      <w:r>
        <w:rPr>
          <w:color w:val="231F20"/>
          <w:sz w:val="22"/>
        </w:rPr>
        <w:t>child,</w:t>
      </w:r>
      <w:r>
        <w:rPr>
          <w:color w:val="231F20"/>
          <w:spacing w:val="1"/>
          <w:sz w:val="22"/>
        </w:rPr>
        <w:t> </w:t>
      </w:r>
      <w:r>
        <w:rPr>
          <w:color w:val="231F20"/>
          <w:sz w:val="22"/>
        </w:rPr>
        <w:t>they</w:t>
      </w:r>
      <w:r>
        <w:rPr>
          <w:color w:val="231F20"/>
          <w:spacing w:val="-1"/>
          <w:sz w:val="22"/>
        </w:rPr>
        <w:t> </w:t>
      </w:r>
      <w:r>
        <w:rPr>
          <w:color w:val="231F20"/>
          <w:sz w:val="22"/>
        </w:rPr>
        <w:t>may not</w:t>
      </w:r>
      <w:r>
        <w:rPr>
          <w:color w:val="231F20"/>
          <w:spacing w:val="-1"/>
          <w:sz w:val="22"/>
        </w:rPr>
        <w:t> </w:t>
      </w:r>
      <w:r>
        <w:rPr>
          <w:color w:val="231F20"/>
          <w:sz w:val="22"/>
        </w:rPr>
        <w:t>have</w:t>
      </w:r>
      <w:r>
        <w:rPr>
          <w:color w:val="231F20"/>
          <w:spacing w:val="-1"/>
          <w:sz w:val="22"/>
        </w:rPr>
        <w:t> </w:t>
      </w:r>
      <w:r>
        <w:rPr>
          <w:color w:val="231F20"/>
          <w:sz w:val="22"/>
        </w:rPr>
        <w:t>received all</w:t>
      </w:r>
      <w:r>
        <w:rPr>
          <w:color w:val="231F20"/>
          <w:spacing w:val="-1"/>
          <w:sz w:val="22"/>
        </w:rPr>
        <w:t> </w:t>
      </w:r>
      <w:r>
        <w:rPr>
          <w:color w:val="231F20"/>
          <w:sz w:val="22"/>
        </w:rPr>
        <w:t>vaccines;</w:t>
      </w:r>
      <w:r>
        <w:rPr>
          <w:color w:val="231F20"/>
          <w:spacing w:val="-1"/>
          <w:sz w:val="22"/>
        </w:rPr>
        <w:t> </w:t>
      </w:r>
      <w:r>
        <w:rPr>
          <w:color w:val="231F20"/>
          <w:sz w:val="22"/>
        </w:rPr>
        <w:t>some</w:t>
      </w:r>
      <w:r>
        <w:rPr>
          <w:color w:val="231F20"/>
          <w:spacing w:val="-2"/>
          <w:sz w:val="22"/>
        </w:rPr>
        <w:t> </w:t>
      </w:r>
      <w:r>
        <w:rPr>
          <w:color w:val="231F20"/>
          <w:sz w:val="22"/>
        </w:rPr>
        <w:t>boxes will be</w:t>
      </w:r>
      <w:r>
        <w:rPr>
          <w:color w:val="231F20"/>
          <w:spacing w:val="-1"/>
          <w:sz w:val="22"/>
        </w:rPr>
        <w:t> </w:t>
      </w:r>
      <w:r>
        <w:rPr>
          <w:color w:val="231F20"/>
          <w:sz w:val="22"/>
        </w:rPr>
        <w:t>blank.</w:t>
      </w:r>
    </w:p>
    <w:p>
      <w:pPr>
        <w:pStyle w:val="ListParagraph"/>
        <w:numPr>
          <w:ilvl w:val="1"/>
          <w:numId w:val="1"/>
        </w:numPr>
        <w:tabs>
          <w:tab w:pos="870" w:val="left" w:leader="none"/>
        </w:tabs>
        <w:spacing w:line="264" w:lineRule="exact" w:before="0" w:after="0"/>
        <w:ind w:left="870" w:right="0" w:hanging="270"/>
        <w:jc w:val="left"/>
        <w:rPr>
          <w:sz w:val="22"/>
        </w:rPr>
      </w:pPr>
      <w:r>
        <w:rPr>
          <w:color w:val="231F20"/>
          <w:sz w:val="22"/>
        </w:rPr>
        <w:t>If</w:t>
      </w:r>
      <w:r>
        <w:rPr>
          <w:color w:val="231F20"/>
          <w:spacing w:val="-6"/>
          <w:sz w:val="22"/>
        </w:rPr>
        <w:t> </w:t>
      </w:r>
      <w:r>
        <w:rPr>
          <w:color w:val="231F20"/>
          <w:sz w:val="22"/>
        </w:rPr>
        <w:t>you</w:t>
      </w:r>
      <w:r>
        <w:rPr>
          <w:color w:val="231F20"/>
          <w:spacing w:val="-7"/>
          <w:sz w:val="22"/>
        </w:rPr>
        <w:t> </w:t>
      </w:r>
      <w:r>
        <w:rPr>
          <w:color w:val="231F20"/>
          <w:sz w:val="22"/>
        </w:rPr>
        <w:t>have</w:t>
      </w:r>
      <w:r>
        <w:rPr>
          <w:color w:val="231F20"/>
          <w:spacing w:val="-5"/>
          <w:sz w:val="22"/>
        </w:rPr>
        <w:t> </w:t>
      </w:r>
      <w:r>
        <w:rPr>
          <w:color w:val="231F20"/>
          <w:sz w:val="22"/>
        </w:rPr>
        <w:t>a</w:t>
      </w:r>
      <w:r>
        <w:rPr>
          <w:color w:val="231F20"/>
          <w:spacing w:val="-7"/>
          <w:sz w:val="22"/>
        </w:rPr>
        <w:t> </w:t>
      </w:r>
      <w:r>
        <w:rPr>
          <w:color w:val="231F20"/>
          <w:sz w:val="22"/>
        </w:rPr>
        <w:t>copy</w:t>
      </w:r>
      <w:r>
        <w:rPr>
          <w:color w:val="231F20"/>
          <w:spacing w:val="-5"/>
          <w:sz w:val="22"/>
        </w:rPr>
        <w:t> </w:t>
      </w:r>
      <w:r>
        <w:rPr>
          <w:color w:val="231F20"/>
          <w:sz w:val="22"/>
        </w:rPr>
        <w:t>of</w:t>
      </w:r>
      <w:r>
        <w:rPr>
          <w:color w:val="231F20"/>
          <w:spacing w:val="-7"/>
          <w:sz w:val="22"/>
        </w:rPr>
        <w:t> </w:t>
      </w:r>
      <w:r>
        <w:rPr>
          <w:color w:val="231F20"/>
          <w:sz w:val="22"/>
        </w:rPr>
        <w:t>your</w:t>
      </w:r>
      <w:r>
        <w:rPr>
          <w:color w:val="231F20"/>
          <w:spacing w:val="-7"/>
          <w:sz w:val="22"/>
        </w:rPr>
        <w:t> </w:t>
      </w:r>
      <w:r>
        <w:rPr>
          <w:color w:val="231F20"/>
          <w:sz w:val="22"/>
        </w:rPr>
        <w:t>child’s</w:t>
      </w:r>
      <w:r>
        <w:rPr>
          <w:color w:val="231F20"/>
          <w:spacing w:val="-6"/>
          <w:sz w:val="22"/>
        </w:rPr>
        <w:t> </w:t>
      </w:r>
      <w:r>
        <w:rPr>
          <w:color w:val="231F20"/>
          <w:sz w:val="22"/>
        </w:rPr>
        <w:t>immunization</w:t>
      </w:r>
      <w:r>
        <w:rPr>
          <w:color w:val="231F20"/>
          <w:spacing w:val="-7"/>
          <w:sz w:val="22"/>
        </w:rPr>
        <w:t> </w:t>
      </w:r>
      <w:r>
        <w:rPr>
          <w:color w:val="231F20"/>
          <w:sz w:val="22"/>
        </w:rPr>
        <w:t>history,</w:t>
      </w:r>
      <w:r>
        <w:rPr>
          <w:color w:val="231F20"/>
          <w:spacing w:val="-5"/>
          <w:sz w:val="22"/>
        </w:rPr>
        <w:t> </w:t>
      </w:r>
      <w:r>
        <w:rPr>
          <w:color w:val="231F20"/>
          <w:sz w:val="22"/>
        </w:rPr>
        <w:t>you</w:t>
      </w:r>
      <w:r>
        <w:rPr>
          <w:color w:val="231F20"/>
          <w:spacing w:val="-7"/>
          <w:sz w:val="22"/>
        </w:rPr>
        <w:t> </w:t>
      </w:r>
      <w:r>
        <w:rPr>
          <w:color w:val="231F20"/>
          <w:sz w:val="22"/>
        </w:rPr>
        <w:t>can</w:t>
      </w:r>
      <w:r>
        <w:rPr>
          <w:color w:val="231F20"/>
          <w:spacing w:val="-6"/>
          <w:sz w:val="22"/>
        </w:rPr>
        <w:t> </w:t>
      </w:r>
      <w:r>
        <w:rPr>
          <w:color w:val="231F20"/>
          <w:sz w:val="22"/>
        </w:rPr>
        <w:t>attach</w:t>
      </w:r>
      <w:r>
        <w:rPr>
          <w:color w:val="231F20"/>
          <w:spacing w:val="-7"/>
          <w:sz w:val="22"/>
        </w:rPr>
        <w:t> </w:t>
      </w:r>
      <w:r>
        <w:rPr>
          <w:color w:val="231F20"/>
          <w:sz w:val="22"/>
        </w:rPr>
        <w:t>a</w:t>
      </w:r>
      <w:r>
        <w:rPr>
          <w:color w:val="231F20"/>
          <w:spacing w:val="-6"/>
          <w:sz w:val="22"/>
        </w:rPr>
        <w:t> </w:t>
      </w:r>
      <w:r>
        <w:rPr>
          <w:color w:val="231F20"/>
          <w:sz w:val="22"/>
        </w:rPr>
        <w:t>copy</w:t>
      </w:r>
      <w:r>
        <w:rPr>
          <w:color w:val="231F20"/>
          <w:spacing w:val="-6"/>
          <w:sz w:val="22"/>
        </w:rPr>
        <w:t> </w:t>
      </w:r>
      <w:r>
        <w:rPr>
          <w:color w:val="231F20"/>
          <w:sz w:val="22"/>
        </w:rPr>
        <w:t>of</w:t>
      </w:r>
      <w:r>
        <w:rPr>
          <w:color w:val="231F20"/>
          <w:spacing w:val="-7"/>
          <w:sz w:val="22"/>
        </w:rPr>
        <w:t> </w:t>
      </w:r>
      <w:r>
        <w:rPr>
          <w:color w:val="231F20"/>
          <w:sz w:val="22"/>
        </w:rPr>
        <w:t>it</w:t>
      </w:r>
      <w:r>
        <w:rPr>
          <w:color w:val="231F20"/>
          <w:spacing w:val="-6"/>
          <w:sz w:val="22"/>
        </w:rPr>
        <w:t> </w:t>
      </w:r>
      <w:r>
        <w:rPr>
          <w:color w:val="231F20"/>
          <w:sz w:val="22"/>
        </w:rPr>
        <w:t>instead</w:t>
      </w:r>
      <w:r>
        <w:rPr>
          <w:color w:val="231F20"/>
          <w:spacing w:val="-6"/>
          <w:sz w:val="22"/>
        </w:rPr>
        <w:t> </w:t>
      </w:r>
      <w:r>
        <w:rPr>
          <w:color w:val="231F20"/>
          <w:sz w:val="22"/>
        </w:rPr>
        <w:t>of</w:t>
      </w:r>
      <w:r>
        <w:rPr>
          <w:color w:val="231F20"/>
          <w:spacing w:val="-6"/>
          <w:sz w:val="22"/>
        </w:rPr>
        <w:t> </w:t>
      </w:r>
      <w:r>
        <w:rPr>
          <w:color w:val="231F20"/>
          <w:sz w:val="22"/>
        </w:rPr>
        <w:t>completing</w:t>
      </w:r>
      <w:r>
        <w:rPr>
          <w:color w:val="231F20"/>
          <w:spacing w:val="-7"/>
          <w:sz w:val="22"/>
        </w:rPr>
        <w:t> </w:t>
      </w:r>
      <w:r>
        <w:rPr>
          <w:color w:val="231F20"/>
          <w:sz w:val="22"/>
        </w:rPr>
        <w:t>the</w:t>
      </w:r>
      <w:r>
        <w:rPr>
          <w:color w:val="231F20"/>
          <w:spacing w:val="-5"/>
          <w:sz w:val="22"/>
        </w:rPr>
        <w:t> </w:t>
      </w:r>
      <w:r>
        <w:rPr>
          <w:color w:val="231F20"/>
          <w:sz w:val="22"/>
        </w:rPr>
        <w:t>front</w:t>
      </w:r>
      <w:r>
        <w:rPr>
          <w:color w:val="231F20"/>
          <w:spacing w:val="-6"/>
          <w:sz w:val="22"/>
        </w:rPr>
        <w:t> </w:t>
      </w:r>
      <w:r>
        <w:rPr>
          <w:color w:val="231F20"/>
          <w:sz w:val="22"/>
        </w:rPr>
        <w:t>of</w:t>
      </w:r>
      <w:r>
        <w:rPr>
          <w:color w:val="231F20"/>
          <w:spacing w:val="-7"/>
          <w:sz w:val="22"/>
        </w:rPr>
        <w:t> </w:t>
      </w:r>
      <w:r>
        <w:rPr>
          <w:color w:val="231F20"/>
          <w:sz w:val="22"/>
        </w:rPr>
        <w:t>this</w:t>
      </w:r>
      <w:r>
        <w:rPr>
          <w:color w:val="231F20"/>
          <w:spacing w:val="-5"/>
          <w:sz w:val="22"/>
        </w:rPr>
        <w:t> </w:t>
      </w:r>
      <w:r>
        <w:rPr>
          <w:color w:val="231F20"/>
          <w:sz w:val="22"/>
        </w:rPr>
        <w:t>form.</w:t>
      </w:r>
    </w:p>
    <w:p>
      <w:pPr>
        <w:pStyle w:val="ListParagraph"/>
        <w:numPr>
          <w:ilvl w:val="1"/>
          <w:numId w:val="1"/>
        </w:numPr>
        <w:tabs>
          <w:tab w:pos="870" w:val="left" w:leader="none"/>
        </w:tabs>
        <w:spacing w:line="235" w:lineRule="auto" w:before="2" w:after="0"/>
        <w:ind w:left="870" w:right="300" w:hanging="270"/>
        <w:jc w:val="left"/>
        <w:rPr>
          <w:sz w:val="22"/>
        </w:rPr>
      </w:pPr>
      <w:r>
        <w:rPr>
          <w:color w:val="231F20"/>
          <w:sz w:val="22"/>
        </w:rPr>
        <w:t>Your</w:t>
      </w:r>
      <w:r>
        <w:rPr>
          <w:color w:val="231F20"/>
          <w:spacing w:val="-9"/>
          <w:sz w:val="22"/>
        </w:rPr>
        <w:t> </w:t>
      </w:r>
      <w:r>
        <w:rPr>
          <w:color w:val="231F20"/>
          <w:sz w:val="22"/>
        </w:rPr>
        <w:t>doctor</w:t>
      </w:r>
      <w:r>
        <w:rPr>
          <w:color w:val="231F20"/>
          <w:spacing w:val="-8"/>
          <w:sz w:val="22"/>
        </w:rPr>
        <w:t> </w:t>
      </w:r>
      <w:r>
        <w:rPr>
          <w:color w:val="231F20"/>
          <w:sz w:val="22"/>
        </w:rPr>
        <w:t>or</w:t>
      </w:r>
      <w:r>
        <w:rPr>
          <w:color w:val="231F20"/>
          <w:spacing w:val="-8"/>
          <w:sz w:val="22"/>
        </w:rPr>
        <w:t> </w:t>
      </w:r>
      <w:r>
        <w:rPr>
          <w:color w:val="231F20"/>
          <w:sz w:val="22"/>
        </w:rPr>
        <w:t>clinic</w:t>
      </w:r>
      <w:r>
        <w:rPr>
          <w:color w:val="231F20"/>
          <w:spacing w:val="-7"/>
          <w:sz w:val="22"/>
        </w:rPr>
        <w:t> </w:t>
      </w:r>
      <w:r>
        <w:rPr>
          <w:color w:val="231F20"/>
          <w:sz w:val="22"/>
        </w:rPr>
        <w:t>can</w:t>
      </w:r>
      <w:r>
        <w:rPr>
          <w:color w:val="231F20"/>
          <w:spacing w:val="-9"/>
          <w:sz w:val="22"/>
        </w:rPr>
        <w:t> </w:t>
      </w:r>
      <w:r>
        <w:rPr>
          <w:color w:val="231F20"/>
          <w:sz w:val="22"/>
        </w:rPr>
        <w:t>provide</w:t>
      </w:r>
      <w:r>
        <w:rPr>
          <w:color w:val="231F20"/>
          <w:spacing w:val="-7"/>
          <w:sz w:val="22"/>
        </w:rPr>
        <w:t> </w:t>
      </w:r>
      <w:r>
        <w:rPr>
          <w:color w:val="231F20"/>
          <w:sz w:val="22"/>
        </w:rPr>
        <w:t>a</w:t>
      </w:r>
      <w:r>
        <w:rPr>
          <w:color w:val="231F20"/>
          <w:spacing w:val="-8"/>
          <w:sz w:val="22"/>
        </w:rPr>
        <w:t> </w:t>
      </w:r>
      <w:r>
        <w:rPr>
          <w:color w:val="231F20"/>
          <w:sz w:val="22"/>
        </w:rPr>
        <w:t>copy</w:t>
      </w:r>
      <w:r>
        <w:rPr>
          <w:color w:val="231F20"/>
          <w:spacing w:val="-7"/>
          <w:sz w:val="22"/>
        </w:rPr>
        <w:t> </w:t>
      </w:r>
      <w:r>
        <w:rPr>
          <w:color w:val="231F20"/>
          <w:sz w:val="22"/>
        </w:rPr>
        <w:t>of</w:t>
      </w:r>
      <w:r>
        <w:rPr>
          <w:color w:val="231F20"/>
          <w:spacing w:val="-9"/>
          <w:sz w:val="22"/>
        </w:rPr>
        <w:t> </w:t>
      </w:r>
      <w:r>
        <w:rPr>
          <w:color w:val="231F20"/>
          <w:sz w:val="22"/>
        </w:rPr>
        <w:t>your</w:t>
      </w:r>
      <w:r>
        <w:rPr>
          <w:color w:val="231F20"/>
          <w:spacing w:val="-8"/>
          <w:sz w:val="22"/>
        </w:rPr>
        <w:t> </w:t>
      </w:r>
      <w:r>
        <w:rPr>
          <w:color w:val="231F20"/>
          <w:sz w:val="22"/>
        </w:rPr>
        <w:t>child’s</w:t>
      </w:r>
      <w:r>
        <w:rPr>
          <w:color w:val="231F20"/>
          <w:spacing w:val="-8"/>
          <w:sz w:val="22"/>
        </w:rPr>
        <w:t> </w:t>
      </w:r>
      <w:r>
        <w:rPr>
          <w:color w:val="231F20"/>
          <w:sz w:val="22"/>
        </w:rPr>
        <w:t>immunization</w:t>
      </w:r>
      <w:r>
        <w:rPr>
          <w:color w:val="231F20"/>
          <w:spacing w:val="-8"/>
          <w:sz w:val="22"/>
        </w:rPr>
        <w:t> </w:t>
      </w:r>
      <w:r>
        <w:rPr>
          <w:color w:val="231F20"/>
          <w:sz w:val="22"/>
        </w:rPr>
        <w:t>history.</w:t>
      </w:r>
      <w:r>
        <w:rPr>
          <w:color w:val="231F20"/>
          <w:spacing w:val="-8"/>
          <w:sz w:val="22"/>
        </w:rPr>
        <w:t> </w:t>
      </w:r>
      <w:r>
        <w:rPr>
          <w:color w:val="231F20"/>
          <w:sz w:val="22"/>
        </w:rPr>
        <w:t>If</w:t>
      </w:r>
      <w:r>
        <w:rPr>
          <w:color w:val="231F20"/>
          <w:spacing w:val="-8"/>
          <w:sz w:val="22"/>
        </w:rPr>
        <w:t> </w:t>
      </w:r>
      <w:r>
        <w:rPr>
          <w:color w:val="231F20"/>
          <w:sz w:val="22"/>
        </w:rPr>
        <w:t>you</w:t>
      </w:r>
      <w:r>
        <w:rPr>
          <w:color w:val="231F20"/>
          <w:spacing w:val="-8"/>
          <w:sz w:val="22"/>
        </w:rPr>
        <w:t> </w:t>
      </w:r>
      <w:r>
        <w:rPr>
          <w:color w:val="231F20"/>
          <w:sz w:val="22"/>
        </w:rPr>
        <w:t>are</w:t>
      </w:r>
      <w:r>
        <w:rPr>
          <w:color w:val="231F20"/>
          <w:spacing w:val="-7"/>
          <w:sz w:val="22"/>
        </w:rPr>
        <w:t> </w:t>
      </w:r>
      <w:r>
        <w:rPr>
          <w:color w:val="231F20"/>
          <w:sz w:val="22"/>
        </w:rPr>
        <w:t>missing</w:t>
      </w:r>
      <w:r>
        <w:rPr>
          <w:color w:val="231F20"/>
          <w:spacing w:val="-8"/>
          <w:sz w:val="22"/>
        </w:rPr>
        <w:t> </w:t>
      </w:r>
      <w:r>
        <w:rPr>
          <w:color w:val="231F20"/>
          <w:sz w:val="22"/>
        </w:rPr>
        <w:t>or</w:t>
      </w:r>
      <w:r>
        <w:rPr>
          <w:color w:val="231F20"/>
          <w:spacing w:val="-8"/>
          <w:sz w:val="22"/>
        </w:rPr>
        <w:t> </w:t>
      </w:r>
      <w:r>
        <w:rPr>
          <w:color w:val="231F20"/>
          <w:sz w:val="22"/>
        </w:rPr>
        <w:t>need</w:t>
      </w:r>
      <w:r>
        <w:rPr>
          <w:color w:val="231F20"/>
          <w:spacing w:val="-8"/>
          <w:sz w:val="22"/>
        </w:rPr>
        <w:t> </w:t>
      </w:r>
      <w:r>
        <w:rPr>
          <w:color w:val="231F20"/>
          <w:sz w:val="22"/>
        </w:rPr>
        <w:t>information</w:t>
      </w:r>
      <w:r>
        <w:rPr>
          <w:color w:val="231F20"/>
          <w:spacing w:val="-8"/>
          <w:sz w:val="22"/>
        </w:rPr>
        <w:t> </w:t>
      </w:r>
      <w:r>
        <w:rPr>
          <w:color w:val="231F20"/>
          <w:sz w:val="22"/>
        </w:rPr>
        <w:t>about</w:t>
      </w:r>
      <w:r>
        <w:rPr>
          <w:color w:val="231F20"/>
          <w:spacing w:val="-8"/>
          <w:sz w:val="22"/>
        </w:rPr>
        <w:t> </w:t>
      </w:r>
      <w:r>
        <w:rPr>
          <w:color w:val="231F20"/>
          <w:sz w:val="22"/>
        </w:rPr>
        <w:t>your</w:t>
      </w:r>
      <w:r>
        <w:rPr>
          <w:color w:val="231F20"/>
          <w:spacing w:val="-8"/>
          <w:sz w:val="22"/>
        </w:rPr>
        <w:t> </w:t>
      </w:r>
      <w:r>
        <w:rPr>
          <w:color w:val="231F20"/>
          <w:sz w:val="22"/>
        </w:rPr>
        <w:t>child’s</w:t>
      </w:r>
      <w:r>
        <w:rPr>
          <w:color w:val="231F20"/>
          <w:spacing w:val="-9"/>
          <w:sz w:val="22"/>
        </w:rPr>
        <w:t> </w:t>
      </w:r>
      <w:r>
        <w:rPr>
          <w:color w:val="231F20"/>
          <w:sz w:val="22"/>
        </w:rPr>
        <w:t>immunization</w:t>
      </w:r>
      <w:r>
        <w:rPr>
          <w:color w:val="231F20"/>
          <w:spacing w:val="-8"/>
          <w:sz w:val="22"/>
        </w:rPr>
        <w:t> </w:t>
      </w:r>
      <w:r>
        <w:rPr>
          <w:color w:val="231F20"/>
          <w:sz w:val="22"/>
        </w:rPr>
        <w:t>history,</w:t>
      </w:r>
      <w:r>
        <w:rPr>
          <w:color w:val="231F20"/>
          <w:spacing w:val="-7"/>
          <w:sz w:val="22"/>
        </w:rPr>
        <w:t> </w:t>
      </w:r>
      <w:r>
        <w:rPr>
          <w:color w:val="231F20"/>
          <w:sz w:val="22"/>
        </w:rPr>
        <w:t>talk</w:t>
      </w:r>
      <w:r>
        <w:rPr>
          <w:color w:val="231F20"/>
          <w:spacing w:val="1"/>
          <w:sz w:val="22"/>
        </w:rPr>
        <w:t> </w:t>
      </w:r>
      <w:r>
        <w:rPr>
          <w:color w:val="231F20"/>
          <w:sz w:val="22"/>
        </w:rPr>
        <w:t>to</w:t>
      </w:r>
      <w:r>
        <w:rPr>
          <w:color w:val="231F20"/>
          <w:spacing w:val="-2"/>
          <w:sz w:val="22"/>
        </w:rPr>
        <w:t> </w:t>
      </w:r>
      <w:r>
        <w:rPr>
          <w:color w:val="231F20"/>
          <w:sz w:val="22"/>
        </w:rPr>
        <w:t>your</w:t>
      </w:r>
      <w:r>
        <w:rPr>
          <w:color w:val="231F20"/>
          <w:spacing w:val="-2"/>
          <w:sz w:val="22"/>
        </w:rPr>
        <w:t> </w:t>
      </w:r>
      <w:r>
        <w:rPr>
          <w:color w:val="231F20"/>
          <w:sz w:val="22"/>
        </w:rPr>
        <w:t>doctor</w:t>
      </w:r>
      <w:r>
        <w:rPr>
          <w:color w:val="231F20"/>
          <w:spacing w:val="-2"/>
          <w:sz w:val="22"/>
        </w:rPr>
        <w:t> </w:t>
      </w:r>
      <w:r>
        <w:rPr>
          <w:color w:val="231F20"/>
          <w:sz w:val="22"/>
        </w:rPr>
        <w:t>or</w:t>
      </w:r>
      <w:r>
        <w:rPr>
          <w:color w:val="231F20"/>
          <w:spacing w:val="-1"/>
          <w:sz w:val="22"/>
        </w:rPr>
        <w:t> </w:t>
      </w:r>
      <w:r>
        <w:rPr>
          <w:color w:val="231F20"/>
          <w:sz w:val="22"/>
        </w:rPr>
        <w:t>call</w:t>
      </w:r>
      <w:r>
        <w:rPr>
          <w:color w:val="231F20"/>
          <w:spacing w:val="-2"/>
          <w:sz w:val="22"/>
        </w:rPr>
        <w:t> </w:t>
      </w:r>
      <w:r>
        <w:rPr>
          <w:color w:val="231F20"/>
          <w:sz w:val="22"/>
        </w:rPr>
        <w:t>the</w:t>
      </w:r>
      <w:r>
        <w:rPr>
          <w:color w:val="231F20"/>
          <w:spacing w:val="-1"/>
          <w:sz w:val="22"/>
        </w:rPr>
        <w:t> </w:t>
      </w:r>
      <w:r>
        <w:rPr>
          <w:color w:val="231F20"/>
          <w:sz w:val="22"/>
        </w:rPr>
        <w:t>Minnesota</w:t>
      </w:r>
      <w:r>
        <w:rPr>
          <w:color w:val="231F20"/>
          <w:spacing w:val="-2"/>
          <w:sz w:val="22"/>
        </w:rPr>
        <w:t> </w:t>
      </w:r>
      <w:r>
        <w:rPr>
          <w:color w:val="231F20"/>
          <w:sz w:val="22"/>
        </w:rPr>
        <w:t>Immunization</w:t>
      </w:r>
      <w:r>
        <w:rPr>
          <w:color w:val="231F20"/>
          <w:spacing w:val="-1"/>
          <w:sz w:val="22"/>
        </w:rPr>
        <w:t> </w:t>
      </w:r>
      <w:r>
        <w:rPr>
          <w:color w:val="231F20"/>
          <w:sz w:val="22"/>
        </w:rPr>
        <w:t>Information</w:t>
      </w:r>
      <w:r>
        <w:rPr>
          <w:color w:val="231F20"/>
          <w:spacing w:val="-2"/>
          <w:sz w:val="22"/>
        </w:rPr>
        <w:t> </w:t>
      </w:r>
      <w:r>
        <w:rPr>
          <w:color w:val="231F20"/>
          <w:sz w:val="22"/>
        </w:rPr>
        <w:t>Connection</w:t>
      </w:r>
      <w:r>
        <w:rPr>
          <w:color w:val="231F20"/>
          <w:spacing w:val="-2"/>
          <w:sz w:val="22"/>
        </w:rPr>
        <w:t> </w:t>
      </w:r>
      <w:r>
        <w:rPr>
          <w:color w:val="231F20"/>
          <w:sz w:val="22"/>
        </w:rPr>
        <w:t>(MIIC)</w:t>
      </w:r>
      <w:r>
        <w:rPr>
          <w:color w:val="231F20"/>
          <w:spacing w:val="-2"/>
          <w:sz w:val="22"/>
        </w:rPr>
        <w:t> </w:t>
      </w:r>
      <w:r>
        <w:rPr>
          <w:color w:val="231F20"/>
          <w:sz w:val="22"/>
        </w:rPr>
        <w:t>at 651-201-3980</w:t>
      </w:r>
      <w:r>
        <w:rPr>
          <w:color w:val="231F20"/>
          <w:spacing w:val="-1"/>
          <w:sz w:val="22"/>
        </w:rPr>
        <w:t> </w:t>
      </w:r>
      <w:r>
        <w:rPr>
          <w:color w:val="231F20"/>
          <w:sz w:val="22"/>
        </w:rPr>
        <w:t>or</w:t>
      </w:r>
      <w:r>
        <w:rPr>
          <w:color w:val="231F20"/>
          <w:spacing w:val="-2"/>
          <w:sz w:val="22"/>
        </w:rPr>
        <w:t> </w:t>
      </w:r>
      <w:r>
        <w:rPr>
          <w:color w:val="231F20"/>
          <w:sz w:val="22"/>
        </w:rPr>
        <w:t>800-657-3970.</w:t>
      </w:r>
    </w:p>
    <w:p>
      <w:pPr>
        <w:pStyle w:val="ListParagraph"/>
        <w:numPr>
          <w:ilvl w:val="0"/>
          <w:numId w:val="1"/>
        </w:numPr>
        <w:tabs>
          <w:tab w:pos="510" w:val="left" w:leader="none"/>
        </w:tabs>
        <w:spacing w:line="266" w:lineRule="exact" w:before="44" w:after="0"/>
        <w:ind w:left="510" w:right="0" w:hanging="360"/>
        <w:jc w:val="left"/>
        <w:rPr>
          <w:sz w:val="22"/>
        </w:rPr>
      </w:pPr>
      <w:r>
        <w:rPr>
          <w:color w:val="231F20"/>
          <w:sz w:val="22"/>
        </w:rPr>
        <w:t>Sign</w:t>
      </w:r>
      <w:r>
        <w:rPr>
          <w:color w:val="231F20"/>
          <w:spacing w:val="-5"/>
          <w:sz w:val="22"/>
        </w:rPr>
        <w:t> </w:t>
      </w:r>
      <w:r>
        <w:rPr>
          <w:color w:val="231F20"/>
          <w:sz w:val="22"/>
        </w:rPr>
        <w:t>or</w:t>
      </w:r>
      <w:r>
        <w:rPr>
          <w:color w:val="231F20"/>
          <w:spacing w:val="-4"/>
          <w:sz w:val="22"/>
        </w:rPr>
        <w:t> </w:t>
      </w:r>
      <w:r>
        <w:rPr>
          <w:color w:val="231F20"/>
          <w:sz w:val="22"/>
        </w:rPr>
        <w:t>get</w:t>
      </w:r>
      <w:r>
        <w:rPr>
          <w:color w:val="231F20"/>
          <w:spacing w:val="-3"/>
          <w:sz w:val="22"/>
        </w:rPr>
        <w:t> </w:t>
      </w:r>
      <w:r>
        <w:rPr>
          <w:color w:val="231F20"/>
          <w:sz w:val="22"/>
        </w:rPr>
        <w:t>the</w:t>
      </w:r>
      <w:r>
        <w:rPr>
          <w:color w:val="231F20"/>
          <w:spacing w:val="-4"/>
          <w:sz w:val="22"/>
        </w:rPr>
        <w:t> </w:t>
      </w:r>
      <w:r>
        <w:rPr>
          <w:color w:val="231F20"/>
          <w:sz w:val="22"/>
        </w:rPr>
        <w:t>signatures</w:t>
      </w:r>
      <w:r>
        <w:rPr>
          <w:color w:val="231F20"/>
          <w:spacing w:val="-3"/>
          <w:sz w:val="22"/>
        </w:rPr>
        <w:t> </w:t>
      </w:r>
      <w:r>
        <w:rPr>
          <w:color w:val="231F20"/>
          <w:sz w:val="22"/>
        </w:rPr>
        <w:t>needed</w:t>
      </w:r>
      <w:r>
        <w:rPr>
          <w:color w:val="231F20"/>
          <w:spacing w:val="-4"/>
          <w:sz w:val="22"/>
        </w:rPr>
        <w:t> </w:t>
      </w:r>
      <w:r>
        <w:rPr>
          <w:color w:val="231F20"/>
          <w:sz w:val="22"/>
        </w:rPr>
        <w:t>for</w:t>
      </w:r>
      <w:r>
        <w:rPr>
          <w:color w:val="231F20"/>
          <w:spacing w:val="-4"/>
          <w:sz w:val="22"/>
        </w:rPr>
        <w:t> </w:t>
      </w:r>
      <w:r>
        <w:rPr>
          <w:color w:val="231F20"/>
          <w:sz w:val="22"/>
        </w:rPr>
        <w:t>the</w:t>
      </w:r>
      <w:r>
        <w:rPr>
          <w:color w:val="231F20"/>
          <w:spacing w:val="-4"/>
          <w:sz w:val="22"/>
        </w:rPr>
        <w:t> </w:t>
      </w:r>
      <w:r>
        <w:rPr>
          <w:color w:val="231F20"/>
          <w:sz w:val="22"/>
        </w:rPr>
        <w:t>back</w:t>
      </w:r>
      <w:r>
        <w:rPr>
          <w:color w:val="231F20"/>
          <w:spacing w:val="-4"/>
          <w:sz w:val="22"/>
        </w:rPr>
        <w:t> </w:t>
      </w:r>
      <w:r>
        <w:rPr>
          <w:color w:val="231F20"/>
          <w:sz w:val="22"/>
        </w:rPr>
        <w:t>of</w:t>
      </w:r>
      <w:r>
        <w:rPr>
          <w:color w:val="231F20"/>
          <w:spacing w:val="-4"/>
          <w:sz w:val="22"/>
        </w:rPr>
        <w:t> </w:t>
      </w:r>
      <w:r>
        <w:rPr>
          <w:color w:val="231F20"/>
          <w:sz w:val="22"/>
        </w:rPr>
        <w:t>this</w:t>
      </w:r>
      <w:r>
        <w:rPr>
          <w:color w:val="231F20"/>
          <w:spacing w:val="-4"/>
          <w:sz w:val="22"/>
        </w:rPr>
        <w:t> </w:t>
      </w:r>
      <w:r>
        <w:rPr>
          <w:color w:val="231F20"/>
          <w:sz w:val="22"/>
        </w:rPr>
        <w:t>form.</w:t>
      </w:r>
    </w:p>
    <w:p>
      <w:pPr>
        <w:pStyle w:val="ListParagraph"/>
        <w:numPr>
          <w:ilvl w:val="1"/>
          <w:numId w:val="1"/>
        </w:numPr>
        <w:tabs>
          <w:tab w:pos="870" w:val="left" w:leader="none"/>
        </w:tabs>
        <w:spacing w:line="264" w:lineRule="exact" w:before="0" w:after="0"/>
        <w:ind w:left="870" w:right="0" w:hanging="270"/>
        <w:jc w:val="left"/>
        <w:rPr>
          <w:sz w:val="22"/>
        </w:rPr>
      </w:pPr>
      <w:r>
        <w:rPr/>
        <w:pict>
          <v:group style="position:absolute;margin-left:628.819092pt;margin-top:5.149466pt;width:48.45pt;height:20.55pt;mso-position-horizontal-relative:page;mso-position-vertical-relative:paragraph;z-index:-15913984" coordorigin="12576,103" coordsize="969,411">
            <v:shape style="position:absolute;left:13244;top:103;width:301;height:411" coordorigin="13244,103" coordsize="301,411" path="m13359,103l13324,107,13293,116,13266,129,13244,144,13260,166,13274,191,13284,218,13292,247,13301,241,13311,237,13322,234,13333,233,13363,239,13384,255,13396,279,13400,308,13400,505,13408,514,13537,514,13545,505,13545,314,13533,233,13498,166,13441,120,13359,103xe" filled="true" fillcolor="#62bb46" stroked="false">
              <v:path arrowok="t"/>
              <v:fill type="solid"/>
            </v:shape>
            <v:shape style="position:absolute;left:12576;top:102;width:690;height:411" coordorigin="12576,103" coordsize="690,411" path="m13081,103l13034,109,12995,125,12964,145,12942,164,12914,138,12884,119,12850,107,12811,103,12766,109,12729,124,12698,144,12676,165,12659,124,12656,118,12649,113,12584,113,12576,121,12576,132,12576,505,12584,514,12711,514,12720,505,12720,302,12725,274,12740,252,12762,238,12790,232,12819,238,12838,255,12850,279,12853,307,12853,505,12861,514,12979,514,12987,505,12987,301,12993,273,13008,252,13029,238,13055,232,13084,238,13105,255,13118,279,13122,307,13122,505,13130,514,13258,514,13266,505,13266,313,13254,232,13220,165,13162,120,13081,103xe" filled="true" fillcolor="#00355f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685.522705pt;margin-top:5.095566pt;width:87.35pt;height:8.450pt;mso-position-horizontal-relative:page;mso-position-vertical-relative:paragraph;z-index:15729152" coordorigin="13710,102" coordsize="1747,169">
            <v:shape style="position:absolute;left:13710;top:104;width:144;height:164" type="#_x0000_t75" stroked="false">
              <v:imagedata r:id="rId5" o:title=""/>
            </v:shape>
            <v:shape style="position:absolute;left:13908;top:104;width:106;height:164" type="#_x0000_t75" stroked="false">
              <v:imagedata r:id="rId6" o:title=""/>
            </v:shape>
            <v:shape style="position:absolute;left:14076;top:101;width:286;height:167" type="#_x0000_t75" stroked="false">
              <v:imagedata r:id="rId7" o:title=""/>
            </v:shape>
            <v:shape style="position:absolute;left:14405;top:104;width:126;height:164" type="#_x0000_t75" stroked="false">
              <v:imagedata r:id="rId8" o:title=""/>
            </v:shape>
            <v:shape style="position:absolute;left:14577;top:104;width:113;height:164" type="#_x0000_t75" stroked="false">
              <v:imagedata r:id="rId9" o:title=""/>
            </v:shape>
            <v:shape style="position:absolute;left:14732;top:101;width:187;height:169" type="#_x0000_t75" stroked="false">
              <v:imagedata r:id="rId10" o:title=""/>
            </v:shape>
            <v:shape style="position:absolute;left:14980;top:104;width:106;height:164" type="#_x0000_t75" stroked="false">
              <v:imagedata r:id="rId11" o:title=""/>
            </v:shape>
            <v:shape style="position:absolute;left:15148;top:101;width:141;height:169" type="#_x0000_t75" stroked="false">
              <v:imagedata r:id="rId12" o:title=""/>
            </v:shape>
            <v:shape style="position:absolute;left:15344;top:104;width:113;height:164" type="#_x0000_t75" stroked="false">
              <v:imagedata r:id="rId13" o:title=""/>
            </v:shape>
            <w10:wrap type="none"/>
          </v:group>
        </w:pict>
      </w:r>
      <w:r>
        <w:rPr>
          <w:color w:val="231F20"/>
          <w:sz w:val="22"/>
        </w:rPr>
        <w:t>Document</w:t>
      </w:r>
      <w:r>
        <w:rPr>
          <w:color w:val="231F20"/>
          <w:spacing w:val="-7"/>
          <w:sz w:val="22"/>
        </w:rPr>
        <w:t> </w:t>
      </w:r>
      <w:r>
        <w:rPr>
          <w:color w:val="231F20"/>
          <w:sz w:val="22"/>
        </w:rPr>
        <w:t>medical</w:t>
      </w:r>
      <w:r>
        <w:rPr>
          <w:color w:val="231F20"/>
          <w:spacing w:val="-6"/>
          <w:sz w:val="22"/>
        </w:rPr>
        <w:t> </w:t>
      </w:r>
      <w:r>
        <w:rPr>
          <w:color w:val="231F20"/>
          <w:sz w:val="22"/>
        </w:rPr>
        <w:t>and/or</w:t>
      </w:r>
      <w:r>
        <w:rPr>
          <w:color w:val="231F20"/>
          <w:spacing w:val="-7"/>
          <w:sz w:val="22"/>
        </w:rPr>
        <w:t> </w:t>
      </w:r>
      <w:r>
        <w:rPr>
          <w:color w:val="231F20"/>
          <w:sz w:val="22"/>
        </w:rPr>
        <w:t>non-medical</w:t>
      </w:r>
      <w:r>
        <w:rPr>
          <w:color w:val="231F20"/>
          <w:spacing w:val="-7"/>
          <w:sz w:val="22"/>
        </w:rPr>
        <w:t> </w:t>
      </w:r>
      <w:r>
        <w:rPr>
          <w:color w:val="231F20"/>
          <w:sz w:val="22"/>
        </w:rPr>
        <w:t>exemptions</w:t>
      </w:r>
      <w:r>
        <w:rPr>
          <w:color w:val="231F20"/>
          <w:spacing w:val="-7"/>
          <w:sz w:val="22"/>
        </w:rPr>
        <w:t> </w:t>
      </w:r>
      <w:r>
        <w:rPr>
          <w:color w:val="231F20"/>
          <w:sz w:val="22"/>
        </w:rPr>
        <w:t>in</w:t>
      </w:r>
      <w:r>
        <w:rPr>
          <w:color w:val="231F20"/>
          <w:spacing w:val="-7"/>
          <w:sz w:val="22"/>
        </w:rPr>
        <w:t> </w:t>
      </w:r>
      <w:r>
        <w:rPr>
          <w:color w:val="231F20"/>
          <w:sz w:val="22"/>
        </w:rPr>
        <w:t>section</w:t>
      </w:r>
      <w:r>
        <w:rPr>
          <w:color w:val="231F20"/>
          <w:spacing w:val="-7"/>
          <w:sz w:val="22"/>
        </w:rPr>
        <w:t> </w:t>
      </w:r>
      <w:r>
        <w:rPr>
          <w:color w:val="231F20"/>
          <w:sz w:val="22"/>
        </w:rPr>
        <w:t>1.</w:t>
      </w:r>
    </w:p>
    <w:p>
      <w:pPr>
        <w:pStyle w:val="ListParagraph"/>
        <w:numPr>
          <w:ilvl w:val="1"/>
          <w:numId w:val="1"/>
        </w:numPr>
        <w:tabs>
          <w:tab w:pos="870" w:val="left" w:leader="none"/>
          <w:tab w:pos="13931" w:val="left" w:leader="none"/>
        </w:tabs>
        <w:spacing w:line="266" w:lineRule="exact" w:before="0" w:after="0"/>
        <w:ind w:left="870" w:right="0" w:hanging="270"/>
        <w:jc w:val="left"/>
        <w:rPr>
          <w:sz w:val="22"/>
        </w:rPr>
      </w:pPr>
      <w:r>
        <w:rPr/>
        <w:pict>
          <v:group style="position:absolute;margin-left:684.92688pt;margin-top:4.212815pt;width:15.8pt;height:8.450pt;mso-position-horizontal-relative:page;mso-position-vertical-relative:paragraph;z-index:-15912960" coordorigin="13699,84" coordsize="316,169">
            <v:shape style="position:absolute;left:13698;top:84;width:169;height:169" type="#_x0000_t75" stroked="false">
              <v:imagedata r:id="rId14" o:title=""/>
            </v:shape>
            <v:shape style="position:absolute;left:13907;top:86;width:106;height:164" type="#_x0000_t75" stroked="false">
              <v:imagedata r:id="rId15" o:title=""/>
            </v:shape>
            <w10:wrap type="none"/>
          </v:group>
        </w:pict>
      </w:r>
      <w:r>
        <w:rPr/>
        <w:pict>
          <v:group style="position:absolute;margin-left:718.169922pt;margin-top:4.213315pt;width:39.450pt;height:8.35pt;mso-position-horizontal-relative:page;mso-position-vertical-relative:paragraph;z-index:15730176" coordorigin="14363,84" coordsize="789,167">
            <v:shape style="position:absolute;left:14363;top:86;width:106;height:164" type="#_x0000_t75" stroked="false">
              <v:imagedata r:id="rId16" o:title=""/>
            </v:shape>
            <v:shape style="position:absolute;left:14509;top:84;width:160;height:167" type="#_x0000_t75" stroked="false">
              <v:imagedata r:id="rId17" o:title=""/>
            </v:shape>
            <v:shape style="position:absolute;left:14718;top:86;width:239;height:164" type="#_x0000_t75" stroked="false">
              <v:imagedata r:id="rId18" o:title=""/>
            </v:shape>
            <v:shape style="position:absolute;left:15011;top:86;width:141;height:164" type="#_x0000_t75" stroked="false">
              <v:imagedata r:id="rId19" o:title=""/>
            </v:shape>
            <w10:wrap type="none"/>
          </v:group>
        </w:pict>
      </w:r>
      <w:r>
        <w:rPr>
          <w:color w:val="231F20"/>
          <w:sz w:val="22"/>
        </w:rPr>
        <w:t>Verify</w:t>
      </w:r>
      <w:r>
        <w:rPr>
          <w:color w:val="231F20"/>
          <w:spacing w:val="-7"/>
          <w:sz w:val="22"/>
        </w:rPr>
        <w:t> </w:t>
      </w:r>
      <w:r>
        <w:rPr>
          <w:color w:val="231F20"/>
          <w:sz w:val="22"/>
        </w:rPr>
        <w:t>history</w:t>
      </w:r>
      <w:r>
        <w:rPr>
          <w:color w:val="231F20"/>
          <w:spacing w:val="-6"/>
          <w:sz w:val="22"/>
        </w:rPr>
        <w:t> </w:t>
      </w:r>
      <w:r>
        <w:rPr>
          <w:color w:val="231F20"/>
          <w:sz w:val="22"/>
        </w:rPr>
        <w:t>of</w:t>
      </w:r>
      <w:r>
        <w:rPr>
          <w:color w:val="231F20"/>
          <w:spacing w:val="-8"/>
          <w:sz w:val="22"/>
        </w:rPr>
        <w:t> </w:t>
      </w:r>
      <w:r>
        <w:rPr>
          <w:color w:val="231F20"/>
          <w:sz w:val="22"/>
        </w:rPr>
        <w:t>chickenpox</w:t>
      </w:r>
      <w:r>
        <w:rPr>
          <w:color w:val="231F20"/>
          <w:spacing w:val="-7"/>
          <w:sz w:val="22"/>
        </w:rPr>
        <w:t> </w:t>
      </w:r>
      <w:r>
        <w:rPr>
          <w:color w:val="231F20"/>
          <w:sz w:val="22"/>
        </w:rPr>
        <w:t>(varicella)</w:t>
      </w:r>
      <w:r>
        <w:rPr>
          <w:color w:val="231F20"/>
          <w:spacing w:val="-7"/>
          <w:sz w:val="22"/>
        </w:rPr>
        <w:t> </w:t>
      </w:r>
      <w:r>
        <w:rPr>
          <w:color w:val="231F20"/>
          <w:sz w:val="22"/>
        </w:rPr>
        <w:t>disease</w:t>
      </w:r>
      <w:r>
        <w:rPr>
          <w:color w:val="231F20"/>
          <w:spacing w:val="-8"/>
          <w:sz w:val="22"/>
        </w:rPr>
        <w:t> </w:t>
      </w:r>
      <w:r>
        <w:rPr>
          <w:color w:val="231F20"/>
          <w:sz w:val="22"/>
        </w:rPr>
        <w:t>in</w:t>
      </w:r>
      <w:r>
        <w:rPr>
          <w:color w:val="231F20"/>
          <w:spacing w:val="-7"/>
          <w:sz w:val="22"/>
        </w:rPr>
        <w:t> </w:t>
      </w:r>
      <w:r>
        <w:rPr>
          <w:color w:val="231F20"/>
          <w:sz w:val="22"/>
        </w:rPr>
        <w:t>section</w:t>
      </w:r>
      <w:r>
        <w:rPr>
          <w:color w:val="231F20"/>
          <w:spacing w:val="-7"/>
          <w:sz w:val="22"/>
        </w:rPr>
        <w:t> </w:t>
      </w:r>
      <w:r>
        <w:rPr>
          <w:color w:val="231F20"/>
          <w:sz w:val="22"/>
        </w:rPr>
        <w:t>2.</w:t>
        <w:tab/>
      </w:r>
      <w:r>
        <w:rPr>
          <w:color w:val="231F20"/>
          <w:position w:val="-3"/>
          <w:sz w:val="22"/>
        </w:rPr>
        <w:drawing>
          <wp:inline distT="0" distB="0" distL="0" distR="0">
            <wp:extent cx="89128" cy="104000"/>
            <wp:effectExtent l="0" t="0" r="0" b="0"/>
            <wp:docPr id="1" name="image1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6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128" cy="10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31F20"/>
          <w:position w:val="-3"/>
          <w:sz w:val="22"/>
        </w:rPr>
      </w:r>
    </w:p>
    <w:p>
      <w:pPr>
        <w:spacing w:after="0" w:line="266" w:lineRule="exact"/>
        <w:jc w:val="left"/>
        <w:rPr>
          <w:sz w:val="22"/>
        </w:rPr>
        <w:sectPr>
          <w:type w:val="continuous"/>
          <w:pgSz w:w="15840" w:h="12240" w:orient="landscape"/>
          <w:pgMar w:top="280" w:bottom="0" w:left="220" w:right="240"/>
        </w:sectPr>
      </w:pPr>
    </w:p>
    <w:p>
      <w:pPr>
        <w:pStyle w:val="ListParagraph"/>
        <w:numPr>
          <w:ilvl w:val="1"/>
          <w:numId w:val="1"/>
        </w:numPr>
        <w:tabs>
          <w:tab w:pos="870" w:val="left" w:leader="none"/>
        </w:tabs>
        <w:spacing w:line="265" w:lineRule="exact" w:before="0" w:after="0"/>
        <w:ind w:left="870" w:right="0" w:hanging="270"/>
        <w:jc w:val="left"/>
        <w:rPr>
          <w:sz w:val="22"/>
        </w:rPr>
      </w:pPr>
      <w:r>
        <w:rPr>
          <w:color w:val="231F20"/>
          <w:sz w:val="22"/>
        </w:rPr>
        <w:t>Provide</w:t>
      </w:r>
      <w:r>
        <w:rPr>
          <w:color w:val="231F20"/>
          <w:spacing w:val="-8"/>
          <w:sz w:val="22"/>
        </w:rPr>
        <w:t> </w:t>
      </w:r>
      <w:r>
        <w:rPr>
          <w:color w:val="231F20"/>
          <w:sz w:val="22"/>
        </w:rPr>
        <w:t>consent</w:t>
      </w:r>
      <w:r>
        <w:rPr>
          <w:color w:val="231F20"/>
          <w:spacing w:val="-7"/>
          <w:sz w:val="22"/>
        </w:rPr>
        <w:t> </w:t>
      </w:r>
      <w:r>
        <w:rPr>
          <w:color w:val="231F20"/>
          <w:sz w:val="22"/>
        </w:rPr>
        <w:t>to</w:t>
      </w:r>
      <w:r>
        <w:rPr>
          <w:color w:val="231F20"/>
          <w:spacing w:val="-8"/>
          <w:sz w:val="22"/>
        </w:rPr>
        <w:t> </w:t>
      </w:r>
      <w:r>
        <w:rPr>
          <w:color w:val="231F20"/>
          <w:sz w:val="22"/>
        </w:rPr>
        <w:t>share</w:t>
      </w:r>
      <w:r>
        <w:rPr>
          <w:color w:val="231F20"/>
          <w:spacing w:val="-8"/>
          <w:sz w:val="22"/>
        </w:rPr>
        <w:t> </w:t>
      </w:r>
      <w:r>
        <w:rPr>
          <w:color w:val="231F20"/>
          <w:sz w:val="22"/>
        </w:rPr>
        <w:t>immunization</w:t>
      </w:r>
      <w:r>
        <w:rPr>
          <w:color w:val="231F20"/>
          <w:spacing w:val="-8"/>
          <w:sz w:val="22"/>
        </w:rPr>
        <w:t> </w:t>
      </w:r>
      <w:r>
        <w:rPr>
          <w:color w:val="231F20"/>
          <w:sz w:val="22"/>
        </w:rPr>
        <w:t>information</w:t>
      </w:r>
      <w:r>
        <w:rPr>
          <w:color w:val="231F20"/>
          <w:spacing w:val="-8"/>
          <w:sz w:val="22"/>
        </w:rPr>
        <w:t> </w:t>
      </w:r>
      <w:r>
        <w:rPr>
          <w:color w:val="231F20"/>
          <w:sz w:val="22"/>
        </w:rPr>
        <w:t>(optional)</w:t>
      </w:r>
      <w:r>
        <w:rPr>
          <w:color w:val="231F20"/>
          <w:spacing w:val="-9"/>
          <w:sz w:val="22"/>
        </w:rPr>
        <w:t> </w:t>
      </w:r>
      <w:r>
        <w:rPr>
          <w:color w:val="231F20"/>
          <w:sz w:val="22"/>
        </w:rPr>
        <w:t>in</w:t>
      </w:r>
      <w:r>
        <w:rPr>
          <w:color w:val="231F20"/>
          <w:spacing w:val="-8"/>
          <w:sz w:val="22"/>
        </w:rPr>
        <w:t> </w:t>
      </w:r>
      <w:r>
        <w:rPr>
          <w:color w:val="231F20"/>
          <w:sz w:val="22"/>
        </w:rPr>
        <w:t>section</w:t>
      </w:r>
      <w:r>
        <w:rPr>
          <w:color w:val="231F20"/>
          <w:spacing w:val="-8"/>
          <w:sz w:val="22"/>
        </w:rPr>
        <w:t> </w:t>
      </w:r>
      <w:r>
        <w:rPr>
          <w:color w:val="231F20"/>
          <w:sz w:val="22"/>
        </w:rPr>
        <w:t>3.</w:t>
      </w:r>
    </w:p>
    <w:p>
      <w:pPr>
        <w:spacing w:line="188" w:lineRule="exact" w:before="31"/>
        <w:ind w:left="0" w:right="140" w:firstLine="0"/>
        <w:jc w:val="right"/>
        <w:rPr>
          <w:sz w:val="16"/>
        </w:rPr>
      </w:pPr>
      <w:r>
        <w:rPr/>
        <w:br w:type="column"/>
      </w:r>
      <w:r>
        <w:rPr>
          <w:color w:val="231F20"/>
          <w:spacing w:val="-1"/>
          <w:sz w:val="16"/>
        </w:rPr>
        <w:t>Immunization</w:t>
      </w:r>
      <w:r>
        <w:rPr>
          <w:color w:val="231F20"/>
          <w:spacing w:val="-8"/>
          <w:sz w:val="16"/>
        </w:rPr>
        <w:t> </w:t>
      </w:r>
      <w:r>
        <w:rPr>
          <w:color w:val="231F20"/>
          <w:sz w:val="16"/>
        </w:rPr>
        <w:t>Program</w:t>
      </w:r>
      <w:r>
        <w:rPr>
          <w:color w:val="231F20"/>
          <w:spacing w:val="-7"/>
          <w:sz w:val="16"/>
        </w:rPr>
        <w:t> </w:t>
      </w:r>
      <w:r>
        <w:rPr>
          <w:color w:val="231F20"/>
          <w:sz w:val="16"/>
        </w:rPr>
        <w:t>(2019)</w:t>
      </w:r>
    </w:p>
    <w:p>
      <w:pPr>
        <w:spacing w:line="188" w:lineRule="exact" w:before="0"/>
        <w:ind w:left="0" w:right="139" w:firstLine="0"/>
        <w:jc w:val="right"/>
        <w:rPr>
          <w:sz w:val="16"/>
        </w:rPr>
      </w:pPr>
      <w:hyperlink r:id="rId21">
        <w:r>
          <w:rPr>
            <w:color w:val="231F20"/>
            <w:sz w:val="16"/>
          </w:rPr>
          <w:t>www.health.state.mn.us/immunize</w:t>
        </w:r>
      </w:hyperlink>
    </w:p>
    <w:p>
      <w:pPr>
        <w:spacing w:after="0" w:line="188" w:lineRule="exact"/>
        <w:jc w:val="right"/>
        <w:rPr>
          <w:sz w:val="16"/>
        </w:rPr>
        <w:sectPr>
          <w:type w:val="continuous"/>
          <w:pgSz w:w="15840" w:h="12240" w:orient="landscape"/>
          <w:pgMar w:top="280" w:bottom="0" w:left="220" w:right="240"/>
          <w:cols w:num="2" w:equalWidth="0">
            <w:col w:w="7545" w:space="4807"/>
            <w:col w:w="3028"/>
          </w:cols>
        </w:sectPr>
      </w:pPr>
    </w:p>
    <w:p>
      <w:pPr>
        <w:pStyle w:val="BodyText"/>
        <w:spacing w:line="213" w:lineRule="auto" w:before="64"/>
        <w:ind w:left="141"/>
      </w:pPr>
      <w:r>
        <w:rPr>
          <w:b/>
          <w:color w:val="231F20"/>
        </w:rPr>
        <w:t>Instructions:</w:t>
      </w:r>
      <w:r>
        <w:rPr>
          <w:b/>
          <w:color w:val="231F20"/>
          <w:spacing w:val="-8"/>
        </w:rPr>
        <w:t> </w:t>
      </w:r>
      <w:r>
        <w:rPr>
          <w:color w:val="231F20"/>
        </w:rPr>
        <w:t>Complete</w:t>
      </w:r>
      <w:r>
        <w:rPr>
          <w:color w:val="231F20"/>
          <w:spacing w:val="-6"/>
        </w:rPr>
        <w:t> </w:t>
      </w:r>
      <w:r>
        <w:rPr>
          <w:color w:val="231F20"/>
        </w:rPr>
        <w:t>section</w:t>
      </w:r>
      <w:r>
        <w:rPr>
          <w:color w:val="231F20"/>
          <w:spacing w:val="-7"/>
        </w:rPr>
        <w:t> </w:t>
      </w:r>
      <w:r>
        <w:rPr>
          <w:color w:val="231F20"/>
        </w:rPr>
        <w:t>1</w:t>
      </w:r>
      <w:r>
        <w:rPr>
          <w:color w:val="231F20"/>
          <w:spacing w:val="-6"/>
        </w:rPr>
        <w:t> </w:t>
      </w:r>
      <w:r>
        <w:rPr>
          <w:color w:val="231F20"/>
        </w:rPr>
        <w:t>to</w:t>
      </w:r>
      <w:r>
        <w:rPr>
          <w:color w:val="231F20"/>
          <w:spacing w:val="-7"/>
        </w:rPr>
        <w:t> </w:t>
      </w:r>
      <w:r>
        <w:rPr>
          <w:color w:val="231F20"/>
        </w:rPr>
        <w:t>document</w:t>
      </w:r>
      <w:r>
        <w:rPr>
          <w:color w:val="231F20"/>
          <w:spacing w:val="-6"/>
        </w:rPr>
        <w:t> </w:t>
      </w:r>
      <w:r>
        <w:rPr>
          <w:color w:val="231F20"/>
        </w:rPr>
        <w:t>a</w:t>
      </w:r>
      <w:r>
        <w:rPr>
          <w:color w:val="231F20"/>
          <w:spacing w:val="-6"/>
        </w:rPr>
        <w:t> </w:t>
      </w:r>
      <w:r>
        <w:rPr>
          <w:color w:val="231F20"/>
        </w:rPr>
        <w:t>medical</w:t>
      </w:r>
      <w:r>
        <w:rPr>
          <w:color w:val="231F20"/>
          <w:spacing w:val="-7"/>
        </w:rPr>
        <w:t> </w:t>
      </w:r>
      <w:r>
        <w:rPr>
          <w:color w:val="231F20"/>
        </w:rPr>
        <w:t>or</w:t>
      </w:r>
      <w:r>
        <w:rPr>
          <w:color w:val="231F20"/>
          <w:spacing w:val="-7"/>
        </w:rPr>
        <w:t> </w:t>
      </w:r>
      <w:r>
        <w:rPr>
          <w:color w:val="231F20"/>
        </w:rPr>
        <w:t>non-medical</w:t>
      </w:r>
      <w:r>
        <w:rPr>
          <w:color w:val="231F20"/>
          <w:spacing w:val="-7"/>
        </w:rPr>
        <w:t> </w:t>
      </w:r>
      <w:r>
        <w:rPr>
          <w:color w:val="231F20"/>
        </w:rPr>
        <w:t>exemption,</w:t>
      </w:r>
      <w:r>
        <w:rPr>
          <w:color w:val="231F20"/>
          <w:spacing w:val="-47"/>
        </w:rPr>
        <w:t> </w:t>
      </w:r>
      <w:r>
        <w:rPr>
          <w:color w:val="231F20"/>
        </w:rPr>
        <w:t>section 2 to verify history of varicella disease, and section 3 to consent to share</w:t>
      </w:r>
      <w:r>
        <w:rPr>
          <w:color w:val="231F20"/>
          <w:spacing w:val="1"/>
        </w:rPr>
        <w:t> </w:t>
      </w:r>
      <w:r>
        <w:rPr>
          <w:color w:val="231F20"/>
        </w:rPr>
        <w:t>immunization</w:t>
      </w:r>
      <w:r>
        <w:rPr>
          <w:color w:val="231F20"/>
          <w:spacing w:val="-2"/>
        </w:rPr>
        <w:t> </w:t>
      </w:r>
      <w:r>
        <w:rPr>
          <w:color w:val="231F20"/>
        </w:rPr>
        <w:t>information.</w:t>
      </w:r>
    </w:p>
    <w:p>
      <w:pPr>
        <w:pStyle w:val="Heading2"/>
        <w:numPr>
          <w:ilvl w:val="0"/>
          <w:numId w:val="2"/>
        </w:numPr>
        <w:tabs>
          <w:tab w:pos="363" w:val="left" w:leader="none"/>
        </w:tabs>
        <w:spacing w:line="240" w:lineRule="auto" w:before="141" w:after="0"/>
        <w:ind w:left="362" w:right="0" w:hanging="222"/>
        <w:jc w:val="left"/>
      </w:pPr>
      <w:r>
        <w:rPr>
          <w:color w:val="231F20"/>
        </w:rPr>
        <w:t>Document</w:t>
      </w:r>
      <w:r>
        <w:rPr>
          <w:color w:val="231F20"/>
          <w:spacing w:val="-5"/>
        </w:rPr>
        <w:t> </w:t>
      </w:r>
      <w:r>
        <w:rPr>
          <w:color w:val="231F20"/>
        </w:rPr>
        <w:t>a</w:t>
      </w:r>
      <w:r>
        <w:rPr>
          <w:color w:val="231F20"/>
          <w:spacing w:val="-5"/>
        </w:rPr>
        <w:t> </w:t>
      </w:r>
      <w:r>
        <w:rPr>
          <w:color w:val="231F20"/>
        </w:rPr>
        <w:t>medical</w:t>
      </w:r>
      <w:r>
        <w:rPr>
          <w:color w:val="231F20"/>
          <w:spacing w:val="-5"/>
        </w:rPr>
        <w:t> </w:t>
      </w:r>
      <w:r>
        <w:rPr>
          <w:color w:val="231F20"/>
        </w:rPr>
        <w:t>and/or</w:t>
      </w:r>
      <w:r>
        <w:rPr>
          <w:color w:val="231F20"/>
          <w:spacing w:val="-5"/>
        </w:rPr>
        <w:t> </w:t>
      </w:r>
      <w:r>
        <w:rPr>
          <w:color w:val="231F20"/>
        </w:rPr>
        <w:t>non-medical</w:t>
      </w:r>
      <w:r>
        <w:rPr>
          <w:color w:val="231F20"/>
          <w:spacing w:val="-5"/>
        </w:rPr>
        <w:t> </w:t>
      </w:r>
      <w:r>
        <w:rPr>
          <w:color w:val="231F20"/>
        </w:rPr>
        <w:t>exemption</w:t>
      </w:r>
      <w:r>
        <w:rPr>
          <w:color w:val="231F20"/>
          <w:spacing w:val="-5"/>
        </w:rPr>
        <w:t> </w:t>
      </w:r>
      <w:r>
        <w:rPr>
          <w:color w:val="231F20"/>
        </w:rPr>
        <w:t>(A</w:t>
      </w:r>
      <w:r>
        <w:rPr>
          <w:color w:val="231F20"/>
          <w:spacing w:val="-5"/>
        </w:rPr>
        <w:t> </w:t>
      </w:r>
      <w:r>
        <w:rPr>
          <w:color w:val="231F20"/>
        </w:rPr>
        <w:t>and/or</w:t>
      </w:r>
      <w:r>
        <w:rPr>
          <w:color w:val="231F20"/>
          <w:spacing w:val="-5"/>
        </w:rPr>
        <w:t> </w:t>
      </w:r>
      <w:r>
        <w:rPr>
          <w:color w:val="231F20"/>
        </w:rPr>
        <w:t>B).</w:t>
      </w:r>
    </w:p>
    <w:p>
      <w:pPr>
        <w:pStyle w:val="BodyText"/>
        <w:spacing w:before="9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tabs>
          <w:tab w:pos="7327" w:val="left" w:leader="none"/>
        </w:tabs>
        <w:ind w:left="141"/>
      </w:pPr>
      <w:r>
        <w:rPr>
          <w:color w:val="231F20"/>
        </w:rPr>
        <w:t>Name</w:t>
      </w:r>
      <w:r>
        <w:rPr>
          <w:color w:val="231F20"/>
          <w:spacing w:val="-21"/>
        </w:rPr>
        <w:t> </w:t>
      </w:r>
      <w:r>
        <w:rPr>
          <w:color w:val="231F20"/>
          <w:u w:val="single" w:color="231F20"/>
        </w:rPr>
        <w:t> </w:t>
        <w:tab/>
      </w:r>
    </w:p>
    <w:p>
      <w:pPr>
        <w:spacing w:after="0"/>
        <w:sectPr>
          <w:pgSz w:w="15840" w:h="12240" w:orient="landscape"/>
          <w:pgMar w:top="260" w:bottom="0" w:left="220" w:right="240"/>
          <w:cols w:num="2" w:equalWidth="0">
            <w:col w:w="7651" w:space="265"/>
            <w:col w:w="7464"/>
          </w:cols>
        </w:sectPr>
      </w:pPr>
    </w:p>
    <w:p>
      <w:pPr>
        <w:pStyle w:val="BodyText"/>
        <w:spacing w:line="240" w:lineRule="exact"/>
        <w:ind w:left="141"/>
      </w:pPr>
      <w:r>
        <w:rPr>
          <w:color w:val="231F20"/>
        </w:rPr>
        <w:t>Place</w:t>
      </w:r>
      <w:r>
        <w:rPr>
          <w:color w:val="231F20"/>
          <w:spacing w:val="-4"/>
        </w:rPr>
        <w:t> </w:t>
      </w:r>
      <w:r>
        <w:rPr>
          <w:color w:val="231F20"/>
        </w:rPr>
        <w:t>an</w:t>
      </w:r>
      <w:r>
        <w:rPr>
          <w:color w:val="231F20"/>
          <w:spacing w:val="-4"/>
        </w:rPr>
        <w:t> </w:t>
      </w:r>
      <w:r>
        <w:rPr>
          <w:color w:val="231F20"/>
        </w:rPr>
        <w:t>X</w:t>
      </w:r>
      <w:r>
        <w:rPr>
          <w:color w:val="231F20"/>
          <w:spacing w:val="-4"/>
        </w:rPr>
        <w:t> </w:t>
      </w:r>
      <w:r>
        <w:rPr>
          <w:color w:val="231F20"/>
        </w:rPr>
        <w:t>in</w:t>
      </w:r>
      <w:r>
        <w:rPr>
          <w:color w:val="231F20"/>
          <w:spacing w:val="-4"/>
        </w:rPr>
        <w:t> </w:t>
      </w:r>
      <w:r>
        <w:rPr>
          <w:color w:val="231F20"/>
        </w:rPr>
        <w:t>the</w:t>
      </w:r>
      <w:r>
        <w:rPr>
          <w:color w:val="231F20"/>
          <w:spacing w:val="-3"/>
        </w:rPr>
        <w:t> </w:t>
      </w:r>
      <w:r>
        <w:rPr>
          <w:color w:val="231F20"/>
        </w:rPr>
        <w:t>box</w:t>
      </w:r>
      <w:r>
        <w:rPr>
          <w:color w:val="231F20"/>
          <w:spacing w:val="-4"/>
        </w:rPr>
        <w:t> </w:t>
      </w:r>
      <w:r>
        <w:rPr>
          <w:color w:val="231F20"/>
        </w:rPr>
        <w:t>to</w:t>
      </w:r>
      <w:r>
        <w:rPr>
          <w:color w:val="231F20"/>
          <w:spacing w:val="-4"/>
        </w:rPr>
        <w:t> </w:t>
      </w:r>
      <w:r>
        <w:rPr>
          <w:color w:val="231F20"/>
        </w:rPr>
        <w:t>indicate</w:t>
      </w:r>
      <w:r>
        <w:rPr>
          <w:color w:val="231F20"/>
          <w:spacing w:val="-4"/>
        </w:rPr>
        <w:t> </w:t>
      </w:r>
      <w:r>
        <w:rPr>
          <w:color w:val="231F20"/>
        </w:rPr>
        <w:t>a</w:t>
      </w:r>
      <w:r>
        <w:rPr>
          <w:color w:val="231F20"/>
          <w:spacing w:val="-4"/>
        </w:rPr>
        <w:t> </w:t>
      </w:r>
      <w:r>
        <w:rPr>
          <w:color w:val="231F20"/>
        </w:rPr>
        <w:t>medical</w:t>
      </w:r>
      <w:r>
        <w:rPr>
          <w:color w:val="231F20"/>
          <w:spacing w:val="-4"/>
        </w:rPr>
        <w:t> </w:t>
      </w:r>
      <w:r>
        <w:rPr>
          <w:color w:val="231F20"/>
        </w:rPr>
        <w:t>or</w:t>
      </w:r>
      <w:r>
        <w:rPr>
          <w:color w:val="231F20"/>
          <w:spacing w:val="-4"/>
        </w:rPr>
        <w:t> </w:t>
      </w:r>
      <w:r>
        <w:rPr>
          <w:color w:val="231F20"/>
        </w:rPr>
        <w:t>non-medical</w:t>
      </w:r>
      <w:r>
        <w:rPr>
          <w:color w:val="231F20"/>
          <w:spacing w:val="-4"/>
        </w:rPr>
        <w:t> </w:t>
      </w:r>
      <w:r>
        <w:rPr>
          <w:color w:val="231F20"/>
        </w:rPr>
        <w:t>exemption.</w:t>
      </w:r>
      <w:r>
        <w:rPr>
          <w:color w:val="231F20"/>
          <w:spacing w:val="-4"/>
        </w:rPr>
        <w:t> </w:t>
      </w:r>
      <w:r>
        <w:rPr>
          <w:color w:val="231F20"/>
        </w:rPr>
        <w:t>If</w:t>
      </w:r>
      <w:r>
        <w:rPr>
          <w:color w:val="231F20"/>
          <w:spacing w:val="-3"/>
        </w:rPr>
        <w:t> </w:t>
      </w:r>
      <w:r>
        <w:rPr>
          <w:color w:val="231F20"/>
        </w:rPr>
        <w:t>there</w:t>
      </w:r>
      <w:r>
        <w:rPr>
          <w:color w:val="231F20"/>
          <w:spacing w:val="-3"/>
        </w:rPr>
        <w:t> </w:t>
      </w:r>
      <w:r>
        <w:rPr>
          <w:color w:val="231F20"/>
        </w:rPr>
        <w:t>are</w:t>
      </w:r>
      <w:r>
        <w:rPr>
          <w:color w:val="231F20"/>
          <w:spacing w:val="-4"/>
        </w:rPr>
        <w:t> </w:t>
      </w:r>
      <w:r>
        <w:rPr>
          <w:color w:val="231F20"/>
        </w:rPr>
        <w:t>exemptions</w:t>
      </w:r>
      <w:r>
        <w:rPr>
          <w:color w:val="231F20"/>
          <w:spacing w:val="-4"/>
        </w:rPr>
        <w:t> </w:t>
      </w:r>
      <w:r>
        <w:rPr>
          <w:color w:val="231F20"/>
        </w:rPr>
        <w:t>to</w:t>
      </w:r>
      <w:r>
        <w:rPr>
          <w:color w:val="231F20"/>
          <w:spacing w:val="-4"/>
        </w:rPr>
        <w:t> </w:t>
      </w:r>
      <w:r>
        <w:rPr>
          <w:color w:val="231F20"/>
        </w:rPr>
        <w:t>more</w:t>
      </w:r>
      <w:r>
        <w:rPr>
          <w:color w:val="231F20"/>
          <w:spacing w:val="-3"/>
        </w:rPr>
        <w:t> </w:t>
      </w:r>
      <w:r>
        <w:rPr>
          <w:color w:val="231F20"/>
        </w:rPr>
        <w:t>than</w:t>
      </w:r>
      <w:r>
        <w:rPr>
          <w:color w:val="231F20"/>
          <w:spacing w:val="-3"/>
        </w:rPr>
        <w:t> </w:t>
      </w:r>
      <w:r>
        <w:rPr>
          <w:color w:val="231F20"/>
        </w:rPr>
        <w:t>one</w:t>
      </w:r>
      <w:r>
        <w:rPr>
          <w:color w:val="231F20"/>
          <w:spacing w:val="-4"/>
        </w:rPr>
        <w:t> </w:t>
      </w:r>
      <w:r>
        <w:rPr>
          <w:color w:val="231F20"/>
        </w:rPr>
        <w:t>vaccine,</w:t>
      </w:r>
      <w:r>
        <w:rPr>
          <w:color w:val="231F20"/>
          <w:spacing w:val="-4"/>
        </w:rPr>
        <w:t> </w:t>
      </w:r>
      <w:r>
        <w:rPr>
          <w:color w:val="231F20"/>
        </w:rPr>
        <w:t>mark</w:t>
      </w:r>
      <w:r>
        <w:rPr>
          <w:color w:val="231F20"/>
          <w:spacing w:val="-3"/>
        </w:rPr>
        <w:t> </w:t>
      </w:r>
      <w:r>
        <w:rPr>
          <w:color w:val="231F20"/>
        </w:rPr>
        <w:t>each</w:t>
      </w:r>
      <w:r>
        <w:rPr>
          <w:color w:val="231F20"/>
          <w:spacing w:val="-4"/>
        </w:rPr>
        <w:t> </w:t>
      </w:r>
      <w:r>
        <w:rPr>
          <w:color w:val="231F20"/>
        </w:rPr>
        <w:t>vaccine</w:t>
      </w:r>
      <w:r>
        <w:rPr>
          <w:color w:val="231F20"/>
          <w:spacing w:val="-4"/>
        </w:rPr>
        <w:t> </w:t>
      </w:r>
      <w:r>
        <w:rPr>
          <w:color w:val="231F20"/>
        </w:rPr>
        <w:t>with</w:t>
      </w:r>
      <w:r>
        <w:rPr>
          <w:color w:val="231F20"/>
          <w:spacing w:val="-3"/>
        </w:rPr>
        <w:t> </w:t>
      </w:r>
      <w:r>
        <w:rPr>
          <w:color w:val="231F20"/>
        </w:rPr>
        <w:t>an</w:t>
      </w:r>
      <w:r>
        <w:rPr>
          <w:color w:val="231F20"/>
          <w:spacing w:val="-4"/>
        </w:rPr>
        <w:t> </w:t>
      </w:r>
      <w:r>
        <w:rPr>
          <w:color w:val="231F20"/>
        </w:rPr>
        <w:t>X.</w:t>
      </w:r>
    </w:p>
    <w:p>
      <w:pPr>
        <w:pStyle w:val="BodyText"/>
        <w:spacing w:line="213" w:lineRule="auto" w:before="52"/>
        <w:ind w:left="7201" w:right="100"/>
      </w:pPr>
      <w:r>
        <w:rPr/>
        <w:pict>
          <v:shape style="position:absolute;margin-left:17.599001pt;margin-top:1.469053pt;width:329.85pt;height:197pt;mso-position-horizontal-relative:page;mso-position-vertical-relative:paragraph;z-index:1573478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31F20"/>
                      <w:left w:val="single" w:sz="8" w:space="0" w:color="231F20"/>
                      <w:bottom w:val="single" w:sz="8" w:space="0" w:color="231F20"/>
                      <w:right w:val="single" w:sz="8" w:space="0" w:color="231F20"/>
                      <w:insideH w:val="single" w:sz="8" w:space="0" w:color="231F20"/>
                      <w:insideV w:val="single" w:sz="8" w:space="0" w:color="231F2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388"/>
                    <w:gridCol w:w="1589"/>
                    <w:gridCol w:w="1589"/>
                  </w:tblGrid>
                  <w:tr>
                    <w:trPr>
                      <w:trHeight w:val="530" w:hRule="atLeast"/>
                    </w:trPr>
                    <w:tc>
                      <w:tcPr>
                        <w:tcW w:w="3388" w:type="dxa"/>
                        <w:shd w:val="clear" w:color="auto" w:fill="DCDDDE"/>
                      </w:tcPr>
                      <w:p>
                        <w:pPr>
                          <w:pStyle w:val="TableParagraph"/>
                          <w:spacing w:before="127"/>
                          <w:ind w:left="61"/>
                          <w:rPr>
                            <w:sz w:val="22"/>
                          </w:rPr>
                        </w:pPr>
                        <w:r>
                          <w:rPr>
                            <w:color w:val="231F20"/>
                            <w:sz w:val="22"/>
                          </w:rPr>
                          <w:t>Vaccine</w:t>
                        </w:r>
                      </w:p>
                    </w:tc>
                    <w:tc>
                      <w:tcPr>
                        <w:tcW w:w="1589" w:type="dxa"/>
                        <w:shd w:val="clear" w:color="auto" w:fill="DCDDDE"/>
                      </w:tcPr>
                      <w:p>
                        <w:pPr>
                          <w:pStyle w:val="TableParagraph"/>
                          <w:spacing w:line="213" w:lineRule="auto" w:before="30"/>
                          <w:ind w:left="317" w:right="281" w:firstLine="120"/>
                          <w:rPr>
                            <w:sz w:val="22"/>
                          </w:rPr>
                        </w:pPr>
                        <w:r>
                          <w:rPr>
                            <w:color w:val="231F20"/>
                            <w:sz w:val="22"/>
                          </w:rPr>
                          <w:t>Medical</w:t>
                        </w:r>
                        <w:r>
                          <w:rPr>
                            <w:color w:val="231F20"/>
                            <w:spacing w:val="1"/>
                            <w:sz w:val="22"/>
                          </w:rPr>
                          <w:t> </w:t>
                        </w:r>
                        <w:r>
                          <w:rPr>
                            <w:color w:val="231F20"/>
                            <w:spacing w:val="-1"/>
                            <w:sz w:val="22"/>
                          </w:rPr>
                          <w:t>Exemption</w:t>
                        </w:r>
                      </w:p>
                    </w:tc>
                    <w:tc>
                      <w:tcPr>
                        <w:tcW w:w="1589" w:type="dxa"/>
                        <w:shd w:val="clear" w:color="auto" w:fill="DCDDDE"/>
                      </w:tcPr>
                      <w:p>
                        <w:pPr>
                          <w:pStyle w:val="TableParagraph"/>
                          <w:spacing w:line="213" w:lineRule="auto" w:before="30"/>
                          <w:ind w:left="304" w:right="192" w:hanging="101"/>
                          <w:rPr>
                            <w:sz w:val="22"/>
                          </w:rPr>
                        </w:pPr>
                        <w:r>
                          <w:rPr>
                            <w:color w:val="231F20"/>
                            <w:sz w:val="22"/>
                          </w:rPr>
                          <w:t>Non-Medical</w:t>
                        </w:r>
                        <w:r>
                          <w:rPr>
                            <w:color w:val="231F20"/>
                            <w:spacing w:val="-48"/>
                            <w:sz w:val="22"/>
                          </w:rPr>
                          <w:t> </w:t>
                        </w:r>
                        <w:r>
                          <w:rPr>
                            <w:color w:val="231F20"/>
                            <w:sz w:val="22"/>
                          </w:rPr>
                          <w:t>Exemption</w:t>
                        </w:r>
                      </w:p>
                    </w:tc>
                  </w:tr>
                  <w:tr>
                    <w:trPr>
                      <w:trHeight w:val="354" w:hRule="atLeast"/>
                    </w:trPr>
                    <w:tc>
                      <w:tcPr>
                        <w:tcW w:w="3388" w:type="dxa"/>
                      </w:tcPr>
                      <w:p>
                        <w:pPr>
                          <w:pStyle w:val="TableParagraph"/>
                          <w:spacing w:before="49"/>
                          <w:ind w:left="61"/>
                          <w:rPr>
                            <w:sz w:val="22"/>
                          </w:rPr>
                        </w:pPr>
                        <w:r>
                          <w:rPr>
                            <w:color w:val="231F20"/>
                            <w:sz w:val="22"/>
                          </w:rPr>
                          <w:t>Diphtheria,</w:t>
                        </w:r>
                        <w:r>
                          <w:rPr>
                            <w:color w:val="231F20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color w:val="231F20"/>
                            <w:sz w:val="22"/>
                          </w:rPr>
                          <w:t>Tetanus,</w:t>
                        </w:r>
                        <w:r>
                          <w:rPr>
                            <w:color w:val="231F20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color w:val="231F20"/>
                            <w:sz w:val="22"/>
                          </w:rPr>
                          <w:t>and</w:t>
                        </w:r>
                        <w:r>
                          <w:rPr>
                            <w:color w:val="231F20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color w:val="231F20"/>
                            <w:sz w:val="22"/>
                          </w:rPr>
                          <w:t>Pertussis</w:t>
                        </w:r>
                      </w:p>
                    </w:tc>
                    <w:tc>
                      <w:tcPr>
                        <w:tcW w:w="15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5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54" w:hRule="atLeast"/>
                    </w:trPr>
                    <w:tc>
                      <w:tcPr>
                        <w:tcW w:w="3388" w:type="dxa"/>
                      </w:tcPr>
                      <w:p>
                        <w:pPr>
                          <w:pStyle w:val="TableParagraph"/>
                          <w:spacing w:before="48"/>
                          <w:ind w:left="61"/>
                          <w:rPr>
                            <w:sz w:val="22"/>
                          </w:rPr>
                        </w:pPr>
                        <w:r>
                          <w:rPr>
                            <w:color w:val="231F20"/>
                            <w:sz w:val="22"/>
                          </w:rPr>
                          <w:t>Polio</w:t>
                        </w:r>
                      </w:p>
                    </w:tc>
                    <w:tc>
                      <w:tcPr>
                        <w:tcW w:w="15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5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54" w:hRule="atLeast"/>
                    </w:trPr>
                    <w:tc>
                      <w:tcPr>
                        <w:tcW w:w="3388" w:type="dxa"/>
                      </w:tcPr>
                      <w:p>
                        <w:pPr>
                          <w:pStyle w:val="TableParagraph"/>
                          <w:spacing w:before="62"/>
                          <w:ind w:left="61"/>
                          <w:rPr>
                            <w:sz w:val="22"/>
                          </w:rPr>
                        </w:pPr>
                        <w:r>
                          <w:rPr>
                            <w:color w:val="231F20"/>
                            <w:sz w:val="22"/>
                          </w:rPr>
                          <w:t>Measles,</w:t>
                        </w:r>
                        <w:r>
                          <w:rPr>
                            <w:color w:val="231F20"/>
                            <w:spacing w:val="-1"/>
                            <w:sz w:val="22"/>
                          </w:rPr>
                          <w:t> </w:t>
                        </w:r>
                        <w:r>
                          <w:rPr>
                            <w:color w:val="231F20"/>
                            <w:sz w:val="22"/>
                          </w:rPr>
                          <w:t>Mumps,</w:t>
                        </w:r>
                        <w:r>
                          <w:rPr>
                            <w:color w:val="231F20"/>
                            <w:spacing w:val="-2"/>
                            <w:sz w:val="22"/>
                          </w:rPr>
                          <w:t> </w:t>
                        </w:r>
                        <w:r>
                          <w:rPr>
                            <w:color w:val="231F20"/>
                            <w:sz w:val="22"/>
                          </w:rPr>
                          <w:t>Rubella</w:t>
                        </w:r>
                      </w:p>
                    </w:tc>
                    <w:tc>
                      <w:tcPr>
                        <w:tcW w:w="15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5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54" w:hRule="atLeast"/>
                    </w:trPr>
                    <w:tc>
                      <w:tcPr>
                        <w:tcW w:w="3388" w:type="dxa"/>
                      </w:tcPr>
                      <w:p>
                        <w:pPr>
                          <w:pStyle w:val="TableParagraph"/>
                          <w:spacing w:before="48"/>
                          <w:ind w:left="61"/>
                          <w:rPr>
                            <w:sz w:val="22"/>
                          </w:rPr>
                        </w:pPr>
                        <w:r>
                          <w:rPr>
                            <w:i/>
                            <w:color w:val="231F20"/>
                            <w:sz w:val="22"/>
                          </w:rPr>
                          <w:t>Haemophilus</w:t>
                        </w:r>
                        <w:r>
                          <w:rPr>
                            <w:i/>
                            <w:color w:val="231F20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i/>
                            <w:color w:val="231F20"/>
                            <w:sz w:val="22"/>
                          </w:rPr>
                          <w:t>influenzae</w:t>
                        </w:r>
                        <w:r>
                          <w:rPr>
                            <w:i/>
                            <w:color w:val="231F20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color w:val="231F20"/>
                            <w:sz w:val="22"/>
                          </w:rPr>
                          <w:t>type</w:t>
                        </w:r>
                        <w:r>
                          <w:rPr>
                            <w:color w:val="231F20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color w:val="231F20"/>
                            <w:sz w:val="22"/>
                          </w:rPr>
                          <w:t>b</w:t>
                        </w:r>
                      </w:p>
                    </w:tc>
                    <w:tc>
                      <w:tcPr>
                        <w:tcW w:w="15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5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54" w:hRule="atLeast"/>
                    </w:trPr>
                    <w:tc>
                      <w:tcPr>
                        <w:tcW w:w="3388" w:type="dxa"/>
                      </w:tcPr>
                      <w:p>
                        <w:pPr>
                          <w:pStyle w:val="TableParagraph"/>
                          <w:spacing w:before="48"/>
                          <w:ind w:left="61"/>
                          <w:rPr>
                            <w:sz w:val="22"/>
                          </w:rPr>
                        </w:pPr>
                        <w:r>
                          <w:rPr>
                            <w:color w:val="231F20"/>
                            <w:sz w:val="22"/>
                          </w:rPr>
                          <w:t>Chickenpox</w:t>
                        </w:r>
                        <w:r>
                          <w:rPr>
                            <w:color w:val="231F20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color w:val="231F20"/>
                            <w:sz w:val="22"/>
                          </w:rPr>
                          <w:t>(varicella)</w:t>
                        </w:r>
                      </w:p>
                    </w:tc>
                    <w:tc>
                      <w:tcPr>
                        <w:tcW w:w="15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5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54" w:hRule="atLeast"/>
                    </w:trPr>
                    <w:tc>
                      <w:tcPr>
                        <w:tcW w:w="3388" w:type="dxa"/>
                      </w:tcPr>
                      <w:p>
                        <w:pPr>
                          <w:pStyle w:val="TableParagraph"/>
                          <w:spacing w:before="47"/>
                          <w:ind w:left="61"/>
                          <w:rPr>
                            <w:sz w:val="22"/>
                          </w:rPr>
                        </w:pPr>
                        <w:r>
                          <w:rPr>
                            <w:color w:val="231F20"/>
                            <w:sz w:val="22"/>
                          </w:rPr>
                          <w:t>Pneumococcal</w:t>
                        </w:r>
                      </w:p>
                    </w:tc>
                    <w:tc>
                      <w:tcPr>
                        <w:tcW w:w="15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5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54" w:hRule="atLeast"/>
                    </w:trPr>
                    <w:tc>
                      <w:tcPr>
                        <w:tcW w:w="3388" w:type="dxa"/>
                      </w:tcPr>
                      <w:p>
                        <w:pPr>
                          <w:pStyle w:val="TableParagraph"/>
                          <w:spacing w:before="47"/>
                          <w:ind w:left="61"/>
                          <w:rPr>
                            <w:sz w:val="22"/>
                          </w:rPr>
                        </w:pPr>
                        <w:r>
                          <w:rPr>
                            <w:color w:val="231F20"/>
                            <w:sz w:val="22"/>
                          </w:rPr>
                          <w:t>Hepatitis</w:t>
                        </w:r>
                        <w:r>
                          <w:rPr>
                            <w:color w:val="231F20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color w:val="231F20"/>
                            <w:sz w:val="22"/>
                          </w:rPr>
                          <w:t>A</w:t>
                        </w:r>
                      </w:p>
                    </w:tc>
                    <w:tc>
                      <w:tcPr>
                        <w:tcW w:w="15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5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54" w:hRule="atLeast"/>
                    </w:trPr>
                    <w:tc>
                      <w:tcPr>
                        <w:tcW w:w="3388" w:type="dxa"/>
                      </w:tcPr>
                      <w:p>
                        <w:pPr>
                          <w:pStyle w:val="TableParagraph"/>
                          <w:spacing w:before="47"/>
                          <w:ind w:left="61"/>
                          <w:rPr>
                            <w:sz w:val="22"/>
                          </w:rPr>
                        </w:pPr>
                        <w:r>
                          <w:rPr>
                            <w:color w:val="231F20"/>
                            <w:sz w:val="22"/>
                          </w:rPr>
                          <w:t>Hepatitis</w:t>
                        </w:r>
                        <w:r>
                          <w:rPr>
                            <w:color w:val="231F20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color w:val="231F20"/>
                            <w:sz w:val="22"/>
                          </w:rPr>
                          <w:t>B</w:t>
                        </w:r>
                      </w:p>
                    </w:tc>
                    <w:tc>
                      <w:tcPr>
                        <w:tcW w:w="15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5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54" w:hRule="atLeast"/>
                    </w:trPr>
                    <w:tc>
                      <w:tcPr>
                        <w:tcW w:w="3388" w:type="dxa"/>
                      </w:tcPr>
                      <w:p>
                        <w:pPr>
                          <w:pStyle w:val="TableParagraph"/>
                          <w:spacing w:before="33"/>
                          <w:ind w:left="61"/>
                          <w:rPr>
                            <w:sz w:val="22"/>
                          </w:rPr>
                        </w:pPr>
                        <w:r>
                          <w:rPr>
                            <w:color w:val="231F20"/>
                            <w:sz w:val="22"/>
                          </w:rPr>
                          <w:t>Meningococcal</w:t>
                        </w:r>
                      </w:p>
                    </w:tc>
                    <w:tc>
                      <w:tcPr>
                        <w:tcW w:w="15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5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b/>
          <w:color w:val="231F20"/>
        </w:rPr>
        <w:t>B.</w:t>
      </w:r>
      <w:r>
        <w:rPr>
          <w:b/>
          <w:color w:val="231F20"/>
          <w:spacing w:val="33"/>
        </w:rPr>
        <w:t> </w:t>
      </w:r>
      <w:r>
        <w:rPr>
          <w:b/>
          <w:color w:val="231F20"/>
        </w:rPr>
        <w:t>Non-medical</w:t>
      </w:r>
      <w:r>
        <w:rPr>
          <w:b/>
          <w:color w:val="231F20"/>
          <w:spacing w:val="-8"/>
        </w:rPr>
        <w:t> </w:t>
      </w:r>
      <w:r>
        <w:rPr>
          <w:b/>
          <w:color w:val="231F20"/>
        </w:rPr>
        <w:t>exemption:</w:t>
      </w:r>
      <w:r>
        <w:rPr>
          <w:b/>
          <w:color w:val="231F20"/>
          <w:spacing w:val="-9"/>
        </w:rPr>
        <w:t> </w:t>
      </w:r>
      <w:r>
        <w:rPr>
          <w:color w:val="231F20"/>
        </w:rPr>
        <w:t>A</w:t>
      </w:r>
      <w:r>
        <w:rPr>
          <w:color w:val="231F20"/>
          <w:spacing w:val="-9"/>
        </w:rPr>
        <w:t> </w:t>
      </w:r>
      <w:r>
        <w:rPr>
          <w:color w:val="231F20"/>
        </w:rPr>
        <w:t>child</w:t>
      </w:r>
      <w:r>
        <w:rPr>
          <w:color w:val="231F20"/>
          <w:spacing w:val="-9"/>
        </w:rPr>
        <w:t> </w:t>
      </w:r>
      <w:r>
        <w:rPr>
          <w:color w:val="231F20"/>
        </w:rPr>
        <w:t>is</w:t>
      </w:r>
      <w:r>
        <w:rPr>
          <w:color w:val="231F20"/>
          <w:spacing w:val="-9"/>
        </w:rPr>
        <w:t> </w:t>
      </w:r>
      <w:r>
        <w:rPr>
          <w:color w:val="231F20"/>
        </w:rPr>
        <w:t>not</w:t>
      </w:r>
      <w:r>
        <w:rPr>
          <w:color w:val="231F20"/>
          <w:spacing w:val="-9"/>
        </w:rPr>
        <w:t> </w:t>
      </w:r>
      <w:r>
        <w:rPr>
          <w:color w:val="231F20"/>
        </w:rPr>
        <w:t>required</w:t>
      </w:r>
      <w:r>
        <w:rPr>
          <w:color w:val="231F20"/>
          <w:spacing w:val="-9"/>
        </w:rPr>
        <w:t> </w:t>
      </w:r>
      <w:r>
        <w:rPr>
          <w:color w:val="231F20"/>
        </w:rPr>
        <w:t>to</w:t>
      </w:r>
      <w:r>
        <w:rPr>
          <w:color w:val="231F20"/>
          <w:spacing w:val="-8"/>
        </w:rPr>
        <w:t> </w:t>
      </w:r>
      <w:r>
        <w:rPr>
          <w:color w:val="231F20"/>
        </w:rPr>
        <w:t>have</w:t>
      </w:r>
      <w:r>
        <w:rPr>
          <w:color w:val="231F20"/>
          <w:spacing w:val="-9"/>
        </w:rPr>
        <w:t> </w:t>
      </w:r>
      <w:r>
        <w:rPr>
          <w:color w:val="231F20"/>
        </w:rPr>
        <w:t>an</w:t>
      </w:r>
      <w:r>
        <w:rPr>
          <w:color w:val="231F20"/>
          <w:spacing w:val="-9"/>
        </w:rPr>
        <w:t> </w:t>
      </w:r>
      <w:r>
        <w:rPr>
          <w:color w:val="231F20"/>
        </w:rPr>
        <w:t>immunization</w:t>
      </w:r>
      <w:r>
        <w:rPr>
          <w:color w:val="231F20"/>
          <w:spacing w:val="-9"/>
        </w:rPr>
        <w:t> </w:t>
      </w:r>
      <w:r>
        <w:rPr>
          <w:color w:val="231F20"/>
        </w:rPr>
        <w:t>that</w:t>
      </w:r>
      <w:r>
        <w:rPr>
          <w:color w:val="231F20"/>
          <w:spacing w:val="-9"/>
        </w:rPr>
        <w:t> </w:t>
      </w:r>
      <w:r>
        <w:rPr>
          <w:color w:val="231F20"/>
        </w:rPr>
        <w:t>is</w:t>
      </w:r>
      <w:r>
        <w:rPr>
          <w:color w:val="231F20"/>
          <w:spacing w:val="-9"/>
        </w:rPr>
        <w:t> </w:t>
      </w:r>
      <w:r>
        <w:rPr>
          <w:color w:val="231F20"/>
        </w:rPr>
        <w:t>against</w:t>
      </w:r>
      <w:r>
        <w:rPr>
          <w:color w:val="231F20"/>
          <w:spacing w:val="-47"/>
        </w:rPr>
        <w:t> </w:t>
      </w:r>
      <w:r>
        <w:rPr>
          <w:color w:val="231F20"/>
        </w:rPr>
        <w:t>their parent or guardian’s beliefs. However, choosing not to vaccinate may put the health</w:t>
      </w:r>
      <w:r>
        <w:rPr>
          <w:color w:val="231F20"/>
          <w:spacing w:val="-47"/>
        </w:rPr>
        <w:t> </w:t>
      </w:r>
      <w:r>
        <w:rPr>
          <w:color w:val="231F20"/>
        </w:rPr>
        <w:t>or</w:t>
      </w:r>
      <w:r>
        <w:rPr>
          <w:color w:val="231F20"/>
          <w:spacing w:val="-9"/>
        </w:rPr>
        <w:t> </w:t>
      </w:r>
      <w:r>
        <w:rPr>
          <w:color w:val="231F20"/>
        </w:rPr>
        <w:t>life</w:t>
      </w:r>
      <w:r>
        <w:rPr>
          <w:color w:val="231F20"/>
          <w:spacing w:val="-8"/>
        </w:rPr>
        <w:t> </w:t>
      </w:r>
      <w:r>
        <w:rPr>
          <w:color w:val="231F20"/>
        </w:rPr>
        <w:t>of</w:t>
      </w:r>
      <w:r>
        <w:rPr>
          <w:color w:val="231F20"/>
          <w:spacing w:val="-8"/>
        </w:rPr>
        <w:t> </w:t>
      </w:r>
      <w:r>
        <w:rPr>
          <w:color w:val="231F20"/>
        </w:rPr>
        <w:t>your</w:t>
      </w:r>
      <w:r>
        <w:rPr>
          <w:color w:val="231F20"/>
          <w:spacing w:val="-8"/>
        </w:rPr>
        <w:t> </w:t>
      </w:r>
      <w:r>
        <w:rPr>
          <w:color w:val="231F20"/>
        </w:rPr>
        <w:t>child</w:t>
      </w:r>
      <w:r>
        <w:rPr>
          <w:color w:val="231F20"/>
          <w:spacing w:val="-9"/>
        </w:rPr>
        <w:t> </w:t>
      </w:r>
      <w:r>
        <w:rPr>
          <w:color w:val="231F20"/>
        </w:rPr>
        <w:t>or</w:t>
      </w:r>
      <w:r>
        <w:rPr>
          <w:color w:val="231F20"/>
          <w:spacing w:val="-8"/>
        </w:rPr>
        <w:t> </w:t>
      </w:r>
      <w:r>
        <w:rPr>
          <w:color w:val="231F20"/>
        </w:rPr>
        <w:t>others</w:t>
      </w:r>
      <w:r>
        <w:rPr>
          <w:color w:val="231F20"/>
          <w:spacing w:val="-8"/>
        </w:rPr>
        <w:t> </w:t>
      </w:r>
      <w:r>
        <w:rPr>
          <w:color w:val="231F20"/>
        </w:rPr>
        <w:t>they</w:t>
      </w:r>
      <w:r>
        <w:rPr>
          <w:color w:val="231F20"/>
          <w:spacing w:val="-8"/>
        </w:rPr>
        <w:t> </w:t>
      </w:r>
      <w:r>
        <w:rPr>
          <w:color w:val="231F20"/>
        </w:rPr>
        <w:t>come</w:t>
      </w:r>
      <w:r>
        <w:rPr>
          <w:color w:val="231F20"/>
          <w:spacing w:val="-9"/>
        </w:rPr>
        <w:t> </w:t>
      </w:r>
      <w:r>
        <w:rPr>
          <w:color w:val="231F20"/>
        </w:rPr>
        <w:t>in</w:t>
      </w:r>
      <w:r>
        <w:rPr>
          <w:color w:val="231F20"/>
          <w:spacing w:val="-8"/>
        </w:rPr>
        <w:t> </w:t>
      </w:r>
      <w:r>
        <w:rPr>
          <w:color w:val="231F20"/>
        </w:rPr>
        <w:t>contact</w:t>
      </w:r>
      <w:r>
        <w:rPr>
          <w:color w:val="231F20"/>
          <w:spacing w:val="-8"/>
        </w:rPr>
        <w:t> </w:t>
      </w:r>
      <w:r>
        <w:rPr>
          <w:color w:val="231F20"/>
        </w:rPr>
        <w:t>with</w:t>
      </w:r>
      <w:r>
        <w:rPr>
          <w:color w:val="231F20"/>
          <w:spacing w:val="-8"/>
        </w:rPr>
        <w:t> </w:t>
      </w:r>
      <w:r>
        <w:rPr>
          <w:color w:val="231F20"/>
        </w:rPr>
        <w:t>at</w:t>
      </w:r>
      <w:r>
        <w:rPr>
          <w:color w:val="231F20"/>
          <w:spacing w:val="-9"/>
        </w:rPr>
        <w:t> </w:t>
      </w:r>
      <w:r>
        <w:rPr>
          <w:color w:val="231F20"/>
        </w:rPr>
        <w:t>risk.</w:t>
      </w:r>
      <w:r>
        <w:rPr>
          <w:color w:val="231F20"/>
          <w:spacing w:val="-8"/>
        </w:rPr>
        <w:t> </w:t>
      </w:r>
      <w:r>
        <w:rPr>
          <w:color w:val="231F20"/>
        </w:rPr>
        <w:t>Unvaccinated</w:t>
      </w:r>
      <w:r>
        <w:rPr>
          <w:color w:val="231F20"/>
          <w:spacing w:val="-8"/>
        </w:rPr>
        <w:t> </w:t>
      </w:r>
      <w:r>
        <w:rPr>
          <w:color w:val="231F20"/>
        </w:rPr>
        <w:t>children</w:t>
      </w:r>
      <w:r>
        <w:rPr>
          <w:color w:val="231F20"/>
          <w:spacing w:val="-8"/>
        </w:rPr>
        <w:t> </w:t>
      </w:r>
      <w:r>
        <w:rPr>
          <w:color w:val="231F20"/>
        </w:rPr>
        <w:t>who</w:t>
      </w:r>
      <w:r>
        <w:rPr>
          <w:color w:val="231F20"/>
          <w:spacing w:val="1"/>
        </w:rPr>
        <w:t> </w:t>
      </w:r>
      <w:r>
        <w:rPr>
          <w:color w:val="231F20"/>
        </w:rPr>
        <w:t>are exposed to a vaccine-preventable disease may be required to stay home from child</w:t>
      </w:r>
      <w:r>
        <w:rPr>
          <w:color w:val="231F20"/>
          <w:spacing w:val="1"/>
        </w:rPr>
        <w:t> </w:t>
      </w:r>
      <w:r>
        <w:rPr>
          <w:color w:val="231F20"/>
        </w:rPr>
        <w:t>care,</w:t>
      </w:r>
      <w:r>
        <w:rPr>
          <w:color w:val="231F20"/>
          <w:spacing w:val="-4"/>
        </w:rPr>
        <w:t> </w:t>
      </w:r>
      <w:r>
        <w:rPr>
          <w:color w:val="231F20"/>
        </w:rPr>
        <w:t>school,</w:t>
      </w:r>
      <w:r>
        <w:rPr>
          <w:color w:val="231F20"/>
          <w:spacing w:val="-3"/>
        </w:rPr>
        <w:t> </w:t>
      </w:r>
      <w:r>
        <w:rPr>
          <w:color w:val="231F20"/>
        </w:rPr>
        <w:t>and</w:t>
      </w:r>
      <w:r>
        <w:rPr>
          <w:color w:val="231F20"/>
          <w:spacing w:val="-3"/>
        </w:rPr>
        <w:t> </w:t>
      </w:r>
      <w:r>
        <w:rPr>
          <w:color w:val="231F20"/>
        </w:rPr>
        <w:t>other</w:t>
      </w:r>
      <w:r>
        <w:rPr>
          <w:color w:val="231F20"/>
          <w:spacing w:val="-3"/>
        </w:rPr>
        <w:t> </w:t>
      </w:r>
      <w:r>
        <w:rPr>
          <w:color w:val="231F20"/>
        </w:rPr>
        <w:t>activities</w:t>
      </w:r>
      <w:r>
        <w:rPr>
          <w:color w:val="231F20"/>
          <w:spacing w:val="-3"/>
        </w:rPr>
        <w:t> </w:t>
      </w:r>
      <w:r>
        <w:rPr>
          <w:color w:val="231F20"/>
        </w:rPr>
        <w:t>in</w:t>
      </w:r>
      <w:r>
        <w:rPr>
          <w:color w:val="231F20"/>
          <w:spacing w:val="-3"/>
        </w:rPr>
        <w:t> </w:t>
      </w:r>
      <w:r>
        <w:rPr>
          <w:color w:val="231F20"/>
        </w:rPr>
        <w:t>order</w:t>
      </w:r>
      <w:r>
        <w:rPr>
          <w:color w:val="231F20"/>
          <w:spacing w:val="-3"/>
        </w:rPr>
        <w:t> </w:t>
      </w:r>
      <w:r>
        <w:rPr>
          <w:color w:val="231F20"/>
        </w:rPr>
        <w:t>to</w:t>
      </w:r>
      <w:r>
        <w:rPr>
          <w:color w:val="231F20"/>
          <w:spacing w:val="-3"/>
        </w:rPr>
        <w:t> </w:t>
      </w:r>
      <w:r>
        <w:rPr>
          <w:color w:val="231F20"/>
        </w:rPr>
        <w:t>protect</w:t>
      </w:r>
      <w:r>
        <w:rPr>
          <w:color w:val="231F20"/>
          <w:spacing w:val="-3"/>
        </w:rPr>
        <w:t> </w:t>
      </w:r>
      <w:r>
        <w:rPr>
          <w:color w:val="231F20"/>
        </w:rPr>
        <w:t>them</w:t>
      </w:r>
      <w:r>
        <w:rPr>
          <w:color w:val="231F20"/>
          <w:spacing w:val="-3"/>
        </w:rPr>
        <w:t> </w:t>
      </w:r>
      <w:r>
        <w:rPr>
          <w:color w:val="231F20"/>
        </w:rPr>
        <w:t>and</w:t>
      </w:r>
      <w:r>
        <w:rPr>
          <w:color w:val="231F20"/>
          <w:spacing w:val="-3"/>
        </w:rPr>
        <w:t> </w:t>
      </w:r>
      <w:r>
        <w:rPr>
          <w:color w:val="231F20"/>
        </w:rPr>
        <w:t>others.</w:t>
      </w:r>
    </w:p>
    <w:p>
      <w:pPr>
        <w:pStyle w:val="BodyText"/>
        <w:spacing w:line="213" w:lineRule="auto" w:before="120"/>
        <w:ind w:left="7201"/>
      </w:pPr>
      <w:r>
        <w:rPr>
          <w:color w:val="231F20"/>
        </w:rPr>
        <w:t>By</w:t>
      </w:r>
      <w:r>
        <w:rPr>
          <w:color w:val="231F20"/>
          <w:spacing w:val="-3"/>
        </w:rPr>
        <w:t> </w:t>
      </w:r>
      <w:r>
        <w:rPr>
          <w:color w:val="231F20"/>
        </w:rPr>
        <w:t>my</w:t>
      </w:r>
      <w:r>
        <w:rPr>
          <w:color w:val="231F20"/>
          <w:spacing w:val="-3"/>
        </w:rPr>
        <w:t> </w:t>
      </w:r>
      <w:r>
        <w:rPr>
          <w:color w:val="231F20"/>
        </w:rPr>
        <w:t>signature,</w:t>
      </w:r>
      <w:r>
        <w:rPr>
          <w:color w:val="231F20"/>
          <w:spacing w:val="-3"/>
        </w:rPr>
        <w:t> </w:t>
      </w:r>
      <w:r>
        <w:rPr>
          <w:color w:val="231F20"/>
        </w:rPr>
        <w:t>I</w:t>
      </w:r>
      <w:r>
        <w:rPr>
          <w:color w:val="231F20"/>
          <w:spacing w:val="-3"/>
        </w:rPr>
        <w:t> </w:t>
      </w:r>
      <w:r>
        <w:rPr>
          <w:color w:val="231F20"/>
        </w:rPr>
        <w:t>confirm</w:t>
      </w:r>
      <w:r>
        <w:rPr>
          <w:color w:val="231F20"/>
          <w:spacing w:val="-4"/>
        </w:rPr>
        <w:t> </w:t>
      </w:r>
      <w:r>
        <w:rPr>
          <w:color w:val="231F20"/>
        </w:rPr>
        <w:t>that</w:t>
      </w:r>
      <w:r>
        <w:rPr>
          <w:color w:val="231F20"/>
          <w:spacing w:val="-3"/>
        </w:rPr>
        <w:t> </w:t>
      </w:r>
      <w:r>
        <w:rPr>
          <w:color w:val="231F20"/>
        </w:rPr>
        <w:t>this</w:t>
      </w:r>
      <w:r>
        <w:rPr>
          <w:color w:val="231F20"/>
          <w:spacing w:val="-3"/>
        </w:rPr>
        <w:t> </w:t>
      </w:r>
      <w:r>
        <w:rPr>
          <w:color w:val="231F20"/>
        </w:rPr>
        <w:t>child</w:t>
      </w:r>
      <w:r>
        <w:rPr>
          <w:color w:val="231F20"/>
          <w:spacing w:val="-2"/>
        </w:rPr>
        <w:t> </w:t>
      </w:r>
      <w:r>
        <w:rPr>
          <w:color w:val="231F20"/>
        </w:rPr>
        <w:t>will</w:t>
      </w:r>
      <w:r>
        <w:rPr>
          <w:color w:val="231F20"/>
          <w:spacing w:val="-3"/>
        </w:rPr>
        <w:t> </w:t>
      </w:r>
      <w:r>
        <w:rPr>
          <w:color w:val="231F20"/>
        </w:rPr>
        <w:t>not</w:t>
      </w:r>
      <w:r>
        <w:rPr>
          <w:color w:val="231F20"/>
          <w:spacing w:val="-4"/>
        </w:rPr>
        <w:t> </w:t>
      </w:r>
      <w:r>
        <w:rPr>
          <w:color w:val="231F20"/>
        </w:rPr>
        <w:t>receive</w:t>
      </w:r>
      <w:r>
        <w:rPr>
          <w:color w:val="231F20"/>
          <w:spacing w:val="-3"/>
        </w:rPr>
        <w:t> </w:t>
      </w:r>
      <w:r>
        <w:rPr>
          <w:color w:val="231F20"/>
        </w:rPr>
        <w:t>the</w:t>
      </w:r>
      <w:r>
        <w:rPr>
          <w:color w:val="231F20"/>
          <w:spacing w:val="-3"/>
        </w:rPr>
        <w:t> </w:t>
      </w:r>
      <w:r>
        <w:rPr>
          <w:color w:val="231F20"/>
        </w:rPr>
        <w:t>vaccines</w:t>
      </w:r>
      <w:r>
        <w:rPr>
          <w:color w:val="231F20"/>
          <w:spacing w:val="-4"/>
        </w:rPr>
        <w:t> </w:t>
      </w:r>
      <w:r>
        <w:rPr>
          <w:color w:val="231F20"/>
        </w:rPr>
        <w:t>marked</w:t>
      </w:r>
      <w:r>
        <w:rPr>
          <w:color w:val="231F20"/>
          <w:spacing w:val="-3"/>
        </w:rPr>
        <w:t> </w:t>
      </w:r>
      <w:r>
        <w:rPr>
          <w:color w:val="231F20"/>
        </w:rPr>
        <w:t>with</w:t>
      </w:r>
      <w:r>
        <w:rPr>
          <w:color w:val="231F20"/>
          <w:spacing w:val="-2"/>
        </w:rPr>
        <w:t> </w:t>
      </w:r>
      <w:r>
        <w:rPr>
          <w:color w:val="231F20"/>
        </w:rPr>
        <w:t>an</w:t>
      </w:r>
      <w:r>
        <w:rPr>
          <w:color w:val="231F20"/>
          <w:spacing w:val="-4"/>
        </w:rPr>
        <w:t> </w:t>
      </w:r>
      <w:r>
        <w:rPr>
          <w:color w:val="231F20"/>
        </w:rPr>
        <w:t>X</w:t>
      </w:r>
      <w:r>
        <w:rPr>
          <w:color w:val="231F20"/>
          <w:spacing w:val="-4"/>
        </w:rPr>
        <w:t> </w:t>
      </w:r>
      <w:r>
        <w:rPr>
          <w:color w:val="231F20"/>
        </w:rPr>
        <w:t>in</w:t>
      </w:r>
      <w:r>
        <w:rPr>
          <w:color w:val="231F20"/>
          <w:spacing w:val="-47"/>
        </w:rPr>
        <w:t> </w:t>
      </w:r>
      <w:r>
        <w:rPr>
          <w:color w:val="231F20"/>
        </w:rPr>
        <w:t>the table because of my beliefs. I am aware that my child may be required to stay home</w:t>
      </w:r>
      <w:r>
        <w:rPr>
          <w:color w:val="231F20"/>
          <w:spacing w:val="1"/>
        </w:rPr>
        <w:t> </w:t>
      </w:r>
      <w:r>
        <w:rPr>
          <w:color w:val="231F20"/>
        </w:rPr>
        <w:t>from</w:t>
      </w:r>
      <w:r>
        <w:rPr>
          <w:color w:val="231F20"/>
          <w:spacing w:val="-2"/>
        </w:rPr>
        <w:t> </w:t>
      </w:r>
      <w:r>
        <w:rPr>
          <w:color w:val="231F20"/>
        </w:rPr>
        <w:t>child care,</w:t>
      </w:r>
      <w:r>
        <w:rPr>
          <w:color w:val="231F20"/>
          <w:spacing w:val="-1"/>
        </w:rPr>
        <w:t> </w:t>
      </w:r>
      <w:r>
        <w:rPr>
          <w:color w:val="231F20"/>
        </w:rPr>
        <w:t>school,</w:t>
      </w:r>
      <w:r>
        <w:rPr>
          <w:color w:val="231F20"/>
          <w:spacing w:val="-1"/>
        </w:rPr>
        <w:t> </w:t>
      </w:r>
      <w:r>
        <w:rPr>
          <w:color w:val="231F20"/>
        </w:rPr>
        <w:t>and</w:t>
      </w:r>
      <w:r>
        <w:rPr>
          <w:color w:val="231F20"/>
          <w:spacing w:val="-2"/>
        </w:rPr>
        <w:t> </w:t>
      </w:r>
      <w:r>
        <w:rPr>
          <w:color w:val="231F20"/>
        </w:rPr>
        <w:t>other</w:t>
      </w:r>
      <w:r>
        <w:rPr>
          <w:color w:val="231F20"/>
          <w:spacing w:val="-1"/>
        </w:rPr>
        <w:t> </w:t>
      </w:r>
      <w:r>
        <w:rPr>
          <w:color w:val="231F20"/>
        </w:rPr>
        <w:t>activities</w:t>
      </w:r>
      <w:r>
        <w:rPr>
          <w:color w:val="231F20"/>
          <w:spacing w:val="-2"/>
        </w:rPr>
        <w:t> </w:t>
      </w:r>
      <w:r>
        <w:rPr>
          <w:color w:val="231F20"/>
        </w:rPr>
        <w:t>if</w:t>
      </w:r>
      <w:r>
        <w:rPr>
          <w:color w:val="231F20"/>
          <w:spacing w:val="-1"/>
        </w:rPr>
        <w:t> </w:t>
      </w:r>
      <w:r>
        <w:rPr>
          <w:color w:val="231F20"/>
        </w:rPr>
        <w:t>exposed.</w:t>
      </w:r>
    </w:p>
    <w:p>
      <w:pPr>
        <w:pStyle w:val="BodyText"/>
        <w:spacing w:before="4"/>
        <w:rPr>
          <w:sz w:val="17"/>
        </w:rPr>
      </w:pPr>
    </w:p>
    <w:p>
      <w:pPr>
        <w:pStyle w:val="BodyText"/>
        <w:tabs>
          <w:tab w:pos="13259" w:val="left" w:leader="none"/>
          <w:tab w:pos="15277" w:val="left" w:leader="none"/>
        </w:tabs>
        <w:spacing w:line="249" w:lineRule="auto"/>
        <w:ind w:left="7253" w:right="100"/>
      </w:pPr>
      <w:r>
        <w:rPr>
          <w:color w:val="231F20"/>
        </w:rPr>
        <w:t>Signature:</w:t>
      </w:r>
      <w:r>
        <w:rPr>
          <w:rFonts w:ascii="Times New Roman"/>
          <w:color w:val="231F20"/>
          <w:u w:val="single" w:color="231F20"/>
        </w:rPr>
        <w:tab/>
      </w:r>
      <w:r>
        <w:rPr>
          <w:color w:val="231F20"/>
          <w:u w:val="single" w:color="231F20"/>
        </w:rPr>
        <w:t>Date:</w:t>
        <w:tab/>
      </w:r>
      <w:r>
        <w:rPr>
          <w:color w:val="231F20"/>
        </w:rPr>
        <w:t> (of</w:t>
      </w:r>
      <w:r>
        <w:rPr>
          <w:color w:val="231F20"/>
          <w:spacing w:val="-2"/>
        </w:rPr>
        <w:t> </w:t>
      </w:r>
      <w:r>
        <w:rPr>
          <w:color w:val="231F20"/>
        </w:rPr>
        <w:t>parent or</w:t>
      </w:r>
      <w:r>
        <w:rPr>
          <w:color w:val="231F20"/>
          <w:spacing w:val="-1"/>
        </w:rPr>
        <w:t> </w:t>
      </w:r>
      <w:r>
        <w:rPr>
          <w:color w:val="231F20"/>
        </w:rPr>
        <w:t>guardian</w:t>
      </w:r>
      <w:r>
        <w:rPr>
          <w:color w:val="231F20"/>
          <w:spacing w:val="-2"/>
        </w:rPr>
        <w:t> </w:t>
      </w:r>
      <w:r>
        <w:rPr>
          <w:color w:val="231F20"/>
        </w:rPr>
        <w:t>in</w:t>
      </w:r>
      <w:r>
        <w:rPr>
          <w:color w:val="231F20"/>
          <w:spacing w:val="-1"/>
        </w:rPr>
        <w:t> </w:t>
      </w:r>
      <w:r>
        <w:rPr>
          <w:color w:val="231F20"/>
        </w:rPr>
        <w:t>presence of</w:t>
      </w:r>
      <w:r>
        <w:rPr>
          <w:color w:val="231F20"/>
          <w:spacing w:val="-2"/>
        </w:rPr>
        <w:t> </w:t>
      </w:r>
      <w:r>
        <w:rPr>
          <w:color w:val="231F20"/>
        </w:rPr>
        <w:t>notary)</w:t>
      </w:r>
    </w:p>
    <w:p>
      <w:pPr>
        <w:pStyle w:val="Heading2"/>
        <w:spacing w:before="80"/>
        <w:ind w:left="7201"/>
      </w:pPr>
      <w:r>
        <w:rPr>
          <w:color w:val="231F20"/>
        </w:rPr>
        <w:t>Non-medical</w:t>
      </w:r>
      <w:r>
        <w:rPr>
          <w:color w:val="231F20"/>
          <w:spacing w:val="-4"/>
        </w:rPr>
        <w:t> </w:t>
      </w:r>
      <w:r>
        <w:rPr>
          <w:color w:val="231F20"/>
        </w:rPr>
        <w:t>exemptions</w:t>
      </w:r>
      <w:r>
        <w:rPr>
          <w:color w:val="231F20"/>
          <w:spacing w:val="-4"/>
        </w:rPr>
        <w:t> </w:t>
      </w:r>
      <w:r>
        <w:rPr>
          <w:color w:val="231F20"/>
        </w:rPr>
        <w:t>must</w:t>
      </w:r>
      <w:r>
        <w:rPr>
          <w:color w:val="231F20"/>
          <w:spacing w:val="-3"/>
        </w:rPr>
        <w:t> </w:t>
      </w:r>
      <w:r>
        <w:rPr>
          <w:color w:val="231F20"/>
        </w:rPr>
        <w:t>also</w:t>
      </w:r>
      <w:r>
        <w:rPr>
          <w:color w:val="231F20"/>
          <w:spacing w:val="-3"/>
        </w:rPr>
        <w:t> </w:t>
      </w:r>
      <w:r>
        <w:rPr>
          <w:color w:val="231F20"/>
        </w:rPr>
        <w:t>be</w:t>
      </w:r>
      <w:r>
        <w:rPr>
          <w:color w:val="231F20"/>
          <w:spacing w:val="-3"/>
        </w:rPr>
        <w:t> </w:t>
      </w:r>
      <w:r>
        <w:rPr>
          <w:color w:val="231F20"/>
        </w:rPr>
        <w:t>signed</w:t>
      </w:r>
      <w:r>
        <w:rPr>
          <w:color w:val="231F20"/>
          <w:spacing w:val="-4"/>
        </w:rPr>
        <w:t> </w:t>
      </w:r>
      <w:r>
        <w:rPr>
          <w:color w:val="231F20"/>
        </w:rPr>
        <w:t>and</w:t>
      </w:r>
      <w:r>
        <w:rPr>
          <w:color w:val="231F20"/>
          <w:spacing w:val="-3"/>
        </w:rPr>
        <w:t> </w:t>
      </w:r>
      <w:r>
        <w:rPr>
          <w:color w:val="231F20"/>
        </w:rPr>
        <w:t>stamped</w:t>
      </w:r>
      <w:r>
        <w:rPr>
          <w:color w:val="231F20"/>
          <w:spacing w:val="-3"/>
        </w:rPr>
        <w:t> </w:t>
      </w:r>
      <w:r>
        <w:rPr>
          <w:color w:val="231F20"/>
        </w:rPr>
        <w:t>by</w:t>
      </w:r>
      <w:r>
        <w:rPr>
          <w:color w:val="231F20"/>
          <w:spacing w:val="-3"/>
        </w:rPr>
        <w:t> </w:t>
      </w:r>
      <w:r>
        <w:rPr>
          <w:color w:val="231F20"/>
        </w:rPr>
        <w:t>a</w:t>
      </w:r>
      <w:r>
        <w:rPr>
          <w:color w:val="231F20"/>
          <w:spacing w:val="-3"/>
        </w:rPr>
        <w:t> </w:t>
      </w:r>
      <w:r>
        <w:rPr>
          <w:color w:val="231F20"/>
        </w:rPr>
        <w:t>notary:</w:t>
      </w:r>
    </w:p>
    <w:p>
      <w:pPr>
        <w:pStyle w:val="BodyText"/>
        <w:spacing w:before="51"/>
        <w:ind w:left="7201"/>
      </w:pPr>
      <w:r>
        <w:rPr>
          <w:color w:val="231F20"/>
        </w:rPr>
        <w:t>This</w:t>
      </w:r>
      <w:r>
        <w:rPr>
          <w:color w:val="231F20"/>
          <w:spacing w:val="-6"/>
        </w:rPr>
        <w:t> </w:t>
      </w:r>
      <w:r>
        <w:rPr>
          <w:color w:val="231F20"/>
        </w:rPr>
        <w:t>document</w:t>
      </w:r>
      <w:r>
        <w:rPr>
          <w:color w:val="231F20"/>
          <w:spacing w:val="-5"/>
        </w:rPr>
        <w:t> </w:t>
      </w:r>
      <w:r>
        <w:rPr>
          <w:color w:val="231F20"/>
        </w:rPr>
        <w:t>was</w:t>
      </w:r>
      <w:r>
        <w:rPr>
          <w:color w:val="231F20"/>
          <w:spacing w:val="-5"/>
        </w:rPr>
        <w:t> </w:t>
      </w:r>
      <w:r>
        <w:rPr>
          <w:color w:val="231F20"/>
        </w:rPr>
        <w:t>acknowledged</w:t>
      </w:r>
      <w:r>
        <w:rPr>
          <w:color w:val="231F20"/>
          <w:spacing w:val="-5"/>
        </w:rPr>
        <w:t> </w:t>
      </w:r>
      <w:r>
        <w:rPr>
          <w:color w:val="231F20"/>
        </w:rPr>
        <w:t>before</w:t>
      </w:r>
      <w:r>
        <w:rPr>
          <w:color w:val="231F20"/>
          <w:spacing w:val="-5"/>
        </w:rPr>
        <w:t> </w:t>
      </w:r>
      <w:r>
        <w:rPr>
          <w:color w:val="231F20"/>
        </w:rPr>
        <w:t>me</w:t>
      </w:r>
    </w:p>
    <w:p>
      <w:pPr>
        <w:spacing w:after="0"/>
        <w:sectPr>
          <w:type w:val="continuous"/>
          <w:pgSz w:w="15840" w:h="12240" w:orient="landscape"/>
          <w:pgMar w:top="280" w:bottom="0" w:left="220" w:right="240"/>
        </w:sectPr>
      </w:pPr>
    </w:p>
    <w:p>
      <w:pPr>
        <w:pStyle w:val="BodyText"/>
      </w:pPr>
    </w:p>
    <w:p>
      <w:pPr>
        <w:pStyle w:val="BodyText"/>
        <w:spacing w:before="2"/>
        <w:rPr>
          <w:sz w:val="24"/>
        </w:rPr>
      </w:pPr>
    </w:p>
    <w:p>
      <w:pPr>
        <w:pStyle w:val="BodyText"/>
        <w:spacing w:line="213" w:lineRule="auto" w:before="1"/>
        <w:ind w:left="153"/>
      </w:pPr>
      <w:r>
        <w:rPr>
          <w:b/>
          <w:color w:val="231F20"/>
        </w:rPr>
        <w:t>A.</w:t>
      </w:r>
      <w:r>
        <w:rPr>
          <w:b/>
          <w:color w:val="231F20"/>
          <w:spacing w:val="1"/>
        </w:rPr>
        <w:t> </w:t>
      </w:r>
      <w:r>
        <w:rPr>
          <w:b/>
          <w:color w:val="231F20"/>
        </w:rPr>
        <w:t>Medical exemption: </w:t>
      </w:r>
      <w:r>
        <w:rPr>
          <w:color w:val="231F20"/>
        </w:rPr>
        <w:t>By my signature below, I confirm that this child</w:t>
      </w:r>
      <w:r>
        <w:rPr>
          <w:color w:val="231F20"/>
          <w:spacing w:val="1"/>
        </w:rPr>
        <w:t> </w:t>
      </w:r>
      <w:r>
        <w:rPr>
          <w:color w:val="231F20"/>
        </w:rPr>
        <w:t>should not receive the vaccines marked with an X in the table for medical</w:t>
      </w:r>
      <w:r>
        <w:rPr>
          <w:color w:val="231F20"/>
          <w:spacing w:val="1"/>
        </w:rPr>
        <w:t> </w:t>
      </w:r>
      <w:r>
        <w:rPr>
          <w:color w:val="231F20"/>
        </w:rPr>
        <w:t>reasons</w:t>
      </w:r>
      <w:r>
        <w:rPr>
          <w:color w:val="231F20"/>
          <w:spacing w:val="-8"/>
        </w:rPr>
        <w:t> </w:t>
      </w:r>
      <w:r>
        <w:rPr>
          <w:color w:val="231F20"/>
        </w:rPr>
        <w:t>(contraindications)</w:t>
      </w:r>
      <w:r>
        <w:rPr>
          <w:color w:val="231F20"/>
          <w:spacing w:val="-9"/>
        </w:rPr>
        <w:t> </w:t>
      </w:r>
      <w:r>
        <w:rPr>
          <w:color w:val="231F20"/>
        </w:rPr>
        <w:t>or</w:t>
      </w:r>
      <w:r>
        <w:rPr>
          <w:color w:val="231F20"/>
          <w:spacing w:val="-9"/>
        </w:rPr>
        <w:t> </w:t>
      </w:r>
      <w:r>
        <w:rPr>
          <w:color w:val="231F20"/>
        </w:rPr>
        <w:t>because</w:t>
      </w:r>
      <w:r>
        <w:rPr>
          <w:color w:val="231F20"/>
          <w:spacing w:val="-9"/>
        </w:rPr>
        <w:t> </w:t>
      </w:r>
      <w:r>
        <w:rPr>
          <w:color w:val="231F20"/>
        </w:rPr>
        <w:t>there</w:t>
      </w:r>
      <w:r>
        <w:rPr>
          <w:color w:val="231F20"/>
          <w:spacing w:val="-8"/>
        </w:rPr>
        <w:t> </w:t>
      </w:r>
      <w:r>
        <w:rPr>
          <w:color w:val="231F20"/>
        </w:rPr>
        <w:t>is</w:t>
      </w:r>
      <w:r>
        <w:rPr>
          <w:color w:val="231F20"/>
          <w:spacing w:val="-9"/>
        </w:rPr>
        <w:t> </w:t>
      </w:r>
      <w:r>
        <w:rPr>
          <w:color w:val="231F20"/>
        </w:rPr>
        <w:t>laboratory</w:t>
      </w:r>
      <w:r>
        <w:rPr>
          <w:color w:val="231F20"/>
          <w:spacing w:val="-8"/>
        </w:rPr>
        <w:t> </w:t>
      </w:r>
      <w:r>
        <w:rPr>
          <w:color w:val="231F20"/>
        </w:rPr>
        <w:t>confirmation</w:t>
      </w:r>
      <w:r>
        <w:rPr>
          <w:color w:val="231F20"/>
          <w:spacing w:val="-9"/>
        </w:rPr>
        <w:t> </w:t>
      </w:r>
      <w:r>
        <w:rPr>
          <w:color w:val="231F20"/>
        </w:rPr>
        <w:t>that</w:t>
      </w:r>
      <w:r>
        <w:rPr>
          <w:color w:val="231F20"/>
          <w:spacing w:val="-46"/>
        </w:rPr>
        <w:t> </w:t>
      </w:r>
      <w:r>
        <w:rPr>
          <w:color w:val="231F20"/>
        </w:rPr>
        <w:t>they</w:t>
      </w:r>
      <w:r>
        <w:rPr>
          <w:color w:val="231F20"/>
          <w:spacing w:val="-1"/>
        </w:rPr>
        <w:t> </w:t>
      </w:r>
      <w:r>
        <w:rPr>
          <w:color w:val="231F20"/>
        </w:rPr>
        <w:t>are already immune.</w:t>
      </w:r>
    </w:p>
    <w:p>
      <w:pPr>
        <w:pStyle w:val="BodyText"/>
        <w:tabs>
          <w:tab w:pos="2080" w:val="left" w:leader="none"/>
        </w:tabs>
        <w:spacing w:before="52"/>
        <w:ind w:left="153"/>
      </w:pPr>
      <w:r>
        <w:rPr/>
        <w:br w:type="column"/>
      </w:r>
      <w:r>
        <w:rPr>
          <w:color w:val="231F20"/>
        </w:rPr>
        <w:t>on</w:t>
      </w:r>
      <w:r>
        <w:rPr>
          <w:rFonts w:ascii="Times New Roman"/>
          <w:color w:val="231F20"/>
          <w:u w:val="single" w:color="231F20"/>
        </w:rPr>
        <w:tab/>
      </w:r>
      <w:r>
        <w:rPr>
          <w:color w:val="231F20"/>
        </w:rPr>
        <w:t>(date)</w:t>
      </w:r>
    </w:p>
    <w:p>
      <w:pPr>
        <w:pStyle w:val="BodyText"/>
        <w:tabs>
          <w:tab w:pos="4062" w:val="left" w:leader="none"/>
        </w:tabs>
        <w:spacing w:line="250" w:lineRule="exact" w:before="151"/>
        <w:ind w:left="153"/>
        <w:rPr>
          <w:rFonts w:ascii="Times New Roman"/>
        </w:rPr>
      </w:pPr>
      <w:r>
        <w:rPr>
          <w:color w:val="231F20"/>
        </w:rPr>
        <w:t>by </w:t>
      </w:r>
      <w:r>
        <w:rPr>
          <w:color w:val="231F20"/>
          <w:spacing w:val="-6"/>
        </w:rPr>
        <w:t> </w:t>
      </w:r>
      <w:r>
        <w:rPr>
          <w:rFonts w:ascii="Times New Roman"/>
          <w:color w:val="231F20"/>
          <w:u w:val="single" w:color="231F20"/>
        </w:rPr>
        <w:t> </w:t>
        <w:tab/>
      </w:r>
    </w:p>
    <w:p>
      <w:pPr>
        <w:pStyle w:val="BodyText"/>
        <w:spacing w:line="250" w:lineRule="exact"/>
        <w:ind w:left="465"/>
      </w:pPr>
      <w:r>
        <w:rPr>
          <w:color w:val="231F20"/>
        </w:rPr>
        <w:t>(name</w:t>
      </w:r>
      <w:r>
        <w:rPr>
          <w:color w:val="231F20"/>
          <w:spacing w:val="-5"/>
        </w:rPr>
        <w:t> </w:t>
      </w:r>
      <w:r>
        <w:rPr>
          <w:color w:val="231F20"/>
        </w:rPr>
        <w:t>of</w:t>
      </w:r>
      <w:r>
        <w:rPr>
          <w:color w:val="231F20"/>
          <w:spacing w:val="-5"/>
        </w:rPr>
        <w:t> </w:t>
      </w:r>
      <w:r>
        <w:rPr>
          <w:color w:val="231F20"/>
        </w:rPr>
        <w:t>parent</w:t>
      </w:r>
      <w:r>
        <w:rPr>
          <w:color w:val="231F20"/>
          <w:spacing w:val="-4"/>
        </w:rPr>
        <w:t> </w:t>
      </w:r>
      <w:r>
        <w:rPr>
          <w:color w:val="231F20"/>
        </w:rPr>
        <w:t>or</w:t>
      </w:r>
      <w:r>
        <w:rPr>
          <w:color w:val="231F20"/>
          <w:spacing w:val="-5"/>
        </w:rPr>
        <w:t> </w:t>
      </w:r>
      <w:r>
        <w:rPr>
          <w:color w:val="231F20"/>
        </w:rPr>
        <w:t>guardian)</w:t>
      </w:r>
    </w:p>
    <w:p>
      <w:pPr>
        <w:pStyle w:val="BodyText"/>
        <w:spacing w:before="160"/>
        <w:ind w:left="153"/>
      </w:pPr>
      <w:r>
        <w:rPr>
          <w:color w:val="231F20"/>
        </w:rPr>
        <w:t>Notary</w:t>
      </w:r>
      <w:r>
        <w:rPr>
          <w:color w:val="231F20"/>
          <w:spacing w:val="-5"/>
        </w:rPr>
        <w:t> </w:t>
      </w:r>
      <w:r>
        <w:rPr>
          <w:color w:val="231F20"/>
        </w:rPr>
        <w:t>Signature:</w:t>
      </w:r>
    </w:p>
    <w:p>
      <w:pPr>
        <w:pStyle w:val="BodyText"/>
        <w:spacing w:line="231" w:lineRule="exact"/>
        <w:ind w:left="1077" w:right="1328"/>
        <w:jc w:val="center"/>
      </w:pPr>
      <w:r>
        <w:rPr/>
        <w:br w:type="column"/>
      </w:r>
      <w:r>
        <w:rPr>
          <w:color w:val="231F20"/>
        </w:rPr>
        <w:t>Notary</w:t>
      </w:r>
      <w:r>
        <w:rPr>
          <w:color w:val="231F20"/>
          <w:spacing w:val="-7"/>
        </w:rPr>
        <w:t> </w:t>
      </w:r>
      <w:r>
        <w:rPr>
          <w:color w:val="231F20"/>
        </w:rPr>
        <w:t>Stamp</w:t>
      </w:r>
    </w:p>
    <w:p>
      <w:pPr>
        <w:pStyle w:val="BodyText"/>
        <w:ind w:left="-133"/>
        <w:rPr>
          <w:sz w:val="20"/>
        </w:rPr>
      </w:pPr>
      <w:r>
        <w:rPr>
          <w:sz w:val="20"/>
        </w:rPr>
        <w:pict>
          <v:group style="width:184.3pt;height:54pt;mso-position-horizontal-relative:char;mso-position-vertical-relative:line" coordorigin="0,0" coordsize="3686,1080">
            <v:rect style="position:absolute;left:10;top:10;width:3666;height:1060" filled="false" stroked="true" strokeweight="1pt" strokecolor="#231f20">
              <v:stroke dashstyle="solid"/>
            </v:rect>
          </v:group>
        </w:pict>
      </w:r>
      <w:r>
        <w:rPr>
          <w:sz w:val="20"/>
        </w:rPr>
      </w:r>
    </w:p>
    <w:p>
      <w:pPr>
        <w:pStyle w:val="BodyText"/>
        <w:spacing w:line="249" w:lineRule="exact" w:before="21"/>
        <w:ind w:left="136" w:right="386"/>
        <w:jc w:val="center"/>
      </w:pPr>
      <w:r>
        <w:rPr>
          <w:color w:val="231F20"/>
          <w:spacing w:val="-1"/>
        </w:rPr>
        <w:t>STATE</w:t>
      </w:r>
      <w:r>
        <w:rPr>
          <w:color w:val="231F20"/>
          <w:spacing w:val="-11"/>
        </w:rPr>
        <w:t> </w:t>
      </w:r>
      <w:r>
        <w:rPr>
          <w:color w:val="231F20"/>
          <w:spacing w:val="-1"/>
        </w:rPr>
        <w:t>OF</w:t>
      </w:r>
      <w:r>
        <w:rPr>
          <w:color w:val="231F20"/>
          <w:spacing w:val="-11"/>
        </w:rPr>
        <w:t> </w:t>
      </w:r>
      <w:r>
        <w:rPr>
          <w:color w:val="231F20"/>
          <w:spacing w:val="-1"/>
        </w:rPr>
        <w:t>MINNESOTA,</w:t>
      </w:r>
      <w:r>
        <w:rPr>
          <w:color w:val="231F20"/>
          <w:spacing w:val="-9"/>
        </w:rPr>
        <w:t> </w:t>
      </w:r>
      <w:r>
        <w:rPr>
          <w:color w:val="231F20"/>
          <w:spacing w:val="-1"/>
        </w:rPr>
        <w:t>COUNTY</w:t>
      </w:r>
      <w:r>
        <w:rPr>
          <w:color w:val="231F20"/>
          <w:spacing w:val="-11"/>
        </w:rPr>
        <w:t> </w:t>
      </w:r>
      <w:r>
        <w:rPr>
          <w:color w:val="231F20"/>
        </w:rPr>
        <w:t>OF</w:t>
      </w:r>
    </w:p>
    <w:p>
      <w:pPr>
        <w:spacing w:after="0" w:line="249" w:lineRule="exact"/>
        <w:jc w:val="center"/>
        <w:sectPr>
          <w:type w:val="continuous"/>
          <w:pgSz w:w="15840" w:h="12240" w:orient="landscape"/>
          <w:pgMar w:top="280" w:bottom="0" w:left="220" w:right="240"/>
          <w:cols w:num="3" w:equalWidth="0">
            <w:col w:w="6943" w:space="104"/>
            <w:col w:w="4103" w:space="557"/>
            <w:col w:w="3673"/>
          </w:cols>
        </w:sectPr>
      </w:pPr>
    </w:p>
    <w:p>
      <w:pPr>
        <w:pStyle w:val="BodyText"/>
        <w:tabs>
          <w:tab w:pos="5334" w:val="left" w:leader="none"/>
          <w:tab w:pos="6981" w:val="left" w:leader="none"/>
          <w:tab w:pos="7191" w:val="left" w:leader="none"/>
          <w:tab w:pos="11331" w:val="left" w:leader="none"/>
          <w:tab w:pos="11797" w:val="left" w:leader="none"/>
          <w:tab w:pos="15037" w:val="left" w:leader="none"/>
        </w:tabs>
        <w:spacing w:line="235" w:lineRule="exact"/>
        <w:ind w:left="148"/>
        <w:rPr>
          <w:rFonts w:ascii="Times New Roman"/>
        </w:rPr>
      </w:pPr>
      <w:r>
        <w:rPr>
          <w:color w:val="231F20"/>
        </w:rPr>
        <w:t>Signature:</w:t>
      </w:r>
      <w:r>
        <w:rPr>
          <w:rFonts w:ascii="Times New Roman"/>
          <w:color w:val="231F20"/>
          <w:u w:val="single" w:color="231F20"/>
        </w:rPr>
        <w:tab/>
      </w:r>
      <w:r>
        <w:rPr>
          <w:color w:val="231F20"/>
          <w:u w:val="single" w:color="231F20"/>
        </w:rPr>
        <w:t>Date:</w:t>
        <w:tab/>
      </w:r>
      <w:r>
        <w:rPr>
          <w:color w:val="231F20"/>
        </w:rPr>
        <w:tab/>
      </w:r>
      <w:r>
        <w:rPr>
          <w:rFonts w:ascii="Times New Roman"/>
          <w:color w:val="231F20"/>
          <w:u w:val="single" w:color="231F20"/>
        </w:rPr>
        <w:t> </w:t>
        <w:tab/>
      </w:r>
      <w:r>
        <w:rPr>
          <w:rFonts w:ascii="Times New Roman"/>
          <w:color w:val="231F20"/>
        </w:rPr>
        <w:tab/>
      </w:r>
      <w:r>
        <w:rPr>
          <w:rFonts w:ascii="Times New Roman"/>
          <w:color w:val="231F20"/>
          <w:u w:val="single" w:color="231F20"/>
        </w:rPr>
        <w:t> </w:t>
        <w:tab/>
      </w:r>
    </w:p>
    <w:p>
      <w:pPr>
        <w:pStyle w:val="BodyText"/>
        <w:spacing w:line="248" w:lineRule="exact"/>
        <w:ind w:left="111"/>
      </w:pPr>
      <w:r>
        <w:rPr>
          <w:color w:val="231F20"/>
        </w:rPr>
        <w:t>(of</w:t>
      </w:r>
      <w:r>
        <w:rPr>
          <w:color w:val="231F20"/>
          <w:spacing w:val="-6"/>
        </w:rPr>
        <w:t> </w:t>
      </w:r>
      <w:r>
        <w:rPr>
          <w:color w:val="231F20"/>
        </w:rPr>
        <w:t>health</w:t>
      </w:r>
      <w:r>
        <w:rPr>
          <w:color w:val="231F20"/>
          <w:spacing w:val="-6"/>
        </w:rPr>
        <w:t> </w:t>
      </w:r>
      <w:r>
        <w:rPr>
          <w:color w:val="231F20"/>
        </w:rPr>
        <w:t>care</w:t>
      </w:r>
      <w:r>
        <w:rPr>
          <w:color w:val="231F20"/>
          <w:spacing w:val="-5"/>
        </w:rPr>
        <w:t> </w:t>
      </w:r>
      <w:r>
        <w:rPr>
          <w:color w:val="231F20"/>
        </w:rPr>
        <w:t>practitioner*)</w:t>
      </w:r>
    </w:p>
    <w:p>
      <w:pPr>
        <w:pStyle w:val="BodyText"/>
        <w:spacing w:before="11" w:after="1"/>
        <w:rPr>
          <w:sz w:val="12"/>
        </w:rPr>
      </w:pPr>
    </w:p>
    <w:p>
      <w:pPr>
        <w:spacing w:line="148" w:lineRule="exact"/>
        <w:ind w:left="111" w:right="0" w:firstLine="0"/>
        <w:rPr>
          <w:sz w:val="14"/>
        </w:rPr>
      </w:pPr>
      <w:r>
        <w:rPr>
          <w:position w:val="8"/>
          <w:sz w:val="4"/>
        </w:rPr>
        <w:pict>
          <v:group style="width:.1pt;height:2pt;mso-position-horizontal-relative:char;mso-position-vertical-relative:line" coordorigin="0,0" coordsize="2,40">
            <v:line style="position:absolute" from="0,20" to="0,20" stroked="true" strokeweight="2pt" strokecolor="#231f20">
              <v:stroke dashstyle="solid"/>
            </v:line>
          </v:group>
        </w:pict>
      </w:r>
      <w:r>
        <w:rPr>
          <w:position w:val="8"/>
          <w:sz w:val="4"/>
        </w:rPr>
      </w:r>
      <w:r>
        <w:rPr>
          <w:rFonts w:ascii="Times New Roman"/>
          <w:spacing w:val="60"/>
          <w:position w:val="8"/>
          <w:sz w:val="14"/>
        </w:rPr>
        <w:t> </w:t>
      </w:r>
      <w:r>
        <w:rPr>
          <w:spacing w:val="60"/>
          <w:position w:val="-2"/>
          <w:sz w:val="14"/>
        </w:rPr>
        <w:pict>
          <v:group style="width:750pt;height:7.45pt;mso-position-horizontal-relative:char;mso-position-vertical-relative:line" coordorigin="0,0" coordsize="15000,149">
            <v:line style="position:absolute" from="0,20" to="14940,20" stroked="true" strokeweight="2pt" strokecolor="#231f20">
              <v:stroke dashstyle="dot"/>
            </v:line>
            <v:line style="position:absolute" from="15000,20" to="15000,20" stroked="true" strokeweight="2pt" strokecolor="#231f20">
              <v:stroke dashstyle="solid"/>
            </v:line>
            <v:line style="position:absolute" from="6950,129" to="6950,129" stroked="true" strokeweight="2pt" strokecolor="#231f20">
              <v:stroke dashstyle="solid"/>
            </v:line>
          </v:group>
        </w:pict>
      </w:r>
      <w:r>
        <w:rPr>
          <w:spacing w:val="60"/>
          <w:position w:val="-2"/>
          <w:sz w:val="14"/>
        </w:rPr>
      </w:r>
    </w:p>
    <w:p>
      <w:pPr>
        <w:spacing w:after="0" w:line="148" w:lineRule="exact"/>
        <w:rPr>
          <w:sz w:val="14"/>
        </w:rPr>
        <w:sectPr>
          <w:type w:val="continuous"/>
          <w:pgSz w:w="15840" w:h="12240" w:orient="landscape"/>
          <w:pgMar w:top="280" w:bottom="0" w:left="220" w:right="240"/>
        </w:sectPr>
      </w:pPr>
    </w:p>
    <w:p>
      <w:pPr>
        <w:pStyle w:val="ListParagraph"/>
        <w:numPr>
          <w:ilvl w:val="0"/>
          <w:numId w:val="2"/>
        </w:numPr>
        <w:tabs>
          <w:tab w:pos="402" w:val="left" w:leader="none"/>
          <w:tab w:pos="3729" w:val="left" w:leader="none"/>
        </w:tabs>
        <w:spacing w:line="213" w:lineRule="auto" w:before="32" w:after="0"/>
        <w:ind w:left="131" w:right="42" w:firstLine="0"/>
        <w:jc w:val="left"/>
        <w:rPr>
          <w:rFonts w:ascii="Times New Roman"/>
          <w:sz w:val="22"/>
        </w:rPr>
      </w:pPr>
      <w:r>
        <w:rPr>
          <w:b/>
          <w:color w:val="231F20"/>
          <w:sz w:val="22"/>
        </w:rPr>
        <w:t>History</w:t>
      </w:r>
      <w:r>
        <w:rPr>
          <w:b/>
          <w:color w:val="231F20"/>
          <w:spacing w:val="-5"/>
          <w:sz w:val="22"/>
        </w:rPr>
        <w:t> </w:t>
      </w:r>
      <w:r>
        <w:rPr>
          <w:b/>
          <w:color w:val="231F20"/>
          <w:sz w:val="22"/>
        </w:rPr>
        <w:t>of</w:t>
      </w:r>
      <w:r>
        <w:rPr>
          <w:b/>
          <w:color w:val="231F20"/>
          <w:spacing w:val="-4"/>
          <w:sz w:val="22"/>
        </w:rPr>
        <w:t> </w:t>
      </w:r>
      <w:r>
        <w:rPr>
          <w:b/>
          <w:color w:val="231F20"/>
          <w:sz w:val="22"/>
        </w:rPr>
        <w:t>chickenpox</w:t>
      </w:r>
      <w:r>
        <w:rPr>
          <w:b/>
          <w:color w:val="231F20"/>
          <w:spacing w:val="-6"/>
          <w:sz w:val="22"/>
        </w:rPr>
        <w:t> </w:t>
      </w:r>
      <w:r>
        <w:rPr>
          <w:b/>
          <w:color w:val="231F20"/>
          <w:sz w:val="22"/>
        </w:rPr>
        <w:t>(varicella)</w:t>
      </w:r>
      <w:r>
        <w:rPr>
          <w:b/>
          <w:color w:val="231F20"/>
          <w:spacing w:val="-4"/>
          <w:sz w:val="22"/>
        </w:rPr>
        <w:t> </w:t>
      </w:r>
      <w:r>
        <w:rPr>
          <w:b/>
          <w:color w:val="231F20"/>
          <w:sz w:val="22"/>
        </w:rPr>
        <w:t>disease.</w:t>
      </w:r>
      <w:r>
        <w:rPr>
          <w:b/>
          <w:color w:val="231F20"/>
          <w:spacing w:val="-6"/>
          <w:sz w:val="22"/>
        </w:rPr>
        <w:t> </w:t>
      </w:r>
      <w:r>
        <w:rPr>
          <w:color w:val="231F20"/>
          <w:sz w:val="22"/>
        </w:rPr>
        <w:t>This</w:t>
      </w:r>
      <w:r>
        <w:rPr>
          <w:color w:val="231F20"/>
          <w:spacing w:val="-6"/>
          <w:sz w:val="22"/>
        </w:rPr>
        <w:t> </w:t>
      </w:r>
      <w:r>
        <w:rPr>
          <w:color w:val="231F20"/>
          <w:sz w:val="22"/>
        </w:rPr>
        <w:t>child</w:t>
      </w:r>
      <w:r>
        <w:rPr>
          <w:color w:val="231F20"/>
          <w:spacing w:val="-4"/>
          <w:sz w:val="22"/>
        </w:rPr>
        <w:t> </w:t>
      </w:r>
      <w:r>
        <w:rPr>
          <w:color w:val="231F20"/>
          <w:sz w:val="22"/>
        </w:rPr>
        <w:t>had</w:t>
      </w:r>
      <w:r>
        <w:rPr>
          <w:color w:val="231F20"/>
          <w:spacing w:val="-5"/>
          <w:sz w:val="22"/>
        </w:rPr>
        <w:t> </w:t>
      </w:r>
      <w:r>
        <w:rPr>
          <w:color w:val="231F20"/>
          <w:sz w:val="22"/>
        </w:rPr>
        <w:t>chickenpox</w:t>
      </w:r>
      <w:r>
        <w:rPr>
          <w:color w:val="231F20"/>
          <w:spacing w:val="-6"/>
          <w:sz w:val="22"/>
        </w:rPr>
        <w:t> </w:t>
      </w:r>
      <w:r>
        <w:rPr>
          <w:color w:val="231F20"/>
          <w:sz w:val="22"/>
        </w:rPr>
        <w:t>in</w:t>
      </w:r>
      <w:r>
        <w:rPr>
          <w:color w:val="231F20"/>
          <w:spacing w:val="-5"/>
          <w:sz w:val="22"/>
        </w:rPr>
        <w:t> </w:t>
      </w:r>
      <w:r>
        <w:rPr>
          <w:color w:val="231F20"/>
          <w:sz w:val="22"/>
        </w:rPr>
        <w:t>the</w:t>
      </w:r>
      <w:r>
        <w:rPr>
          <w:color w:val="231F20"/>
          <w:spacing w:val="-47"/>
          <w:sz w:val="22"/>
        </w:rPr>
        <w:t> </w:t>
      </w:r>
      <w:r>
        <w:rPr>
          <w:color w:val="231F20"/>
          <w:sz w:val="22"/>
        </w:rPr>
        <w:t>month</w:t>
      </w:r>
      <w:r>
        <w:rPr>
          <w:color w:val="231F20"/>
          <w:spacing w:val="6"/>
          <w:sz w:val="22"/>
        </w:rPr>
        <w:t> </w:t>
      </w:r>
      <w:r>
        <w:rPr>
          <w:color w:val="231F20"/>
          <w:sz w:val="22"/>
        </w:rPr>
        <w:t>and</w:t>
      </w:r>
      <w:r>
        <w:rPr>
          <w:color w:val="231F20"/>
          <w:spacing w:val="5"/>
          <w:sz w:val="22"/>
        </w:rPr>
        <w:t> </w:t>
      </w:r>
      <w:r>
        <w:rPr>
          <w:color w:val="231F20"/>
          <w:sz w:val="22"/>
        </w:rPr>
        <w:t>year</w:t>
      </w:r>
      <w:r>
        <w:rPr>
          <w:rFonts w:ascii="Times New Roman"/>
          <w:color w:val="231F20"/>
          <w:sz w:val="22"/>
          <w:u w:val="single" w:color="231F20"/>
        </w:rPr>
        <w:t> </w:t>
        <w:tab/>
      </w:r>
    </w:p>
    <w:p>
      <w:pPr>
        <w:pStyle w:val="BodyText"/>
        <w:spacing w:line="213" w:lineRule="auto" w:before="92"/>
        <w:ind w:left="131" w:right="38"/>
      </w:pPr>
      <w:r>
        <w:rPr>
          <w:color w:val="231F20"/>
        </w:rPr>
        <w:t>My</w:t>
      </w:r>
      <w:r>
        <w:rPr>
          <w:color w:val="231F20"/>
          <w:spacing w:val="-3"/>
        </w:rPr>
        <w:t> </w:t>
      </w:r>
      <w:r>
        <w:rPr>
          <w:color w:val="231F20"/>
        </w:rPr>
        <w:t>signature</w:t>
      </w:r>
      <w:r>
        <w:rPr>
          <w:color w:val="231F20"/>
          <w:spacing w:val="-3"/>
        </w:rPr>
        <w:t> </w:t>
      </w:r>
      <w:r>
        <w:rPr>
          <w:color w:val="231F20"/>
        </w:rPr>
        <w:t>below</w:t>
      </w:r>
      <w:r>
        <w:rPr>
          <w:color w:val="231F20"/>
          <w:spacing w:val="-3"/>
        </w:rPr>
        <w:t> </w:t>
      </w:r>
      <w:r>
        <w:rPr>
          <w:color w:val="231F20"/>
        </w:rPr>
        <w:t>means</w:t>
      </w:r>
      <w:r>
        <w:rPr>
          <w:color w:val="231F20"/>
          <w:spacing w:val="-3"/>
        </w:rPr>
        <w:t> </w:t>
      </w:r>
      <w:r>
        <w:rPr>
          <w:color w:val="231F20"/>
        </w:rPr>
        <w:t>that</w:t>
      </w:r>
      <w:r>
        <w:rPr>
          <w:color w:val="231F20"/>
          <w:spacing w:val="-3"/>
        </w:rPr>
        <w:t> </w:t>
      </w:r>
      <w:r>
        <w:rPr>
          <w:color w:val="231F20"/>
        </w:rPr>
        <w:t>I</w:t>
      </w:r>
      <w:r>
        <w:rPr>
          <w:color w:val="231F20"/>
          <w:spacing w:val="-2"/>
        </w:rPr>
        <w:t> </w:t>
      </w:r>
      <w:r>
        <w:rPr>
          <w:color w:val="231F20"/>
        </w:rPr>
        <w:t>confirm</w:t>
      </w:r>
      <w:r>
        <w:rPr>
          <w:color w:val="231F20"/>
          <w:spacing w:val="-4"/>
        </w:rPr>
        <w:t> </w:t>
      </w:r>
      <w:r>
        <w:rPr>
          <w:color w:val="231F20"/>
        </w:rPr>
        <w:t>that</w:t>
      </w:r>
      <w:r>
        <w:rPr>
          <w:color w:val="231F20"/>
          <w:spacing w:val="-3"/>
        </w:rPr>
        <w:t> </w:t>
      </w:r>
      <w:r>
        <w:rPr>
          <w:color w:val="231F20"/>
        </w:rPr>
        <w:t>this</w:t>
      </w:r>
      <w:r>
        <w:rPr>
          <w:color w:val="231F20"/>
          <w:spacing w:val="-3"/>
        </w:rPr>
        <w:t> </w:t>
      </w:r>
      <w:r>
        <w:rPr>
          <w:color w:val="231F20"/>
        </w:rPr>
        <w:t>child</w:t>
      </w:r>
      <w:r>
        <w:rPr>
          <w:color w:val="231F20"/>
          <w:spacing w:val="-3"/>
        </w:rPr>
        <w:t> </w:t>
      </w:r>
      <w:r>
        <w:rPr>
          <w:color w:val="231F20"/>
        </w:rPr>
        <w:t>does</w:t>
      </w:r>
      <w:r>
        <w:rPr>
          <w:color w:val="231F20"/>
          <w:spacing w:val="-3"/>
        </w:rPr>
        <w:t> </w:t>
      </w:r>
      <w:r>
        <w:rPr>
          <w:color w:val="231F20"/>
        </w:rPr>
        <w:t>not</w:t>
      </w:r>
      <w:r>
        <w:rPr>
          <w:color w:val="231F20"/>
          <w:spacing w:val="-4"/>
        </w:rPr>
        <w:t> </w:t>
      </w:r>
      <w:r>
        <w:rPr>
          <w:color w:val="231F20"/>
        </w:rPr>
        <w:t>need</w:t>
      </w:r>
      <w:r>
        <w:rPr>
          <w:color w:val="231F20"/>
          <w:spacing w:val="-47"/>
        </w:rPr>
        <w:t> </w:t>
      </w:r>
      <w:r>
        <w:rPr>
          <w:color w:val="231F20"/>
        </w:rPr>
        <w:t>chickenpox</w:t>
      </w:r>
      <w:r>
        <w:rPr>
          <w:color w:val="231F20"/>
          <w:spacing w:val="-2"/>
        </w:rPr>
        <w:t> </w:t>
      </w:r>
      <w:r>
        <w:rPr>
          <w:color w:val="231F20"/>
        </w:rPr>
        <w:t>vaccine</w:t>
      </w:r>
      <w:r>
        <w:rPr>
          <w:color w:val="231F20"/>
          <w:spacing w:val="-1"/>
        </w:rPr>
        <w:t> </w:t>
      </w:r>
      <w:r>
        <w:rPr>
          <w:color w:val="231F20"/>
        </w:rPr>
        <w:t>because:</w:t>
      </w:r>
    </w:p>
    <w:p>
      <w:pPr>
        <w:pStyle w:val="BodyText"/>
        <w:spacing w:line="213" w:lineRule="auto" w:before="92"/>
        <w:ind w:left="491" w:right="38"/>
      </w:pPr>
      <w:r>
        <w:rPr/>
        <w:pict>
          <v:rect style="position:absolute;margin-left:19.469pt;margin-top:8.099441pt;width:12.5pt;height:12.5pt;mso-position-horizontal-relative:page;mso-position-vertical-relative:paragraph;z-index:15733760" filled="false" stroked="true" strokeweight="1pt" strokecolor="#231f20">
            <v:stroke dashstyle="solid"/>
            <w10:wrap type="none"/>
          </v:rect>
        </w:pict>
      </w:r>
      <w:r>
        <w:rPr>
          <w:color w:val="231F20"/>
        </w:rPr>
        <w:t>I am a health care practitioner and this child was previously diagnosed</w:t>
      </w:r>
      <w:r>
        <w:rPr>
          <w:color w:val="231F20"/>
          <w:spacing w:val="1"/>
        </w:rPr>
        <w:t> </w:t>
      </w:r>
      <w:r>
        <w:rPr>
          <w:color w:val="231F20"/>
        </w:rPr>
        <w:t>with</w:t>
      </w:r>
      <w:r>
        <w:rPr>
          <w:color w:val="231F20"/>
          <w:spacing w:val="-5"/>
        </w:rPr>
        <w:t> </w:t>
      </w:r>
      <w:r>
        <w:rPr>
          <w:color w:val="231F20"/>
        </w:rPr>
        <w:t>chickenpox</w:t>
      </w:r>
      <w:r>
        <w:rPr>
          <w:color w:val="231F20"/>
          <w:spacing w:val="-6"/>
        </w:rPr>
        <w:t> </w:t>
      </w:r>
      <w:r>
        <w:rPr>
          <w:color w:val="231F20"/>
        </w:rPr>
        <w:t>or</w:t>
      </w:r>
      <w:r>
        <w:rPr>
          <w:color w:val="231F20"/>
          <w:spacing w:val="-6"/>
        </w:rPr>
        <w:t> </w:t>
      </w:r>
      <w:r>
        <w:rPr>
          <w:color w:val="231F20"/>
        </w:rPr>
        <w:t>the</w:t>
      </w:r>
      <w:r>
        <w:rPr>
          <w:color w:val="231F20"/>
          <w:spacing w:val="-5"/>
        </w:rPr>
        <w:t> </w:t>
      </w:r>
      <w:r>
        <w:rPr>
          <w:color w:val="231F20"/>
        </w:rPr>
        <w:t>parent</w:t>
      </w:r>
      <w:r>
        <w:rPr>
          <w:color w:val="231F20"/>
          <w:spacing w:val="-5"/>
        </w:rPr>
        <w:t> </w:t>
      </w:r>
      <w:r>
        <w:rPr>
          <w:color w:val="231F20"/>
        </w:rPr>
        <w:t>provided</w:t>
      </w:r>
      <w:r>
        <w:rPr>
          <w:color w:val="231F20"/>
          <w:spacing w:val="-5"/>
        </w:rPr>
        <w:t> </w:t>
      </w:r>
      <w:r>
        <w:rPr>
          <w:color w:val="231F20"/>
        </w:rPr>
        <w:t>a</w:t>
      </w:r>
      <w:r>
        <w:rPr>
          <w:color w:val="231F20"/>
          <w:spacing w:val="-6"/>
        </w:rPr>
        <w:t> </w:t>
      </w:r>
      <w:r>
        <w:rPr>
          <w:color w:val="231F20"/>
        </w:rPr>
        <w:t>description</w:t>
      </w:r>
      <w:r>
        <w:rPr>
          <w:color w:val="231F20"/>
          <w:spacing w:val="-5"/>
        </w:rPr>
        <w:t> </w:t>
      </w:r>
      <w:r>
        <w:rPr>
          <w:color w:val="231F20"/>
        </w:rPr>
        <w:t>that</w:t>
      </w:r>
      <w:r>
        <w:rPr>
          <w:color w:val="231F20"/>
          <w:spacing w:val="-5"/>
        </w:rPr>
        <w:t> </w:t>
      </w:r>
      <w:r>
        <w:rPr>
          <w:color w:val="231F20"/>
        </w:rPr>
        <w:t>indicates</w:t>
      </w:r>
      <w:r>
        <w:rPr>
          <w:color w:val="231F20"/>
          <w:spacing w:val="-5"/>
        </w:rPr>
        <w:t> </w:t>
      </w:r>
      <w:r>
        <w:rPr>
          <w:color w:val="231F20"/>
        </w:rPr>
        <w:t>this</w:t>
      </w:r>
      <w:r>
        <w:rPr>
          <w:color w:val="231F20"/>
          <w:spacing w:val="-47"/>
        </w:rPr>
        <w:t> </w:t>
      </w:r>
      <w:r>
        <w:rPr>
          <w:color w:val="231F20"/>
        </w:rPr>
        <w:t>child</w:t>
      </w:r>
      <w:r>
        <w:rPr>
          <w:color w:val="231F20"/>
          <w:spacing w:val="-1"/>
        </w:rPr>
        <w:t> </w:t>
      </w:r>
      <w:r>
        <w:rPr>
          <w:color w:val="231F20"/>
        </w:rPr>
        <w:t>had</w:t>
      </w:r>
      <w:r>
        <w:rPr>
          <w:color w:val="231F20"/>
          <w:spacing w:val="-1"/>
        </w:rPr>
        <w:t> </w:t>
      </w:r>
      <w:r>
        <w:rPr>
          <w:color w:val="231F20"/>
        </w:rPr>
        <w:t>chickenpox</w:t>
      </w:r>
      <w:r>
        <w:rPr>
          <w:color w:val="231F20"/>
          <w:spacing w:val="-1"/>
        </w:rPr>
        <w:t> </w:t>
      </w:r>
      <w:r>
        <w:rPr>
          <w:color w:val="231F20"/>
        </w:rPr>
        <w:t>in</w:t>
      </w:r>
      <w:r>
        <w:rPr>
          <w:color w:val="231F20"/>
          <w:spacing w:val="-2"/>
        </w:rPr>
        <w:t> </w:t>
      </w:r>
      <w:r>
        <w:rPr>
          <w:color w:val="231F20"/>
        </w:rPr>
        <w:t>the past.</w:t>
      </w:r>
    </w:p>
    <w:p>
      <w:pPr>
        <w:pStyle w:val="BodyText"/>
        <w:spacing w:line="213" w:lineRule="auto" w:before="93"/>
        <w:ind w:left="491" w:right="38"/>
      </w:pPr>
      <w:r>
        <w:rPr/>
        <w:pict>
          <v:rect style="position:absolute;margin-left:19.469pt;margin-top:7.437433pt;width:12.5pt;height:12.5pt;mso-position-horizontal-relative:page;mso-position-vertical-relative:paragraph;z-index:15734272" filled="false" stroked="true" strokeweight="1pt" strokecolor="#231f20">
            <v:stroke dashstyle="solid"/>
            <w10:wrap type="none"/>
          </v:rect>
        </w:pict>
      </w:r>
      <w:r>
        <w:rPr>
          <w:color w:val="231F20"/>
        </w:rPr>
        <w:t>I</w:t>
      </w:r>
      <w:r>
        <w:rPr>
          <w:color w:val="231F20"/>
          <w:spacing w:val="-4"/>
        </w:rPr>
        <w:t> </w:t>
      </w:r>
      <w:r>
        <w:rPr>
          <w:color w:val="231F20"/>
        </w:rPr>
        <w:t>am</w:t>
      </w:r>
      <w:r>
        <w:rPr>
          <w:color w:val="231F20"/>
          <w:spacing w:val="-4"/>
        </w:rPr>
        <w:t> </w:t>
      </w:r>
      <w:r>
        <w:rPr>
          <w:color w:val="231F20"/>
        </w:rPr>
        <w:t>the</w:t>
      </w:r>
      <w:r>
        <w:rPr>
          <w:color w:val="231F20"/>
          <w:spacing w:val="-3"/>
        </w:rPr>
        <w:t> </w:t>
      </w:r>
      <w:r>
        <w:rPr>
          <w:color w:val="231F20"/>
        </w:rPr>
        <w:t>parent</w:t>
      </w:r>
      <w:r>
        <w:rPr>
          <w:color w:val="231F20"/>
          <w:spacing w:val="-3"/>
        </w:rPr>
        <w:t> </w:t>
      </w:r>
      <w:r>
        <w:rPr>
          <w:color w:val="231F20"/>
        </w:rPr>
        <w:t>or</w:t>
      </w:r>
      <w:r>
        <w:rPr>
          <w:color w:val="231F20"/>
          <w:spacing w:val="-4"/>
        </w:rPr>
        <w:t> </w:t>
      </w:r>
      <w:r>
        <w:rPr>
          <w:color w:val="231F20"/>
        </w:rPr>
        <w:t>guardian</w:t>
      </w:r>
      <w:r>
        <w:rPr>
          <w:color w:val="231F20"/>
          <w:spacing w:val="-4"/>
        </w:rPr>
        <w:t> </w:t>
      </w:r>
      <w:r>
        <w:rPr>
          <w:color w:val="231F20"/>
        </w:rPr>
        <w:t>and</w:t>
      </w:r>
      <w:r>
        <w:rPr>
          <w:color w:val="231F20"/>
          <w:spacing w:val="-4"/>
        </w:rPr>
        <w:t> </w:t>
      </w:r>
      <w:r>
        <w:rPr>
          <w:color w:val="231F20"/>
        </w:rPr>
        <w:t>this</w:t>
      </w:r>
      <w:r>
        <w:rPr>
          <w:color w:val="231F20"/>
          <w:spacing w:val="-3"/>
        </w:rPr>
        <w:t> </w:t>
      </w:r>
      <w:r>
        <w:rPr>
          <w:color w:val="231F20"/>
        </w:rPr>
        <w:t>child</w:t>
      </w:r>
      <w:r>
        <w:rPr>
          <w:color w:val="231F20"/>
          <w:spacing w:val="-3"/>
        </w:rPr>
        <w:t> </w:t>
      </w:r>
      <w:r>
        <w:rPr>
          <w:color w:val="231F20"/>
        </w:rPr>
        <w:t>had</w:t>
      </w:r>
      <w:r>
        <w:rPr>
          <w:color w:val="231F20"/>
          <w:spacing w:val="-4"/>
        </w:rPr>
        <w:t> </w:t>
      </w:r>
      <w:r>
        <w:rPr>
          <w:color w:val="231F20"/>
        </w:rPr>
        <w:t>chickenpox</w:t>
      </w:r>
      <w:r>
        <w:rPr>
          <w:color w:val="231F20"/>
          <w:spacing w:val="-4"/>
        </w:rPr>
        <w:t> </w:t>
      </w:r>
      <w:r>
        <w:rPr>
          <w:color w:val="231F20"/>
        </w:rPr>
        <w:t>on</w:t>
      </w:r>
      <w:r>
        <w:rPr>
          <w:color w:val="231F20"/>
          <w:spacing w:val="-4"/>
        </w:rPr>
        <w:t> </w:t>
      </w:r>
      <w:r>
        <w:rPr>
          <w:color w:val="231F20"/>
        </w:rPr>
        <w:t>or</w:t>
      </w:r>
      <w:r>
        <w:rPr>
          <w:color w:val="231F20"/>
          <w:spacing w:val="-4"/>
        </w:rPr>
        <w:t> </w:t>
      </w:r>
      <w:r>
        <w:rPr>
          <w:color w:val="231F20"/>
        </w:rPr>
        <w:t>before</w:t>
      </w:r>
      <w:r>
        <w:rPr>
          <w:color w:val="231F20"/>
          <w:spacing w:val="-47"/>
        </w:rPr>
        <w:t> </w:t>
      </w:r>
      <w:r>
        <w:rPr>
          <w:color w:val="231F20"/>
        </w:rPr>
        <w:t>September</w:t>
      </w:r>
      <w:r>
        <w:rPr>
          <w:color w:val="231F20"/>
          <w:spacing w:val="-1"/>
        </w:rPr>
        <w:t> </w:t>
      </w:r>
      <w:r>
        <w:rPr>
          <w:color w:val="231F20"/>
        </w:rPr>
        <w:t>1, 2010.</w:t>
      </w:r>
    </w:p>
    <w:p>
      <w:pPr>
        <w:pStyle w:val="BodyText"/>
        <w:spacing w:before="6"/>
        <w:rPr>
          <w:sz w:val="21"/>
        </w:rPr>
      </w:pPr>
    </w:p>
    <w:p>
      <w:pPr>
        <w:pStyle w:val="BodyText"/>
        <w:tabs>
          <w:tab w:pos="5347" w:val="left" w:leader="none"/>
          <w:tab w:pos="6975" w:val="left" w:leader="none"/>
        </w:tabs>
        <w:spacing w:line="220" w:lineRule="auto"/>
        <w:ind w:left="140" w:right="38" w:firstLine="21"/>
      </w:pPr>
      <w:r>
        <w:rPr>
          <w:color w:val="231F20"/>
        </w:rPr>
        <w:t>Signature:</w:t>
      </w:r>
      <w:r>
        <w:rPr>
          <w:rFonts w:ascii="Times New Roman"/>
          <w:color w:val="231F20"/>
          <w:u w:val="single" w:color="231F20"/>
        </w:rPr>
        <w:tab/>
      </w:r>
      <w:r>
        <w:rPr>
          <w:color w:val="231F20"/>
          <w:u w:val="single" w:color="231F20"/>
        </w:rPr>
        <w:t>Date:</w:t>
        <w:tab/>
      </w:r>
      <w:r>
        <w:rPr>
          <w:color w:val="231F20"/>
        </w:rPr>
        <w:t> (of health care practitioner*, representative of a public clinic, or parent/</w:t>
      </w:r>
      <w:r>
        <w:rPr>
          <w:color w:val="231F20"/>
          <w:spacing w:val="1"/>
        </w:rPr>
        <w:t> </w:t>
      </w:r>
      <w:r>
        <w:rPr>
          <w:color w:val="231F20"/>
        </w:rPr>
        <w:t>guardian).</w:t>
      </w:r>
      <w:r>
        <w:rPr>
          <w:color w:val="231F20"/>
          <w:spacing w:val="-6"/>
        </w:rPr>
        <w:t> </w:t>
      </w:r>
      <w:r>
        <w:rPr>
          <w:color w:val="231F20"/>
        </w:rPr>
        <w:t>Parent</w:t>
      </w:r>
      <w:r>
        <w:rPr>
          <w:color w:val="231F20"/>
          <w:spacing w:val="-4"/>
        </w:rPr>
        <w:t> </w:t>
      </w:r>
      <w:r>
        <w:rPr>
          <w:color w:val="231F20"/>
        </w:rPr>
        <w:t>can</w:t>
      </w:r>
      <w:r>
        <w:rPr>
          <w:color w:val="231F20"/>
          <w:spacing w:val="-5"/>
        </w:rPr>
        <w:t> </w:t>
      </w:r>
      <w:r>
        <w:rPr>
          <w:color w:val="231F20"/>
        </w:rPr>
        <w:t>sign</w:t>
      </w:r>
      <w:r>
        <w:rPr>
          <w:color w:val="231F20"/>
          <w:spacing w:val="-6"/>
        </w:rPr>
        <w:t> </w:t>
      </w:r>
      <w:r>
        <w:rPr>
          <w:color w:val="231F20"/>
        </w:rPr>
        <w:t>if</w:t>
      </w:r>
      <w:r>
        <w:rPr>
          <w:color w:val="231F20"/>
          <w:spacing w:val="-5"/>
        </w:rPr>
        <w:t> </w:t>
      </w:r>
      <w:r>
        <w:rPr>
          <w:color w:val="231F20"/>
        </w:rPr>
        <w:t>chickenpox</w:t>
      </w:r>
      <w:r>
        <w:rPr>
          <w:color w:val="231F20"/>
          <w:spacing w:val="-5"/>
        </w:rPr>
        <w:t> </w:t>
      </w:r>
      <w:r>
        <w:rPr>
          <w:color w:val="231F20"/>
        </w:rPr>
        <w:t>occurred</w:t>
      </w:r>
      <w:r>
        <w:rPr>
          <w:color w:val="231F20"/>
          <w:spacing w:val="-5"/>
        </w:rPr>
        <w:t> </w:t>
      </w:r>
      <w:r>
        <w:rPr>
          <w:color w:val="231F20"/>
        </w:rPr>
        <w:t>before</w:t>
      </w:r>
      <w:r>
        <w:rPr>
          <w:color w:val="231F20"/>
          <w:spacing w:val="-4"/>
        </w:rPr>
        <w:t> </w:t>
      </w:r>
      <w:r>
        <w:rPr>
          <w:color w:val="231F20"/>
        </w:rPr>
        <w:t>September</w:t>
      </w:r>
      <w:r>
        <w:rPr>
          <w:color w:val="231F20"/>
          <w:spacing w:val="-4"/>
        </w:rPr>
        <w:t> </w:t>
      </w:r>
      <w:r>
        <w:rPr>
          <w:color w:val="231F20"/>
        </w:rPr>
        <w:t>2010.</w:t>
      </w:r>
    </w:p>
    <w:p>
      <w:pPr>
        <w:spacing w:line="235" w:lineRule="auto" w:before="183"/>
        <w:ind w:left="153" w:right="38" w:firstLine="0"/>
        <w:jc w:val="left"/>
        <w:rPr>
          <w:sz w:val="20"/>
        </w:rPr>
      </w:pPr>
      <w:r>
        <w:rPr>
          <w:color w:val="231F20"/>
          <w:sz w:val="20"/>
        </w:rPr>
        <w:t>*Health</w:t>
      </w:r>
      <w:r>
        <w:rPr>
          <w:color w:val="231F20"/>
          <w:spacing w:val="-9"/>
          <w:sz w:val="20"/>
        </w:rPr>
        <w:t> </w:t>
      </w:r>
      <w:r>
        <w:rPr>
          <w:color w:val="231F20"/>
          <w:sz w:val="20"/>
        </w:rPr>
        <w:t>care</w:t>
      </w:r>
      <w:r>
        <w:rPr>
          <w:color w:val="231F20"/>
          <w:spacing w:val="-7"/>
          <w:sz w:val="20"/>
        </w:rPr>
        <w:t> </w:t>
      </w:r>
      <w:r>
        <w:rPr>
          <w:color w:val="231F20"/>
          <w:sz w:val="20"/>
        </w:rPr>
        <w:t>practitioner</w:t>
      </w:r>
      <w:r>
        <w:rPr>
          <w:color w:val="231F20"/>
          <w:spacing w:val="-8"/>
          <w:sz w:val="20"/>
        </w:rPr>
        <w:t> </w:t>
      </w:r>
      <w:r>
        <w:rPr>
          <w:color w:val="231F20"/>
          <w:sz w:val="20"/>
        </w:rPr>
        <w:t>is</w:t>
      </w:r>
      <w:r>
        <w:rPr>
          <w:color w:val="231F20"/>
          <w:spacing w:val="-8"/>
          <w:sz w:val="20"/>
        </w:rPr>
        <w:t> </w:t>
      </w:r>
      <w:r>
        <w:rPr>
          <w:color w:val="231F20"/>
          <w:sz w:val="20"/>
        </w:rPr>
        <w:t>defined</w:t>
      </w:r>
      <w:r>
        <w:rPr>
          <w:color w:val="231F20"/>
          <w:spacing w:val="-8"/>
          <w:sz w:val="20"/>
        </w:rPr>
        <w:t> </w:t>
      </w:r>
      <w:r>
        <w:rPr>
          <w:color w:val="231F20"/>
          <w:sz w:val="20"/>
        </w:rPr>
        <w:t>as</w:t>
      </w:r>
      <w:r>
        <w:rPr>
          <w:color w:val="231F20"/>
          <w:spacing w:val="-8"/>
          <w:sz w:val="20"/>
        </w:rPr>
        <w:t> </w:t>
      </w:r>
      <w:r>
        <w:rPr>
          <w:color w:val="231F20"/>
          <w:sz w:val="20"/>
        </w:rPr>
        <w:t>a</w:t>
      </w:r>
      <w:r>
        <w:rPr>
          <w:color w:val="231F20"/>
          <w:spacing w:val="-8"/>
          <w:sz w:val="20"/>
        </w:rPr>
        <w:t> </w:t>
      </w:r>
      <w:r>
        <w:rPr>
          <w:color w:val="231F20"/>
          <w:sz w:val="20"/>
        </w:rPr>
        <w:t>licensed</w:t>
      </w:r>
      <w:r>
        <w:rPr>
          <w:color w:val="231F20"/>
          <w:spacing w:val="-8"/>
          <w:sz w:val="20"/>
        </w:rPr>
        <w:t> </w:t>
      </w:r>
      <w:r>
        <w:rPr>
          <w:color w:val="231F20"/>
          <w:sz w:val="20"/>
        </w:rPr>
        <w:t>physician,</w:t>
      </w:r>
      <w:r>
        <w:rPr>
          <w:color w:val="231F20"/>
          <w:spacing w:val="-8"/>
          <w:sz w:val="20"/>
        </w:rPr>
        <w:t> </w:t>
      </w:r>
      <w:r>
        <w:rPr>
          <w:color w:val="231F20"/>
          <w:sz w:val="20"/>
        </w:rPr>
        <w:t>nurse</w:t>
      </w:r>
      <w:r>
        <w:rPr>
          <w:color w:val="231F20"/>
          <w:spacing w:val="-8"/>
          <w:sz w:val="20"/>
        </w:rPr>
        <w:t> </w:t>
      </w:r>
      <w:r>
        <w:rPr>
          <w:color w:val="231F20"/>
          <w:sz w:val="20"/>
        </w:rPr>
        <w:t>practitioner,</w:t>
      </w:r>
      <w:r>
        <w:rPr>
          <w:color w:val="231F20"/>
          <w:spacing w:val="-7"/>
          <w:sz w:val="20"/>
        </w:rPr>
        <w:t> </w:t>
      </w:r>
      <w:r>
        <w:rPr>
          <w:color w:val="231F20"/>
          <w:sz w:val="20"/>
        </w:rPr>
        <w:t>or</w:t>
      </w:r>
      <w:r>
        <w:rPr>
          <w:color w:val="231F20"/>
          <w:spacing w:val="-42"/>
          <w:sz w:val="20"/>
        </w:rPr>
        <w:t> </w:t>
      </w:r>
      <w:r>
        <w:rPr>
          <w:color w:val="231F20"/>
          <w:sz w:val="20"/>
        </w:rPr>
        <w:t>physician</w:t>
      </w:r>
      <w:r>
        <w:rPr>
          <w:color w:val="231F20"/>
          <w:spacing w:val="-2"/>
          <w:sz w:val="20"/>
        </w:rPr>
        <w:t> </w:t>
      </w:r>
      <w:r>
        <w:rPr>
          <w:color w:val="231F20"/>
          <w:sz w:val="20"/>
        </w:rPr>
        <w:t>assistant.</w:t>
      </w:r>
    </w:p>
    <w:p>
      <w:pPr>
        <w:spacing w:before="4"/>
        <w:ind w:left="131" w:right="0" w:firstLine="0"/>
        <w:jc w:val="left"/>
        <w:rPr>
          <w:sz w:val="16"/>
        </w:rPr>
      </w:pPr>
      <w:r>
        <w:rPr>
          <w:color w:val="231F20"/>
          <w:sz w:val="16"/>
        </w:rPr>
        <w:t>Minnesota</w:t>
      </w:r>
      <w:r>
        <w:rPr>
          <w:color w:val="231F20"/>
          <w:spacing w:val="-6"/>
          <w:sz w:val="16"/>
        </w:rPr>
        <w:t> </w:t>
      </w:r>
      <w:r>
        <w:rPr>
          <w:color w:val="231F20"/>
          <w:sz w:val="16"/>
        </w:rPr>
        <w:t>Department</w:t>
      </w:r>
      <w:r>
        <w:rPr>
          <w:color w:val="231F20"/>
          <w:spacing w:val="-6"/>
          <w:sz w:val="16"/>
        </w:rPr>
        <w:t> </w:t>
      </w:r>
      <w:r>
        <w:rPr>
          <w:color w:val="231F20"/>
          <w:sz w:val="16"/>
        </w:rPr>
        <w:t>of</w:t>
      </w:r>
      <w:r>
        <w:rPr>
          <w:color w:val="231F20"/>
          <w:spacing w:val="-5"/>
          <w:sz w:val="16"/>
        </w:rPr>
        <w:t> </w:t>
      </w:r>
      <w:r>
        <w:rPr>
          <w:color w:val="231F20"/>
          <w:sz w:val="16"/>
        </w:rPr>
        <w:t>Health</w:t>
      </w:r>
      <w:r>
        <w:rPr>
          <w:color w:val="231F20"/>
          <w:spacing w:val="-6"/>
          <w:sz w:val="16"/>
        </w:rPr>
        <w:t> </w:t>
      </w:r>
      <w:r>
        <w:rPr>
          <w:color w:val="231F20"/>
          <w:sz w:val="16"/>
        </w:rPr>
        <w:t>-</w:t>
      </w:r>
      <w:r>
        <w:rPr>
          <w:color w:val="231F20"/>
          <w:spacing w:val="-6"/>
          <w:sz w:val="16"/>
        </w:rPr>
        <w:t> </w:t>
      </w:r>
      <w:r>
        <w:rPr>
          <w:color w:val="231F20"/>
          <w:sz w:val="16"/>
        </w:rPr>
        <w:t>Immunization</w:t>
      </w:r>
      <w:r>
        <w:rPr>
          <w:color w:val="231F20"/>
          <w:spacing w:val="-6"/>
          <w:sz w:val="16"/>
        </w:rPr>
        <w:t> </w:t>
      </w:r>
      <w:r>
        <w:rPr>
          <w:color w:val="231F20"/>
          <w:sz w:val="16"/>
        </w:rPr>
        <w:t>Program</w:t>
      </w:r>
      <w:r>
        <w:rPr>
          <w:color w:val="231F20"/>
          <w:spacing w:val="-6"/>
          <w:sz w:val="16"/>
        </w:rPr>
        <w:t> </w:t>
      </w:r>
      <w:r>
        <w:rPr>
          <w:color w:val="231F20"/>
          <w:sz w:val="16"/>
        </w:rPr>
        <w:t>(2019)</w:t>
      </w:r>
    </w:p>
    <w:p>
      <w:pPr>
        <w:pStyle w:val="ListParagraph"/>
        <w:numPr>
          <w:ilvl w:val="0"/>
          <w:numId w:val="2"/>
        </w:numPr>
        <w:tabs>
          <w:tab w:pos="402" w:val="left" w:leader="none"/>
        </w:tabs>
        <w:spacing w:line="213" w:lineRule="auto" w:before="0" w:after="0"/>
        <w:ind w:left="131" w:right="386" w:firstLine="0"/>
        <w:jc w:val="left"/>
        <w:rPr>
          <w:sz w:val="22"/>
        </w:rPr>
      </w:pPr>
      <w:r>
        <w:rPr>
          <w:b/>
          <w:color w:val="231F20"/>
          <w:spacing w:val="-1"/>
          <w:sz w:val="22"/>
        </w:rPr>
        <w:br w:type="column"/>
      </w:r>
      <w:r>
        <w:rPr>
          <w:b/>
          <w:color w:val="231F20"/>
          <w:sz w:val="22"/>
        </w:rPr>
        <w:t>Consent to share immunization information: </w:t>
      </w:r>
      <w:r>
        <w:rPr>
          <w:color w:val="231F20"/>
          <w:sz w:val="22"/>
        </w:rPr>
        <w:t>This school is asking for permission</w:t>
      </w:r>
      <w:r>
        <w:rPr>
          <w:color w:val="231F20"/>
          <w:spacing w:val="1"/>
          <w:sz w:val="22"/>
        </w:rPr>
        <w:t> </w:t>
      </w:r>
      <w:r>
        <w:rPr>
          <w:color w:val="231F20"/>
          <w:sz w:val="22"/>
        </w:rPr>
        <w:t>to</w:t>
      </w:r>
      <w:r>
        <w:rPr>
          <w:color w:val="231F20"/>
          <w:spacing w:val="-12"/>
          <w:sz w:val="22"/>
        </w:rPr>
        <w:t> </w:t>
      </w:r>
      <w:r>
        <w:rPr>
          <w:color w:val="231F20"/>
          <w:sz w:val="22"/>
        </w:rPr>
        <w:t>share</w:t>
      </w:r>
      <w:r>
        <w:rPr>
          <w:color w:val="231F20"/>
          <w:spacing w:val="-11"/>
          <w:sz w:val="22"/>
        </w:rPr>
        <w:t> </w:t>
      </w:r>
      <w:r>
        <w:rPr>
          <w:color w:val="231F20"/>
          <w:sz w:val="22"/>
        </w:rPr>
        <w:t>your</w:t>
      </w:r>
      <w:r>
        <w:rPr>
          <w:color w:val="231F20"/>
          <w:spacing w:val="-12"/>
          <w:sz w:val="22"/>
        </w:rPr>
        <w:t> </w:t>
      </w:r>
      <w:r>
        <w:rPr>
          <w:color w:val="231F20"/>
          <w:sz w:val="22"/>
        </w:rPr>
        <w:t>child’s</w:t>
      </w:r>
      <w:r>
        <w:rPr>
          <w:color w:val="231F20"/>
          <w:spacing w:val="-12"/>
          <w:sz w:val="22"/>
        </w:rPr>
        <w:t> </w:t>
      </w:r>
      <w:r>
        <w:rPr>
          <w:color w:val="231F20"/>
          <w:sz w:val="22"/>
        </w:rPr>
        <w:t>immunization</w:t>
      </w:r>
      <w:r>
        <w:rPr>
          <w:color w:val="231F20"/>
          <w:spacing w:val="-12"/>
          <w:sz w:val="22"/>
        </w:rPr>
        <w:t> </w:t>
      </w:r>
      <w:r>
        <w:rPr>
          <w:color w:val="231F20"/>
          <w:sz w:val="22"/>
        </w:rPr>
        <w:t>record</w:t>
      </w:r>
      <w:r>
        <w:rPr>
          <w:color w:val="231F20"/>
          <w:spacing w:val="-12"/>
          <w:sz w:val="22"/>
        </w:rPr>
        <w:t> </w:t>
      </w:r>
      <w:r>
        <w:rPr>
          <w:color w:val="231F20"/>
          <w:sz w:val="22"/>
        </w:rPr>
        <w:t>with</w:t>
      </w:r>
      <w:r>
        <w:rPr>
          <w:color w:val="231F20"/>
          <w:spacing w:val="-11"/>
          <w:sz w:val="22"/>
        </w:rPr>
        <w:t> </w:t>
      </w:r>
      <w:r>
        <w:rPr>
          <w:color w:val="231F20"/>
          <w:sz w:val="22"/>
        </w:rPr>
        <w:t>Minnesota’s</w:t>
      </w:r>
      <w:r>
        <w:rPr>
          <w:color w:val="231F20"/>
          <w:spacing w:val="-12"/>
          <w:sz w:val="22"/>
        </w:rPr>
        <w:t> </w:t>
      </w:r>
      <w:r>
        <w:rPr>
          <w:color w:val="231F20"/>
          <w:sz w:val="22"/>
        </w:rPr>
        <w:t>immunization</w:t>
      </w:r>
      <w:r>
        <w:rPr>
          <w:color w:val="231F20"/>
          <w:spacing w:val="-12"/>
          <w:sz w:val="22"/>
        </w:rPr>
        <w:t> </w:t>
      </w:r>
      <w:r>
        <w:rPr>
          <w:color w:val="231F20"/>
          <w:sz w:val="22"/>
        </w:rPr>
        <w:t>information</w:t>
      </w:r>
      <w:r>
        <w:rPr>
          <w:color w:val="231F20"/>
          <w:spacing w:val="-46"/>
          <w:sz w:val="22"/>
        </w:rPr>
        <w:t> </w:t>
      </w:r>
      <w:r>
        <w:rPr>
          <w:color w:val="231F20"/>
          <w:sz w:val="22"/>
        </w:rPr>
        <w:t>system.</w:t>
      </w:r>
      <w:r>
        <w:rPr>
          <w:color w:val="231F20"/>
          <w:spacing w:val="-1"/>
          <w:sz w:val="22"/>
        </w:rPr>
        <w:t> </w:t>
      </w:r>
      <w:r>
        <w:rPr>
          <w:color w:val="231F20"/>
          <w:sz w:val="22"/>
        </w:rPr>
        <w:t>Giving your</w:t>
      </w:r>
      <w:r>
        <w:rPr>
          <w:color w:val="231F20"/>
          <w:spacing w:val="-1"/>
          <w:sz w:val="22"/>
        </w:rPr>
        <w:t> </w:t>
      </w:r>
      <w:r>
        <w:rPr>
          <w:color w:val="231F20"/>
          <w:sz w:val="22"/>
        </w:rPr>
        <w:t>permission</w:t>
      </w:r>
      <w:r>
        <w:rPr>
          <w:color w:val="231F20"/>
          <w:spacing w:val="-2"/>
          <w:sz w:val="22"/>
        </w:rPr>
        <w:t> </w:t>
      </w:r>
      <w:r>
        <w:rPr>
          <w:color w:val="231F20"/>
          <w:sz w:val="22"/>
        </w:rPr>
        <w:t>will:</w:t>
      </w:r>
    </w:p>
    <w:p>
      <w:pPr>
        <w:pStyle w:val="ListParagraph"/>
        <w:numPr>
          <w:ilvl w:val="1"/>
          <w:numId w:val="2"/>
        </w:numPr>
        <w:tabs>
          <w:tab w:pos="492" w:val="left" w:leader="none"/>
        </w:tabs>
        <w:spacing w:line="235" w:lineRule="auto" w:before="0" w:after="0"/>
        <w:ind w:left="491" w:right="331" w:hanging="270"/>
        <w:jc w:val="left"/>
        <w:rPr>
          <w:sz w:val="22"/>
        </w:rPr>
      </w:pPr>
      <w:r>
        <w:rPr/>
        <w:pict>
          <v:group style="position:absolute;margin-left:369.606506pt;margin-top:-31.751245pt;width:2.5pt;height:202.95pt;mso-position-horizontal-relative:page;mso-position-vertical-relative:paragraph;z-index:15733248" coordorigin="7392,-635" coordsize="50,4059">
            <v:line style="position:absolute" from="7421,-615" to="7412,3342" stroked="true" strokeweight="2pt" strokecolor="#231f20">
              <v:stroke dashstyle="dot"/>
            </v:line>
            <v:line style="position:absolute" from="7412,3403" to="7412,3403" stroked="true" strokeweight="2pt" strokecolor="#231f20">
              <v:stroke dashstyle="solid"/>
            </v:line>
            <w10:wrap type="none"/>
          </v:group>
        </w:pict>
      </w:r>
      <w:r>
        <w:rPr>
          <w:color w:val="231F20"/>
          <w:sz w:val="22"/>
        </w:rPr>
        <w:t>Provide</w:t>
      </w:r>
      <w:r>
        <w:rPr>
          <w:color w:val="231F20"/>
          <w:spacing w:val="-5"/>
          <w:sz w:val="22"/>
        </w:rPr>
        <w:t> </w:t>
      </w:r>
      <w:r>
        <w:rPr>
          <w:color w:val="231F20"/>
          <w:sz w:val="22"/>
        </w:rPr>
        <w:t>easier</w:t>
      </w:r>
      <w:r>
        <w:rPr>
          <w:color w:val="231F20"/>
          <w:spacing w:val="-5"/>
          <w:sz w:val="22"/>
        </w:rPr>
        <w:t> </w:t>
      </w:r>
      <w:r>
        <w:rPr>
          <w:color w:val="231F20"/>
          <w:sz w:val="22"/>
        </w:rPr>
        <w:t>access</w:t>
      </w:r>
      <w:r>
        <w:rPr>
          <w:color w:val="231F20"/>
          <w:spacing w:val="-6"/>
          <w:sz w:val="22"/>
        </w:rPr>
        <w:t> </w:t>
      </w:r>
      <w:r>
        <w:rPr>
          <w:color w:val="231F20"/>
          <w:sz w:val="22"/>
        </w:rPr>
        <w:t>for</w:t>
      </w:r>
      <w:r>
        <w:rPr>
          <w:color w:val="231F20"/>
          <w:spacing w:val="-5"/>
          <w:sz w:val="22"/>
        </w:rPr>
        <w:t> </w:t>
      </w:r>
      <w:r>
        <w:rPr>
          <w:color w:val="231F20"/>
          <w:sz w:val="22"/>
        </w:rPr>
        <w:t>you</w:t>
      </w:r>
      <w:r>
        <w:rPr>
          <w:color w:val="231F20"/>
          <w:spacing w:val="-6"/>
          <w:sz w:val="22"/>
        </w:rPr>
        <w:t> </w:t>
      </w:r>
      <w:r>
        <w:rPr>
          <w:color w:val="231F20"/>
          <w:sz w:val="22"/>
        </w:rPr>
        <w:t>and</w:t>
      </w:r>
      <w:r>
        <w:rPr>
          <w:color w:val="231F20"/>
          <w:spacing w:val="-6"/>
          <w:sz w:val="22"/>
        </w:rPr>
        <w:t> </w:t>
      </w:r>
      <w:r>
        <w:rPr>
          <w:color w:val="231F20"/>
          <w:sz w:val="22"/>
        </w:rPr>
        <w:t>your</w:t>
      </w:r>
      <w:r>
        <w:rPr>
          <w:color w:val="231F20"/>
          <w:spacing w:val="-6"/>
          <w:sz w:val="22"/>
        </w:rPr>
        <w:t> </w:t>
      </w:r>
      <w:r>
        <w:rPr>
          <w:color w:val="231F20"/>
          <w:sz w:val="22"/>
        </w:rPr>
        <w:t>school</w:t>
      </w:r>
      <w:r>
        <w:rPr>
          <w:color w:val="231F20"/>
          <w:spacing w:val="-5"/>
          <w:sz w:val="22"/>
        </w:rPr>
        <w:t> </w:t>
      </w:r>
      <w:r>
        <w:rPr>
          <w:color w:val="231F20"/>
          <w:sz w:val="22"/>
        </w:rPr>
        <w:t>to</w:t>
      </w:r>
      <w:r>
        <w:rPr>
          <w:color w:val="231F20"/>
          <w:spacing w:val="-6"/>
          <w:sz w:val="22"/>
        </w:rPr>
        <w:t> </w:t>
      </w:r>
      <w:r>
        <w:rPr>
          <w:color w:val="231F20"/>
          <w:sz w:val="22"/>
        </w:rPr>
        <w:t>check</w:t>
      </w:r>
      <w:r>
        <w:rPr>
          <w:color w:val="231F20"/>
          <w:spacing w:val="-5"/>
          <w:sz w:val="22"/>
        </w:rPr>
        <w:t> </w:t>
      </w:r>
      <w:r>
        <w:rPr>
          <w:color w:val="231F20"/>
          <w:sz w:val="22"/>
        </w:rPr>
        <w:t>immunization</w:t>
      </w:r>
      <w:r>
        <w:rPr>
          <w:color w:val="231F20"/>
          <w:spacing w:val="-5"/>
          <w:sz w:val="22"/>
        </w:rPr>
        <w:t> </w:t>
      </w:r>
      <w:r>
        <w:rPr>
          <w:color w:val="231F20"/>
          <w:sz w:val="22"/>
        </w:rPr>
        <w:t>records,</w:t>
      </w:r>
      <w:r>
        <w:rPr>
          <w:color w:val="231F20"/>
          <w:spacing w:val="-6"/>
          <w:sz w:val="22"/>
        </w:rPr>
        <w:t> </w:t>
      </w:r>
      <w:r>
        <w:rPr>
          <w:color w:val="231F20"/>
          <w:sz w:val="22"/>
        </w:rPr>
        <w:t>such</w:t>
      </w:r>
      <w:r>
        <w:rPr>
          <w:color w:val="231F20"/>
          <w:spacing w:val="-47"/>
          <w:sz w:val="22"/>
        </w:rPr>
        <w:t> </w:t>
      </w:r>
      <w:r>
        <w:rPr>
          <w:color w:val="231F20"/>
          <w:sz w:val="22"/>
        </w:rPr>
        <w:t>as</w:t>
      </w:r>
      <w:r>
        <w:rPr>
          <w:color w:val="231F20"/>
          <w:spacing w:val="-2"/>
          <w:sz w:val="22"/>
        </w:rPr>
        <w:t> </w:t>
      </w:r>
      <w:r>
        <w:rPr>
          <w:color w:val="231F20"/>
          <w:sz w:val="22"/>
        </w:rPr>
        <w:t>at school</w:t>
      </w:r>
      <w:r>
        <w:rPr>
          <w:color w:val="231F20"/>
          <w:spacing w:val="-1"/>
          <w:sz w:val="22"/>
        </w:rPr>
        <w:t> </w:t>
      </w:r>
      <w:r>
        <w:rPr>
          <w:color w:val="231F20"/>
          <w:sz w:val="22"/>
        </w:rPr>
        <w:t>entry</w:t>
      </w:r>
      <w:r>
        <w:rPr>
          <w:color w:val="231F20"/>
          <w:spacing w:val="-1"/>
          <w:sz w:val="22"/>
        </w:rPr>
        <w:t> </w:t>
      </w:r>
      <w:r>
        <w:rPr>
          <w:color w:val="231F20"/>
          <w:sz w:val="22"/>
        </w:rPr>
        <w:t>each year.</w:t>
      </w:r>
    </w:p>
    <w:p>
      <w:pPr>
        <w:pStyle w:val="ListParagraph"/>
        <w:numPr>
          <w:ilvl w:val="1"/>
          <w:numId w:val="2"/>
        </w:numPr>
        <w:tabs>
          <w:tab w:pos="492" w:val="left" w:leader="none"/>
        </w:tabs>
        <w:spacing w:line="235" w:lineRule="auto" w:before="2" w:after="0"/>
        <w:ind w:left="491" w:right="491" w:hanging="270"/>
        <w:jc w:val="left"/>
        <w:rPr>
          <w:sz w:val="22"/>
        </w:rPr>
      </w:pPr>
      <w:r>
        <w:rPr>
          <w:color w:val="231F20"/>
          <w:sz w:val="22"/>
        </w:rPr>
        <w:t>Support your school in helping to protect students by knowing who may be</w:t>
      </w:r>
      <w:r>
        <w:rPr>
          <w:color w:val="231F20"/>
          <w:spacing w:val="1"/>
          <w:sz w:val="22"/>
        </w:rPr>
        <w:t> </w:t>
      </w:r>
      <w:r>
        <w:rPr>
          <w:color w:val="231F20"/>
          <w:sz w:val="22"/>
        </w:rPr>
        <w:t>vulnerable</w:t>
      </w:r>
      <w:r>
        <w:rPr>
          <w:color w:val="231F20"/>
          <w:spacing w:val="-7"/>
          <w:sz w:val="22"/>
        </w:rPr>
        <w:t> </w:t>
      </w:r>
      <w:r>
        <w:rPr>
          <w:color w:val="231F20"/>
          <w:sz w:val="22"/>
        </w:rPr>
        <w:t>to</w:t>
      </w:r>
      <w:r>
        <w:rPr>
          <w:color w:val="231F20"/>
          <w:spacing w:val="-6"/>
          <w:sz w:val="22"/>
        </w:rPr>
        <w:t> </w:t>
      </w:r>
      <w:r>
        <w:rPr>
          <w:color w:val="231F20"/>
          <w:sz w:val="22"/>
        </w:rPr>
        <w:t>disease</w:t>
      </w:r>
      <w:r>
        <w:rPr>
          <w:color w:val="231F20"/>
          <w:spacing w:val="-6"/>
          <w:sz w:val="22"/>
        </w:rPr>
        <w:t> </w:t>
      </w:r>
      <w:r>
        <w:rPr>
          <w:color w:val="231F20"/>
          <w:sz w:val="22"/>
        </w:rPr>
        <w:t>based</w:t>
      </w:r>
      <w:r>
        <w:rPr>
          <w:color w:val="231F20"/>
          <w:spacing w:val="-7"/>
          <w:sz w:val="22"/>
        </w:rPr>
        <w:t> </w:t>
      </w:r>
      <w:r>
        <w:rPr>
          <w:color w:val="231F20"/>
          <w:sz w:val="22"/>
        </w:rPr>
        <w:t>on</w:t>
      </w:r>
      <w:r>
        <w:rPr>
          <w:color w:val="231F20"/>
          <w:spacing w:val="-6"/>
          <w:sz w:val="22"/>
        </w:rPr>
        <w:t> </w:t>
      </w:r>
      <w:r>
        <w:rPr>
          <w:color w:val="231F20"/>
          <w:sz w:val="22"/>
        </w:rPr>
        <w:t>their</w:t>
      </w:r>
      <w:r>
        <w:rPr>
          <w:color w:val="231F20"/>
          <w:spacing w:val="-5"/>
          <w:sz w:val="22"/>
        </w:rPr>
        <w:t> </w:t>
      </w:r>
      <w:r>
        <w:rPr>
          <w:color w:val="231F20"/>
          <w:sz w:val="22"/>
        </w:rPr>
        <w:t>immunization</w:t>
      </w:r>
      <w:r>
        <w:rPr>
          <w:color w:val="231F20"/>
          <w:spacing w:val="-6"/>
          <w:sz w:val="22"/>
        </w:rPr>
        <w:t> </w:t>
      </w:r>
      <w:r>
        <w:rPr>
          <w:color w:val="231F20"/>
          <w:sz w:val="22"/>
        </w:rPr>
        <w:t>record.</w:t>
      </w:r>
      <w:r>
        <w:rPr>
          <w:color w:val="231F20"/>
          <w:spacing w:val="-7"/>
          <w:sz w:val="22"/>
        </w:rPr>
        <w:t> </w:t>
      </w:r>
      <w:r>
        <w:rPr>
          <w:color w:val="231F20"/>
          <w:sz w:val="22"/>
        </w:rPr>
        <w:t>This</w:t>
      </w:r>
      <w:r>
        <w:rPr>
          <w:color w:val="231F20"/>
          <w:spacing w:val="-6"/>
          <w:sz w:val="22"/>
        </w:rPr>
        <w:t> </w:t>
      </w:r>
      <w:r>
        <w:rPr>
          <w:color w:val="231F20"/>
          <w:sz w:val="22"/>
        </w:rPr>
        <w:t>can</w:t>
      </w:r>
      <w:r>
        <w:rPr>
          <w:color w:val="231F20"/>
          <w:spacing w:val="-6"/>
          <w:sz w:val="22"/>
        </w:rPr>
        <w:t> </w:t>
      </w:r>
      <w:r>
        <w:rPr>
          <w:color w:val="231F20"/>
          <w:sz w:val="22"/>
        </w:rPr>
        <w:t>be</w:t>
      </w:r>
      <w:r>
        <w:rPr>
          <w:color w:val="231F20"/>
          <w:spacing w:val="-6"/>
          <w:sz w:val="22"/>
        </w:rPr>
        <w:t> </w:t>
      </w:r>
      <w:r>
        <w:rPr>
          <w:color w:val="231F20"/>
          <w:sz w:val="22"/>
        </w:rPr>
        <w:t>important</w:t>
      </w:r>
      <w:r>
        <w:rPr>
          <w:color w:val="231F20"/>
          <w:spacing w:val="-47"/>
          <w:sz w:val="22"/>
        </w:rPr>
        <w:t> </w:t>
      </w:r>
      <w:r>
        <w:rPr>
          <w:color w:val="231F20"/>
          <w:sz w:val="22"/>
        </w:rPr>
        <w:t>during</w:t>
      </w:r>
      <w:r>
        <w:rPr>
          <w:color w:val="231F20"/>
          <w:spacing w:val="-2"/>
          <w:sz w:val="22"/>
        </w:rPr>
        <w:t> </w:t>
      </w:r>
      <w:r>
        <w:rPr>
          <w:color w:val="231F20"/>
          <w:sz w:val="22"/>
        </w:rPr>
        <w:t>a</w:t>
      </w:r>
      <w:r>
        <w:rPr>
          <w:color w:val="231F20"/>
          <w:spacing w:val="-1"/>
          <w:sz w:val="22"/>
        </w:rPr>
        <w:t> </w:t>
      </w:r>
      <w:r>
        <w:rPr>
          <w:color w:val="231F20"/>
          <w:sz w:val="22"/>
        </w:rPr>
        <w:t>disease</w:t>
      </w:r>
      <w:r>
        <w:rPr>
          <w:color w:val="231F20"/>
          <w:spacing w:val="-1"/>
          <w:sz w:val="22"/>
        </w:rPr>
        <w:t> </w:t>
      </w:r>
      <w:r>
        <w:rPr>
          <w:color w:val="231F20"/>
          <w:sz w:val="22"/>
        </w:rPr>
        <w:t>outbreak.</w:t>
      </w:r>
    </w:p>
    <w:p>
      <w:pPr>
        <w:pStyle w:val="BodyText"/>
        <w:spacing w:line="213" w:lineRule="auto" w:before="87"/>
        <w:ind w:left="131" w:right="54"/>
      </w:pPr>
      <w:r>
        <w:rPr>
          <w:color w:val="231F20"/>
        </w:rPr>
        <w:t>Under</w:t>
      </w:r>
      <w:r>
        <w:rPr>
          <w:color w:val="231F20"/>
          <w:spacing w:val="-11"/>
        </w:rPr>
        <w:t> </w:t>
      </w:r>
      <w:r>
        <w:rPr>
          <w:color w:val="231F20"/>
        </w:rPr>
        <w:t>Minnesota</w:t>
      </w:r>
      <w:r>
        <w:rPr>
          <w:color w:val="231F20"/>
          <w:spacing w:val="-10"/>
        </w:rPr>
        <w:t> </w:t>
      </w:r>
      <w:r>
        <w:rPr>
          <w:color w:val="231F20"/>
        </w:rPr>
        <w:t>law,</w:t>
      </w:r>
      <w:r>
        <w:rPr>
          <w:color w:val="231F20"/>
          <w:spacing w:val="-10"/>
        </w:rPr>
        <w:t> </w:t>
      </w:r>
      <w:r>
        <w:rPr>
          <w:color w:val="231F20"/>
        </w:rPr>
        <w:t>all</w:t>
      </w:r>
      <w:r>
        <w:rPr>
          <w:color w:val="231F20"/>
          <w:spacing w:val="-10"/>
        </w:rPr>
        <w:t> </w:t>
      </w:r>
      <w:r>
        <w:rPr>
          <w:color w:val="231F20"/>
        </w:rPr>
        <w:t>the</w:t>
      </w:r>
      <w:r>
        <w:rPr>
          <w:color w:val="231F20"/>
          <w:spacing w:val="-10"/>
        </w:rPr>
        <w:t> </w:t>
      </w:r>
      <w:r>
        <w:rPr>
          <w:color w:val="231F20"/>
        </w:rPr>
        <w:t>information</w:t>
      </w:r>
      <w:r>
        <w:rPr>
          <w:color w:val="231F20"/>
          <w:spacing w:val="-10"/>
        </w:rPr>
        <w:t> </w:t>
      </w:r>
      <w:r>
        <w:rPr>
          <w:color w:val="231F20"/>
        </w:rPr>
        <w:t>you</w:t>
      </w:r>
      <w:r>
        <w:rPr>
          <w:color w:val="231F20"/>
          <w:spacing w:val="-10"/>
        </w:rPr>
        <w:t> </w:t>
      </w:r>
      <w:r>
        <w:rPr>
          <w:color w:val="231F20"/>
        </w:rPr>
        <w:t>provide</w:t>
      </w:r>
      <w:r>
        <w:rPr>
          <w:color w:val="231F20"/>
          <w:spacing w:val="-10"/>
        </w:rPr>
        <w:t> </w:t>
      </w:r>
      <w:r>
        <w:rPr>
          <w:color w:val="231F20"/>
        </w:rPr>
        <w:t>is</w:t>
      </w:r>
      <w:r>
        <w:rPr>
          <w:color w:val="231F20"/>
          <w:spacing w:val="-10"/>
        </w:rPr>
        <w:t> </w:t>
      </w:r>
      <w:r>
        <w:rPr>
          <w:color w:val="231F20"/>
        </w:rPr>
        <w:t>private</w:t>
      </w:r>
      <w:r>
        <w:rPr>
          <w:color w:val="231F20"/>
          <w:spacing w:val="-11"/>
        </w:rPr>
        <w:t> </w:t>
      </w:r>
      <w:r>
        <w:rPr>
          <w:color w:val="231F20"/>
        </w:rPr>
        <w:t>and</w:t>
      </w:r>
      <w:r>
        <w:rPr>
          <w:color w:val="231F20"/>
          <w:spacing w:val="-10"/>
        </w:rPr>
        <w:t> </w:t>
      </w:r>
      <w:r>
        <w:rPr>
          <w:color w:val="231F20"/>
        </w:rPr>
        <w:t>can</w:t>
      </w:r>
      <w:r>
        <w:rPr>
          <w:color w:val="231F20"/>
          <w:spacing w:val="-10"/>
        </w:rPr>
        <w:t> </w:t>
      </w:r>
      <w:r>
        <w:rPr>
          <w:color w:val="231F20"/>
        </w:rPr>
        <w:t>only</w:t>
      </w:r>
      <w:r>
        <w:rPr>
          <w:color w:val="231F20"/>
          <w:spacing w:val="-10"/>
        </w:rPr>
        <w:t> </w:t>
      </w:r>
      <w:r>
        <w:rPr>
          <w:color w:val="231F20"/>
        </w:rPr>
        <w:t>be</w:t>
      </w:r>
      <w:r>
        <w:rPr>
          <w:color w:val="231F20"/>
          <w:spacing w:val="-10"/>
        </w:rPr>
        <w:t> </w:t>
      </w:r>
      <w:r>
        <w:rPr>
          <w:color w:val="231F20"/>
        </w:rPr>
        <w:t>released</w:t>
      </w:r>
      <w:r>
        <w:rPr>
          <w:color w:val="231F20"/>
          <w:spacing w:val="1"/>
        </w:rPr>
        <w:t> </w:t>
      </w:r>
      <w:r>
        <w:rPr>
          <w:color w:val="231F20"/>
        </w:rPr>
        <w:t>to</w:t>
      </w:r>
      <w:r>
        <w:rPr>
          <w:color w:val="231F20"/>
          <w:spacing w:val="-9"/>
        </w:rPr>
        <w:t> </w:t>
      </w:r>
      <w:r>
        <w:rPr>
          <w:color w:val="231F20"/>
        </w:rPr>
        <w:t>those</w:t>
      </w:r>
      <w:r>
        <w:rPr>
          <w:color w:val="231F20"/>
          <w:spacing w:val="-9"/>
        </w:rPr>
        <w:t> </w:t>
      </w:r>
      <w:r>
        <w:rPr>
          <w:color w:val="231F20"/>
        </w:rPr>
        <w:t>authorized</w:t>
      </w:r>
      <w:r>
        <w:rPr>
          <w:color w:val="231F20"/>
          <w:spacing w:val="-9"/>
        </w:rPr>
        <w:t> </w:t>
      </w:r>
      <w:r>
        <w:rPr>
          <w:color w:val="231F20"/>
        </w:rPr>
        <w:t>to</w:t>
      </w:r>
      <w:r>
        <w:rPr>
          <w:color w:val="231F20"/>
          <w:spacing w:val="-9"/>
        </w:rPr>
        <w:t> </w:t>
      </w:r>
      <w:r>
        <w:rPr>
          <w:color w:val="231F20"/>
        </w:rPr>
        <w:t>receive</w:t>
      </w:r>
      <w:r>
        <w:rPr>
          <w:color w:val="231F20"/>
          <w:spacing w:val="-8"/>
        </w:rPr>
        <w:t> </w:t>
      </w:r>
      <w:r>
        <w:rPr>
          <w:color w:val="231F20"/>
        </w:rPr>
        <w:t>it.</w:t>
      </w:r>
      <w:r>
        <w:rPr>
          <w:color w:val="231F20"/>
          <w:spacing w:val="-9"/>
        </w:rPr>
        <w:t> </w:t>
      </w:r>
      <w:r>
        <w:rPr>
          <w:color w:val="231F20"/>
        </w:rPr>
        <w:t>Signing</w:t>
      </w:r>
      <w:r>
        <w:rPr>
          <w:color w:val="231F20"/>
          <w:spacing w:val="-9"/>
        </w:rPr>
        <w:t> </w:t>
      </w:r>
      <w:r>
        <w:rPr>
          <w:color w:val="231F20"/>
        </w:rPr>
        <w:t>this</w:t>
      </w:r>
      <w:r>
        <w:rPr>
          <w:color w:val="231F20"/>
          <w:spacing w:val="-9"/>
        </w:rPr>
        <w:t> </w:t>
      </w:r>
      <w:r>
        <w:rPr>
          <w:color w:val="231F20"/>
        </w:rPr>
        <w:t>section</w:t>
      </w:r>
      <w:r>
        <w:rPr>
          <w:color w:val="231F20"/>
          <w:spacing w:val="-8"/>
        </w:rPr>
        <w:t> </w:t>
      </w:r>
      <w:r>
        <w:rPr>
          <w:color w:val="231F20"/>
        </w:rPr>
        <w:t>of</w:t>
      </w:r>
      <w:r>
        <w:rPr>
          <w:color w:val="231F20"/>
          <w:spacing w:val="-9"/>
        </w:rPr>
        <w:t> </w:t>
      </w:r>
      <w:r>
        <w:rPr>
          <w:color w:val="231F20"/>
        </w:rPr>
        <w:t>the</w:t>
      </w:r>
      <w:r>
        <w:rPr>
          <w:color w:val="231F20"/>
          <w:spacing w:val="-9"/>
        </w:rPr>
        <w:t> </w:t>
      </w:r>
      <w:r>
        <w:rPr>
          <w:color w:val="231F20"/>
        </w:rPr>
        <w:t>form</w:t>
      </w:r>
      <w:r>
        <w:rPr>
          <w:color w:val="231F20"/>
          <w:spacing w:val="-9"/>
        </w:rPr>
        <w:t> </w:t>
      </w:r>
      <w:r>
        <w:rPr>
          <w:color w:val="231F20"/>
        </w:rPr>
        <w:t>is</w:t>
      </w:r>
      <w:r>
        <w:rPr>
          <w:color w:val="231F20"/>
          <w:spacing w:val="-9"/>
        </w:rPr>
        <w:t> </w:t>
      </w:r>
      <w:r>
        <w:rPr>
          <w:color w:val="231F20"/>
        </w:rPr>
        <w:t>optional.</w:t>
      </w:r>
      <w:r>
        <w:rPr>
          <w:color w:val="231F20"/>
          <w:spacing w:val="-8"/>
        </w:rPr>
        <w:t> </w:t>
      </w:r>
      <w:r>
        <w:rPr>
          <w:color w:val="231F20"/>
        </w:rPr>
        <w:t>If</w:t>
      </w:r>
      <w:r>
        <w:rPr>
          <w:color w:val="231F20"/>
          <w:spacing w:val="-9"/>
        </w:rPr>
        <w:t> </w:t>
      </w:r>
      <w:r>
        <w:rPr>
          <w:color w:val="231F20"/>
        </w:rPr>
        <w:t>you</w:t>
      </w:r>
      <w:r>
        <w:rPr>
          <w:color w:val="231F20"/>
          <w:spacing w:val="-9"/>
        </w:rPr>
        <w:t> </w:t>
      </w:r>
      <w:r>
        <w:rPr>
          <w:color w:val="231F20"/>
        </w:rPr>
        <w:t>choose</w:t>
      </w:r>
      <w:r>
        <w:rPr>
          <w:color w:val="231F20"/>
          <w:spacing w:val="-47"/>
        </w:rPr>
        <w:t> </w:t>
      </w:r>
      <w:r>
        <w:rPr>
          <w:color w:val="231F20"/>
        </w:rPr>
        <w:t>not</w:t>
      </w:r>
      <w:r>
        <w:rPr>
          <w:color w:val="231F20"/>
          <w:spacing w:val="-6"/>
        </w:rPr>
        <w:t> </w:t>
      </w:r>
      <w:r>
        <w:rPr>
          <w:color w:val="231F20"/>
        </w:rPr>
        <w:t>to</w:t>
      </w:r>
      <w:r>
        <w:rPr>
          <w:color w:val="231F20"/>
          <w:spacing w:val="-5"/>
        </w:rPr>
        <w:t> </w:t>
      </w:r>
      <w:r>
        <w:rPr>
          <w:color w:val="231F20"/>
        </w:rPr>
        <w:t>sign,</w:t>
      </w:r>
      <w:r>
        <w:rPr>
          <w:color w:val="231F20"/>
          <w:spacing w:val="-5"/>
        </w:rPr>
        <w:t> </w:t>
      </w:r>
      <w:r>
        <w:rPr>
          <w:color w:val="231F20"/>
        </w:rPr>
        <w:t>it</w:t>
      </w:r>
      <w:r>
        <w:rPr>
          <w:color w:val="231F20"/>
          <w:spacing w:val="-5"/>
        </w:rPr>
        <w:t> </w:t>
      </w:r>
      <w:r>
        <w:rPr>
          <w:color w:val="231F20"/>
        </w:rPr>
        <w:t>will</w:t>
      </w:r>
      <w:r>
        <w:rPr>
          <w:color w:val="231F20"/>
          <w:spacing w:val="-6"/>
        </w:rPr>
        <w:t> </w:t>
      </w:r>
      <w:r>
        <w:rPr>
          <w:color w:val="231F20"/>
        </w:rPr>
        <w:t>not</w:t>
      </w:r>
      <w:r>
        <w:rPr>
          <w:color w:val="231F20"/>
          <w:spacing w:val="-5"/>
        </w:rPr>
        <w:t> </w:t>
      </w:r>
      <w:r>
        <w:rPr>
          <w:color w:val="231F20"/>
        </w:rPr>
        <w:t>affect</w:t>
      </w:r>
      <w:r>
        <w:rPr>
          <w:color w:val="231F20"/>
          <w:spacing w:val="-5"/>
        </w:rPr>
        <w:t> </w:t>
      </w:r>
      <w:r>
        <w:rPr>
          <w:color w:val="231F20"/>
        </w:rPr>
        <w:t>the</w:t>
      </w:r>
      <w:r>
        <w:rPr>
          <w:color w:val="231F20"/>
          <w:spacing w:val="-5"/>
        </w:rPr>
        <w:t> </w:t>
      </w:r>
      <w:r>
        <w:rPr>
          <w:color w:val="231F20"/>
        </w:rPr>
        <w:t>health</w:t>
      </w:r>
      <w:r>
        <w:rPr>
          <w:color w:val="231F20"/>
          <w:spacing w:val="-6"/>
        </w:rPr>
        <w:t> </w:t>
      </w:r>
      <w:r>
        <w:rPr>
          <w:color w:val="231F20"/>
        </w:rPr>
        <w:t>or</w:t>
      </w:r>
      <w:r>
        <w:rPr>
          <w:color w:val="231F20"/>
          <w:spacing w:val="-5"/>
        </w:rPr>
        <w:t> </w:t>
      </w:r>
      <w:r>
        <w:rPr>
          <w:color w:val="231F20"/>
        </w:rPr>
        <w:t>educational</w:t>
      </w:r>
      <w:r>
        <w:rPr>
          <w:color w:val="231F20"/>
          <w:spacing w:val="-5"/>
        </w:rPr>
        <w:t> </w:t>
      </w:r>
      <w:r>
        <w:rPr>
          <w:color w:val="231F20"/>
        </w:rPr>
        <w:t>services</w:t>
      </w:r>
      <w:r>
        <w:rPr>
          <w:color w:val="231F20"/>
          <w:spacing w:val="-5"/>
        </w:rPr>
        <w:t> </w:t>
      </w:r>
      <w:r>
        <w:rPr>
          <w:color w:val="231F20"/>
        </w:rPr>
        <w:t>your</w:t>
      </w:r>
      <w:r>
        <w:rPr>
          <w:color w:val="231F20"/>
          <w:spacing w:val="-6"/>
        </w:rPr>
        <w:t> </w:t>
      </w:r>
      <w:r>
        <w:rPr>
          <w:color w:val="231F20"/>
        </w:rPr>
        <w:t>child</w:t>
      </w:r>
      <w:r>
        <w:rPr>
          <w:color w:val="231F20"/>
          <w:spacing w:val="-5"/>
        </w:rPr>
        <w:t> </w:t>
      </w:r>
      <w:r>
        <w:rPr>
          <w:color w:val="231F20"/>
        </w:rPr>
        <w:t>receives.</w:t>
      </w:r>
    </w:p>
    <w:p>
      <w:pPr>
        <w:pStyle w:val="BodyText"/>
        <w:spacing w:line="213" w:lineRule="auto" w:before="93"/>
        <w:ind w:left="131" w:right="54"/>
      </w:pPr>
      <w:r>
        <w:rPr>
          <w:color w:val="231F20"/>
        </w:rPr>
        <w:t>I</w:t>
      </w:r>
      <w:r>
        <w:rPr>
          <w:color w:val="231F20"/>
          <w:spacing w:val="-7"/>
        </w:rPr>
        <w:t> </w:t>
      </w:r>
      <w:r>
        <w:rPr>
          <w:color w:val="231F20"/>
        </w:rPr>
        <w:t>agree</w:t>
      </w:r>
      <w:r>
        <w:rPr>
          <w:color w:val="231F20"/>
          <w:spacing w:val="-7"/>
        </w:rPr>
        <w:t> </w:t>
      </w:r>
      <w:r>
        <w:rPr>
          <w:color w:val="231F20"/>
        </w:rPr>
        <w:t>to</w:t>
      </w:r>
      <w:r>
        <w:rPr>
          <w:color w:val="231F20"/>
          <w:spacing w:val="-8"/>
        </w:rPr>
        <w:t> </w:t>
      </w:r>
      <w:r>
        <w:rPr>
          <w:color w:val="231F20"/>
        </w:rPr>
        <w:t>allow</w:t>
      </w:r>
      <w:r>
        <w:rPr>
          <w:color w:val="231F20"/>
          <w:spacing w:val="-7"/>
        </w:rPr>
        <w:t> </w:t>
      </w:r>
      <w:r>
        <w:rPr>
          <w:color w:val="231F20"/>
        </w:rPr>
        <w:t>my</w:t>
      </w:r>
      <w:r>
        <w:rPr>
          <w:color w:val="231F20"/>
          <w:spacing w:val="-7"/>
        </w:rPr>
        <w:t> </w:t>
      </w:r>
      <w:r>
        <w:rPr>
          <w:color w:val="231F20"/>
        </w:rPr>
        <w:t>child’s</w:t>
      </w:r>
      <w:r>
        <w:rPr>
          <w:color w:val="231F20"/>
          <w:spacing w:val="-8"/>
        </w:rPr>
        <w:t> </w:t>
      </w:r>
      <w:r>
        <w:rPr>
          <w:color w:val="231F20"/>
        </w:rPr>
        <w:t>school</w:t>
      </w:r>
      <w:r>
        <w:rPr>
          <w:color w:val="231F20"/>
          <w:spacing w:val="-8"/>
        </w:rPr>
        <w:t> </w:t>
      </w:r>
      <w:r>
        <w:rPr>
          <w:color w:val="231F20"/>
        </w:rPr>
        <w:t>to</w:t>
      </w:r>
      <w:r>
        <w:rPr>
          <w:color w:val="231F20"/>
          <w:spacing w:val="-7"/>
        </w:rPr>
        <w:t> </w:t>
      </w:r>
      <w:r>
        <w:rPr>
          <w:color w:val="231F20"/>
        </w:rPr>
        <w:t>share</w:t>
      </w:r>
      <w:r>
        <w:rPr>
          <w:color w:val="231F20"/>
          <w:spacing w:val="-7"/>
        </w:rPr>
        <w:t> </w:t>
      </w:r>
      <w:r>
        <w:rPr>
          <w:color w:val="231F20"/>
        </w:rPr>
        <w:t>my</w:t>
      </w:r>
      <w:r>
        <w:rPr>
          <w:color w:val="231F20"/>
          <w:spacing w:val="-7"/>
        </w:rPr>
        <w:t> </w:t>
      </w:r>
      <w:r>
        <w:rPr>
          <w:color w:val="231F20"/>
        </w:rPr>
        <w:t>child’s</w:t>
      </w:r>
      <w:r>
        <w:rPr>
          <w:color w:val="231F20"/>
          <w:spacing w:val="-8"/>
        </w:rPr>
        <w:t> </w:t>
      </w:r>
      <w:r>
        <w:rPr>
          <w:color w:val="231F20"/>
        </w:rPr>
        <w:t>immunization</w:t>
      </w:r>
      <w:r>
        <w:rPr>
          <w:color w:val="231F20"/>
          <w:spacing w:val="-8"/>
        </w:rPr>
        <w:t> </w:t>
      </w:r>
      <w:r>
        <w:rPr>
          <w:color w:val="231F20"/>
        </w:rPr>
        <w:t>documentation</w:t>
      </w:r>
      <w:r>
        <w:rPr>
          <w:color w:val="231F20"/>
          <w:spacing w:val="-8"/>
        </w:rPr>
        <w:t> </w:t>
      </w:r>
      <w:r>
        <w:rPr>
          <w:color w:val="231F20"/>
        </w:rPr>
        <w:t>with</w:t>
      </w:r>
      <w:r>
        <w:rPr>
          <w:color w:val="231F20"/>
          <w:spacing w:val="-46"/>
        </w:rPr>
        <w:t> </w:t>
      </w:r>
      <w:r>
        <w:rPr>
          <w:color w:val="231F20"/>
        </w:rPr>
        <w:t>Minnesota’s</w:t>
      </w:r>
      <w:r>
        <w:rPr>
          <w:color w:val="231F20"/>
          <w:spacing w:val="-2"/>
        </w:rPr>
        <w:t> </w:t>
      </w:r>
      <w:r>
        <w:rPr>
          <w:color w:val="231F20"/>
        </w:rPr>
        <w:t>immunization</w:t>
      </w:r>
      <w:r>
        <w:rPr>
          <w:color w:val="231F20"/>
          <w:spacing w:val="-2"/>
        </w:rPr>
        <w:t> </w:t>
      </w:r>
      <w:r>
        <w:rPr>
          <w:color w:val="231F20"/>
        </w:rPr>
        <w:t>information</w:t>
      </w:r>
      <w:r>
        <w:rPr>
          <w:color w:val="231F20"/>
          <w:spacing w:val="-2"/>
        </w:rPr>
        <w:t> </w:t>
      </w:r>
      <w:r>
        <w:rPr>
          <w:color w:val="231F20"/>
        </w:rPr>
        <w:t>system:</w:t>
      </w:r>
    </w:p>
    <w:p>
      <w:pPr>
        <w:pStyle w:val="BodyText"/>
        <w:spacing w:before="6"/>
        <w:rPr>
          <w:sz w:val="24"/>
        </w:rPr>
      </w:pPr>
    </w:p>
    <w:p>
      <w:pPr>
        <w:pStyle w:val="BodyText"/>
        <w:tabs>
          <w:tab w:pos="5986" w:val="left" w:leader="none"/>
          <w:tab w:pos="8049" w:val="left" w:leader="none"/>
        </w:tabs>
        <w:spacing w:line="228" w:lineRule="auto"/>
        <w:ind w:left="184" w:right="114" w:firstLine="6"/>
      </w:pPr>
      <w:r>
        <w:rPr>
          <w:color w:val="231F20"/>
        </w:rPr>
        <w:t>Signature:</w:t>
      </w:r>
      <w:r>
        <w:rPr>
          <w:rFonts w:ascii="Times New Roman"/>
          <w:color w:val="231F20"/>
          <w:u w:val="single" w:color="231F20"/>
        </w:rPr>
        <w:tab/>
      </w:r>
      <w:r>
        <w:rPr>
          <w:color w:val="231F20"/>
          <w:u w:val="single" w:color="231F20"/>
        </w:rPr>
        <w:t>Date:</w:t>
        <w:tab/>
      </w:r>
      <w:r>
        <w:rPr>
          <w:color w:val="231F20"/>
        </w:rPr>
        <w:t> (of</w:t>
      </w:r>
      <w:r>
        <w:rPr>
          <w:color w:val="231F20"/>
          <w:spacing w:val="-2"/>
        </w:rPr>
        <w:t> </w:t>
      </w:r>
      <w:r>
        <w:rPr>
          <w:color w:val="231F20"/>
        </w:rPr>
        <w:t>parent/guardian)</w:t>
      </w:r>
    </w:p>
    <w:sectPr>
      <w:type w:val="continuous"/>
      <w:pgSz w:w="15840" w:h="12240" w:orient="landscape"/>
      <w:pgMar w:top="280" w:bottom="0" w:left="220" w:right="240"/>
      <w:cols w:num="2" w:equalWidth="0">
        <w:col w:w="7016" w:space="198"/>
        <w:col w:w="816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Calibri">
    <w:altName w:val="Calibri"/>
    <w:charset w:val="1"/>
    <w:family w:val="roman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1"/>
      <w:numFmt w:val="decimal"/>
      <w:lvlText w:val="%1."/>
      <w:lvlJc w:val="left"/>
      <w:pPr>
        <w:ind w:left="362" w:hanging="221"/>
        <w:jc w:val="left"/>
      </w:pPr>
      <w:rPr>
        <w:rFonts w:hint="default" w:ascii="Calibri" w:hAnsi="Calibri" w:eastAsia="Calibri" w:cs="Calibri"/>
        <w:b/>
        <w:bCs/>
        <w:color w:val="231F20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91" w:hanging="270"/>
      </w:pPr>
      <w:rPr>
        <w:rFonts w:hint="default" w:ascii="Calibri" w:hAnsi="Calibri" w:eastAsia="Calibri" w:cs="Calibri"/>
        <w:b/>
        <w:bCs/>
        <w:color w:val="231F20"/>
        <w:w w:val="100"/>
        <w:sz w:val="22"/>
        <w:szCs w:val="2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7200" w:hanging="27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354" w:hanging="27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509" w:hanging="27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663" w:hanging="27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818" w:hanging="27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973" w:hanging="27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127" w:hanging="270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1"/>
      <w:numFmt w:val="decimal"/>
      <w:lvlText w:val="%1."/>
      <w:lvlJc w:val="left"/>
      <w:pPr>
        <w:ind w:left="509" w:hanging="360"/>
        <w:jc w:val="left"/>
      </w:pPr>
      <w:rPr>
        <w:rFonts w:hint="default" w:ascii="Calibri" w:hAnsi="Calibri" w:eastAsia="Calibri" w:cs="Calibri"/>
        <w:color w:val="231F20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70" w:hanging="270"/>
      </w:pPr>
      <w:rPr>
        <w:rFonts w:hint="default" w:ascii="Calibri" w:hAnsi="Calibri" w:eastAsia="Calibri" w:cs="Calibri"/>
        <w:b/>
        <w:bCs/>
        <w:color w:val="231F20"/>
        <w:w w:val="100"/>
        <w:sz w:val="22"/>
        <w:szCs w:val="2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91" w:hanging="27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102" w:hanging="27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713" w:hanging="27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324" w:hanging="27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935" w:hanging="27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0546" w:hanging="27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2157" w:hanging="270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outlineLvl w:val="1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33"/>
      <w:outlineLvl w:val="2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9"/>
      <w:ind w:left="119"/>
    </w:pPr>
    <w:rPr>
      <w:rFonts w:ascii="Calibri" w:hAnsi="Calibri" w:eastAsia="Calibri" w:cs="Calibri"/>
      <w:b/>
      <w:bCs/>
      <w:sz w:val="44"/>
      <w:szCs w:val="4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870" w:hanging="270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image" Target="media/image9.png"/><Relationship Id="rId14" Type="http://schemas.openxmlformats.org/officeDocument/2006/relationships/image" Target="media/image10.png"/><Relationship Id="rId15" Type="http://schemas.openxmlformats.org/officeDocument/2006/relationships/image" Target="media/image11.png"/><Relationship Id="rId16" Type="http://schemas.openxmlformats.org/officeDocument/2006/relationships/image" Target="media/image12.png"/><Relationship Id="rId17" Type="http://schemas.openxmlformats.org/officeDocument/2006/relationships/image" Target="media/image13.png"/><Relationship Id="rId18" Type="http://schemas.openxmlformats.org/officeDocument/2006/relationships/image" Target="media/image14.png"/><Relationship Id="rId19" Type="http://schemas.openxmlformats.org/officeDocument/2006/relationships/image" Target="media/image15.png"/><Relationship Id="rId20" Type="http://schemas.openxmlformats.org/officeDocument/2006/relationships/image" Target="media/image16.png"/><Relationship Id="rId21" Type="http://schemas.openxmlformats.org/officeDocument/2006/relationships/hyperlink" Target="http://www.health.state.mn.us/immunize" TargetMode="External"/><Relationship Id="rId22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Minnesota Department of Health</dc:creator>
  <dc:subject>Form for parents to use in providing immunization dates for entry into child care, early childhood education, and school</dc:subject>
  <dc:title>Immunization Record Form - MN Dept of Health</dc:title>
  <dcterms:created xsi:type="dcterms:W3CDTF">2024-06-16T08:27:59Z</dcterms:created>
  <dcterms:modified xsi:type="dcterms:W3CDTF">2024-06-16T08:27:59Z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2019-04-11T00:00:00Z</vt:filetime>
  </property>
  <property fmtid="{D5CDD505-2E9C-101B-9397-08002B2CF9AE}" pid="3" name="Creator">
    <vt:lpwstr>Adobe InDesign CC 2017 (Windows)</vt:lpwstr>
  </property>
  <property fmtid="{D5CDD505-2E9C-101B-9397-08002B2CF9AE}" pid="4" name="LastSaved">
    <vt:filetime>2024-06-16T00:00:00Z</vt:filetime>
  </property>
</Properties>
</file>