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  <w:u w:val="none"/>
        </w:rPr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669925</wp:posOffset>
            </wp:positionH>
            <wp:positionV relativeFrom="page">
              <wp:posOffset>317500</wp:posOffset>
            </wp:positionV>
            <wp:extent cx="513853" cy="366382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853" cy="3663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47.093018pt;margin-top:300.837006pt;width:18pt;height:18pt;mso-position-horizontal-relative:page;mso-position-vertical-relative:page;z-index:-16709120" coordorigin="10942,6017" coordsize="360,360">
            <v:rect style="position:absolute;left:10941;top:6016;width:360;height:360" filled="true" fillcolor="#ffffff" stroked="false">
              <v:fill type="solid"/>
            </v:rect>
            <v:rect style="position:absolute;left:10951;top:6026;width:340;height:340" filled="false" stroked="true" strokeweight="1pt" strokecolor="#000000">
              <v:stroke dashstyle="solid"/>
            </v:rect>
            <w10:wrap type="none"/>
          </v:group>
        </w:pict>
      </w:r>
      <w:r>
        <w:rPr/>
        <w:pict>
          <v:group style="position:absolute;margin-left:546.234009pt;margin-top:363.583008pt;width:18pt;height:18pt;mso-position-horizontal-relative:page;mso-position-vertical-relative:page;z-index:-16708608" coordorigin="10925,7272" coordsize="360,360">
            <v:rect style="position:absolute;left:10924;top:7271;width:360;height:360" filled="true" fillcolor="#ffffff" stroked="false">
              <v:fill type="solid"/>
            </v:rect>
            <v:rect style="position:absolute;left:10934;top:7281;width:340;height:340" filled="false" stroked="true" strokeweight="1pt" strokecolor="#000000">
              <v:stroke dashstyle="solid"/>
            </v:rect>
            <w10:wrap type="none"/>
          </v:group>
        </w:pict>
      </w:r>
      <w:r>
        <w:rPr/>
        <w:pict>
          <v:group style="position:absolute;margin-left:546.663025pt;margin-top:433.204987pt;width:18pt;height:18pt;mso-position-horizontal-relative:page;mso-position-vertical-relative:page;z-index:-16708096" coordorigin="10933,8664" coordsize="360,360">
            <v:rect style="position:absolute;left:10933;top:8664;width:360;height:360" filled="true" fillcolor="#ffffff" stroked="false">
              <v:fill type="solid"/>
            </v:rect>
            <v:rect style="position:absolute;left:10943;top:8674;width:340;height:340" filled="false" stroked="true" strokeweight="1pt" strokecolor="#000000">
              <v:stroke dashstyle="solid"/>
            </v:rect>
            <w10:wrap type="none"/>
          </v:group>
        </w:pict>
      </w:r>
      <w:r>
        <w:rPr/>
        <w:pict>
          <v:group style="position:absolute;margin-left:546.663025pt;margin-top:491.222992pt;width:18pt;height:18pt;mso-position-horizontal-relative:page;mso-position-vertical-relative:page;z-index:-16707584" coordorigin="10933,9824" coordsize="360,360">
            <v:rect style="position:absolute;left:10933;top:9824;width:360;height:360" filled="true" fillcolor="#ffffff" stroked="false">
              <v:fill type="solid"/>
            </v:rect>
            <v:rect style="position:absolute;left:10943;top:9834;width:340;height:340" filled="false" stroked="true" strokeweight="1pt" strokecolor="#000000">
              <v:stroke dashstyle="solid"/>
            </v:rect>
            <w10:wrap type="none"/>
          </v:group>
        </w:pict>
      </w:r>
      <w:r>
        <w:rPr/>
        <w:pict>
          <v:group style="position:absolute;margin-left:546.663025pt;margin-top:564.713989pt;width:18pt;height:18pt;mso-position-horizontal-relative:page;mso-position-vertical-relative:page;z-index:-16707072" coordorigin="10933,11294" coordsize="360,360">
            <v:rect style="position:absolute;left:10933;top:11294;width:360;height:360" filled="true" fillcolor="#ffffff" stroked="false">
              <v:fill type="solid"/>
            </v:rect>
            <v:rect style="position:absolute;left:10943;top:11304;width:340;height:340" filled="false" stroked="true" strokeweight="1pt" strokecolor="#000000">
              <v:stroke dashstyle="solid"/>
            </v:rect>
            <w10:wrap type="none"/>
          </v:group>
        </w:pict>
      </w:r>
      <w:r>
        <w:rPr/>
        <w:pict>
          <v:group style="position:absolute;margin-left:546.234009pt;margin-top:637.773987pt;width:18pt;height:18pt;mso-position-horizontal-relative:page;mso-position-vertical-relative:page;z-index:-16706560" coordorigin="10925,12755" coordsize="360,360">
            <v:rect style="position:absolute;left:10924;top:12755;width:360;height:360" filled="true" fillcolor="#ffffff" stroked="false">
              <v:fill type="solid"/>
            </v:rect>
            <v:rect style="position:absolute;left:10934;top:12765;width:340;height:340" filled="false" stroked="true" strokeweight="1pt" strokecolor="#000000">
              <v:stroke dashstyle="solid"/>
            </v:rect>
            <w10:wrap type="none"/>
          </v:group>
        </w:pict>
      </w:r>
      <w:r>
        <w:rPr/>
        <w:pict>
          <v:group style="position:absolute;margin-left:546.663025pt;margin-top:712.983093pt;width:18pt;height:18pt;mso-position-horizontal-relative:page;mso-position-vertical-relative:page;z-index:-16706048" coordorigin="10933,14260" coordsize="360,360">
            <v:rect style="position:absolute;left:10933;top:14259;width:360;height:360" filled="true" fillcolor="#ffffff" stroked="false">
              <v:fill type="solid"/>
            </v:rect>
            <v:rect style="position:absolute;left:10943;top:14269;width:340;height:340" filled="false" stroked="true" strokeweight="1pt" strokecolor="#000000">
              <v:stroke dashstyle="solid"/>
            </v:rect>
            <w10:wrap type="none"/>
          </v:group>
        </w:pict>
      </w:r>
    </w:p>
    <w:p>
      <w:pPr>
        <w:pStyle w:val="BodyText"/>
        <w:spacing w:before="1"/>
        <w:rPr>
          <w:rFonts w:ascii="Times New Roman"/>
          <w:sz w:val="13"/>
          <w:u w:val="none"/>
        </w:rPr>
      </w:pPr>
    </w:p>
    <w:tbl>
      <w:tblPr>
        <w:tblW w:w="0" w:type="auto"/>
        <w:jc w:val="left"/>
        <w:tblInd w:w="4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31"/>
        <w:gridCol w:w="3149"/>
        <w:gridCol w:w="1531"/>
        <w:gridCol w:w="2373"/>
        <w:gridCol w:w="724"/>
        <w:gridCol w:w="1130"/>
      </w:tblGrid>
      <w:tr>
        <w:trPr>
          <w:trHeight w:val="431" w:hRule="atLeast"/>
        </w:trPr>
        <w:tc>
          <w:tcPr>
            <w:tcW w:w="1531" w:type="dxa"/>
          </w:tcPr>
          <w:p>
            <w:pPr>
              <w:pStyle w:val="TableParagraph"/>
              <w:spacing w:before="125"/>
              <w:ind w:right="80"/>
              <w:jc w:val="right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>Last</w:t>
            </w:r>
            <w:r>
              <w:rPr>
                <w:b/>
                <w:spacing w:val="-8"/>
                <w:sz w:val="16"/>
              </w:rPr>
              <w:t> </w:t>
            </w:r>
            <w:r>
              <w:rPr>
                <w:b/>
                <w:spacing w:val="-3"/>
                <w:sz w:val="16"/>
              </w:rPr>
              <w:t>Name:</w:t>
            </w:r>
          </w:p>
        </w:tc>
        <w:tc>
          <w:tcPr>
            <w:tcW w:w="31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spacing w:before="125"/>
              <w:ind w:right="83"/>
              <w:jc w:val="right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First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pacing w:val="-4"/>
                <w:sz w:val="16"/>
              </w:rPr>
              <w:t>Name:</w:t>
            </w:r>
          </w:p>
        </w:tc>
        <w:tc>
          <w:tcPr>
            <w:tcW w:w="237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24" w:type="dxa"/>
          </w:tcPr>
          <w:p>
            <w:pPr>
              <w:pStyle w:val="TableParagraph"/>
              <w:spacing w:line="200" w:lineRule="atLeast" w:before="11"/>
              <w:ind w:left="154" w:right="84" w:hanging="36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>Middle</w:t>
            </w:r>
            <w:r>
              <w:rPr>
                <w:b/>
                <w:spacing w:val="-42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Initial:</w:t>
            </w:r>
          </w:p>
        </w:tc>
        <w:tc>
          <w:tcPr>
            <w:tcW w:w="113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68" w:hRule="atLeast"/>
        </w:trPr>
        <w:tc>
          <w:tcPr>
            <w:tcW w:w="1531" w:type="dxa"/>
          </w:tcPr>
          <w:p>
            <w:pPr>
              <w:pStyle w:val="TableParagraph"/>
              <w:spacing w:before="44"/>
              <w:ind w:right="7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DOB:</w:t>
            </w:r>
          </w:p>
        </w:tc>
        <w:tc>
          <w:tcPr>
            <w:tcW w:w="31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spacing w:before="44"/>
              <w:ind w:right="88"/>
              <w:jc w:val="righ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Street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Address:</w:t>
            </w:r>
          </w:p>
        </w:tc>
        <w:tc>
          <w:tcPr>
            <w:tcW w:w="4227" w:type="dxa"/>
            <w:gridSpan w:val="3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68" w:hRule="atLeast"/>
        </w:trPr>
        <w:tc>
          <w:tcPr>
            <w:tcW w:w="1531" w:type="dxa"/>
          </w:tcPr>
          <w:p>
            <w:pPr>
              <w:pStyle w:val="TableParagraph"/>
              <w:spacing w:before="44"/>
              <w:ind w:right="73"/>
              <w:jc w:val="right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Medical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School:</w:t>
            </w:r>
          </w:p>
        </w:tc>
        <w:tc>
          <w:tcPr>
            <w:tcW w:w="31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spacing w:before="44"/>
              <w:ind w:right="8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City:</w:t>
            </w:r>
          </w:p>
        </w:tc>
        <w:tc>
          <w:tcPr>
            <w:tcW w:w="4227" w:type="dxa"/>
            <w:gridSpan w:val="3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66" w:hRule="atLeast"/>
        </w:trPr>
        <w:tc>
          <w:tcPr>
            <w:tcW w:w="1531" w:type="dxa"/>
          </w:tcPr>
          <w:p>
            <w:pPr>
              <w:pStyle w:val="TableParagraph"/>
              <w:spacing w:before="44"/>
              <w:ind w:right="78"/>
              <w:jc w:val="right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Cell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Phone:</w:t>
            </w:r>
          </w:p>
        </w:tc>
        <w:tc>
          <w:tcPr>
            <w:tcW w:w="31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spacing w:before="44"/>
              <w:ind w:right="80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State:</w:t>
            </w:r>
          </w:p>
        </w:tc>
        <w:tc>
          <w:tcPr>
            <w:tcW w:w="4227" w:type="dxa"/>
            <w:gridSpan w:val="3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68" w:hRule="atLeast"/>
        </w:trPr>
        <w:tc>
          <w:tcPr>
            <w:tcW w:w="1531" w:type="dxa"/>
          </w:tcPr>
          <w:p>
            <w:pPr>
              <w:pStyle w:val="TableParagraph"/>
              <w:spacing w:before="46"/>
              <w:ind w:right="77"/>
              <w:jc w:val="righ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Primary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Email:</w:t>
            </w:r>
          </w:p>
        </w:tc>
        <w:tc>
          <w:tcPr>
            <w:tcW w:w="31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spacing w:before="46"/>
              <w:ind w:right="7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ZIP</w:t>
            </w:r>
            <w:r>
              <w:rPr>
                <w:b/>
                <w:spacing w:val="-8"/>
                <w:sz w:val="16"/>
              </w:rPr>
              <w:t> </w:t>
            </w:r>
            <w:r>
              <w:rPr>
                <w:b/>
                <w:sz w:val="16"/>
              </w:rPr>
              <w:t>Code:</w:t>
            </w:r>
          </w:p>
        </w:tc>
        <w:tc>
          <w:tcPr>
            <w:tcW w:w="4227" w:type="dxa"/>
            <w:gridSpan w:val="3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68" w:hRule="atLeast"/>
        </w:trPr>
        <w:tc>
          <w:tcPr>
            <w:tcW w:w="1531" w:type="dxa"/>
          </w:tcPr>
          <w:p>
            <w:pPr>
              <w:pStyle w:val="TableParagraph"/>
              <w:spacing w:before="44"/>
              <w:ind w:right="66"/>
              <w:jc w:val="right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Student</w:t>
            </w:r>
            <w:r>
              <w:rPr>
                <w:b/>
                <w:spacing w:val="-10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ID:</w:t>
            </w:r>
          </w:p>
        </w:tc>
        <w:tc>
          <w:tcPr>
            <w:tcW w:w="314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227" w:type="dxa"/>
            <w:gridSpan w:val="3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before="8"/>
        <w:rPr>
          <w:rFonts w:ascii="Times New Roman"/>
          <w:sz w:val="17"/>
          <w:u w:val="none"/>
        </w:rPr>
      </w:pPr>
    </w:p>
    <w:tbl>
      <w:tblPr>
        <w:tblW w:w="0" w:type="auto"/>
        <w:jc w:val="left"/>
        <w:tblInd w:w="51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5"/>
        <w:gridCol w:w="3552"/>
        <w:gridCol w:w="1519"/>
        <w:gridCol w:w="751"/>
        <w:gridCol w:w="1658"/>
        <w:gridCol w:w="924"/>
      </w:tblGrid>
      <w:tr>
        <w:trPr>
          <w:trHeight w:val="732" w:hRule="atLeast"/>
        </w:trPr>
        <w:tc>
          <w:tcPr>
            <w:tcW w:w="9585" w:type="dxa"/>
            <w:gridSpan w:val="5"/>
          </w:tcPr>
          <w:p>
            <w:pPr>
              <w:pStyle w:val="TableParagraph"/>
              <w:spacing w:before="10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149" w:right="223" w:hanging="2"/>
              <w:rPr>
                <w:i/>
                <w:sz w:val="16"/>
              </w:rPr>
            </w:pPr>
            <w:r>
              <w:rPr>
                <w:b/>
                <w:sz w:val="16"/>
              </w:rPr>
              <w:t>MMR (Measles, Mumps, Rubella) </w:t>
            </w:r>
            <w:r>
              <w:rPr>
                <w:i/>
                <w:sz w:val="16"/>
              </w:rPr>
              <w:t>– 2 doses of MMR vaccine or two (2) doses of Measles, two (2) doses of Mumps and (1) dose</w:t>
            </w:r>
            <w:r>
              <w:rPr>
                <w:i/>
                <w:spacing w:val="-42"/>
                <w:sz w:val="16"/>
              </w:rPr>
              <w:t> </w:t>
            </w:r>
            <w:r>
              <w:rPr>
                <w:i/>
                <w:sz w:val="16"/>
              </w:rPr>
              <w:t>of</w:t>
            </w:r>
            <w:r>
              <w:rPr>
                <w:i/>
                <w:spacing w:val="1"/>
                <w:sz w:val="16"/>
              </w:rPr>
              <w:t> </w:t>
            </w:r>
            <w:r>
              <w:rPr>
                <w:i/>
                <w:sz w:val="16"/>
              </w:rPr>
              <w:t>Rubella;</w:t>
            </w:r>
            <w:r>
              <w:rPr>
                <w:i/>
                <w:spacing w:val="-2"/>
                <w:sz w:val="16"/>
              </w:rPr>
              <w:t> </w:t>
            </w:r>
            <w:r>
              <w:rPr>
                <w:i/>
                <w:sz w:val="16"/>
              </w:rPr>
              <w:t>or</w:t>
            </w:r>
            <w:r>
              <w:rPr>
                <w:i/>
                <w:spacing w:val="-3"/>
                <w:sz w:val="16"/>
              </w:rPr>
              <w:t> </w:t>
            </w:r>
            <w:r>
              <w:rPr>
                <w:i/>
                <w:sz w:val="16"/>
              </w:rPr>
              <w:t>serologic</w:t>
            </w:r>
            <w:r>
              <w:rPr>
                <w:i/>
                <w:spacing w:val="-1"/>
                <w:sz w:val="16"/>
              </w:rPr>
              <w:t> </w:t>
            </w:r>
            <w:r>
              <w:rPr>
                <w:i/>
                <w:sz w:val="16"/>
              </w:rPr>
              <w:t>proof</w:t>
            </w:r>
            <w:r>
              <w:rPr>
                <w:i/>
                <w:spacing w:val="1"/>
                <w:sz w:val="16"/>
              </w:rPr>
              <w:t> </w:t>
            </w:r>
            <w:r>
              <w:rPr>
                <w:i/>
                <w:sz w:val="16"/>
              </w:rPr>
              <w:t>of</w:t>
            </w:r>
            <w:r>
              <w:rPr>
                <w:i/>
                <w:spacing w:val="-1"/>
                <w:sz w:val="16"/>
              </w:rPr>
              <w:t> </w:t>
            </w:r>
            <w:r>
              <w:rPr>
                <w:i/>
                <w:sz w:val="16"/>
              </w:rPr>
              <w:t>immunity</w:t>
            </w:r>
            <w:r>
              <w:rPr>
                <w:i/>
                <w:spacing w:val="-2"/>
                <w:sz w:val="16"/>
              </w:rPr>
              <w:t> </w:t>
            </w:r>
            <w:r>
              <w:rPr>
                <w:i/>
                <w:sz w:val="16"/>
              </w:rPr>
              <w:t>for</w:t>
            </w:r>
            <w:r>
              <w:rPr>
                <w:i/>
                <w:spacing w:val="-1"/>
                <w:sz w:val="16"/>
              </w:rPr>
              <w:t> </w:t>
            </w:r>
            <w:r>
              <w:rPr>
                <w:i/>
                <w:sz w:val="16"/>
              </w:rPr>
              <w:t>Measles,</w:t>
            </w:r>
            <w:r>
              <w:rPr>
                <w:i/>
                <w:spacing w:val="-1"/>
                <w:sz w:val="16"/>
              </w:rPr>
              <w:t> </w:t>
            </w:r>
            <w:r>
              <w:rPr>
                <w:i/>
                <w:sz w:val="16"/>
              </w:rPr>
              <w:t>Mumps</w:t>
            </w:r>
            <w:r>
              <w:rPr>
                <w:i/>
                <w:spacing w:val="1"/>
                <w:sz w:val="16"/>
              </w:rPr>
              <w:t> </w:t>
            </w:r>
            <w:r>
              <w:rPr>
                <w:i/>
                <w:sz w:val="16"/>
              </w:rPr>
              <w:t>and/or</w:t>
            </w:r>
            <w:r>
              <w:rPr>
                <w:i/>
                <w:spacing w:val="-1"/>
                <w:sz w:val="16"/>
              </w:rPr>
              <w:t> </w:t>
            </w:r>
            <w:r>
              <w:rPr>
                <w:i/>
                <w:sz w:val="16"/>
              </w:rPr>
              <w:t>Rubella.</w:t>
            </w:r>
            <w:r>
              <w:rPr>
                <w:i/>
                <w:spacing w:val="2"/>
                <w:sz w:val="16"/>
              </w:rPr>
              <w:t> </w:t>
            </w:r>
            <w:r>
              <w:rPr>
                <w:i/>
                <w:sz w:val="16"/>
              </w:rPr>
              <w:t>Choose</w:t>
            </w:r>
            <w:r>
              <w:rPr>
                <w:i/>
                <w:spacing w:val="-1"/>
                <w:sz w:val="16"/>
              </w:rPr>
              <w:t> </w:t>
            </w:r>
            <w:r>
              <w:rPr>
                <w:i/>
                <w:sz w:val="16"/>
              </w:rPr>
              <w:t>only</w:t>
            </w:r>
            <w:r>
              <w:rPr>
                <w:i/>
                <w:spacing w:val="1"/>
                <w:sz w:val="16"/>
              </w:rPr>
              <w:t> </w:t>
            </w:r>
            <w:r>
              <w:rPr>
                <w:i/>
                <w:sz w:val="16"/>
              </w:rPr>
              <w:t>one option.</w:t>
            </w:r>
          </w:p>
        </w:tc>
        <w:tc>
          <w:tcPr>
            <w:tcW w:w="924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141" w:right="47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Copy</w:t>
            </w:r>
            <w:r>
              <w:rPr>
                <w:rFonts w:ascii="Arial MT"/>
                <w:spacing w:val="1"/>
                <w:sz w:val="18"/>
              </w:rPr>
              <w:t> </w:t>
            </w:r>
            <w:r>
              <w:rPr>
                <w:rFonts w:ascii="Arial MT"/>
                <w:spacing w:val="-5"/>
                <w:sz w:val="18"/>
              </w:rPr>
              <w:t>Attached</w:t>
            </w:r>
          </w:p>
        </w:tc>
      </w:tr>
      <w:tr>
        <w:trPr>
          <w:trHeight w:val="207" w:hRule="atLeast"/>
        </w:trPr>
        <w:tc>
          <w:tcPr>
            <w:tcW w:w="2105" w:type="dxa"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ind w:left="157"/>
              <w:rPr>
                <w:b/>
                <w:sz w:val="16"/>
              </w:rPr>
            </w:pPr>
            <w:r>
              <w:rPr>
                <w:b/>
                <w:sz w:val="16"/>
              </w:rPr>
              <w:t>Option</w:t>
            </w:r>
            <w:r>
              <w:rPr>
                <w:b/>
                <w:spacing w:val="-10"/>
                <w:sz w:val="16"/>
              </w:rPr>
              <w:t> </w:t>
            </w:r>
            <w:r>
              <w:rPr>
                <w:b/>
                <w:sz w:val="16"/>
              </w:rPr>
              <w:t>1</w:t>
            </w:r>
          </w:p>
        </w:tc>
        <w:tc>
          <w:tcPr>
            <w:tcW w:w="3552" w:type="dxa"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ind w:left="165"/>
              <w:rPr>
                <w:b/>
                <w:sz w:val="16"/>
              </w:rPr>
            </w:pPr>
            <w:r>
              <w:rPr>
                <w:b/>
                <w:sz w:val="16"/>
              </w:rPr>
              <w:t>Vaccine</w:t>
            </w:r>
          </w:p>
        </w:tc>
        <w:tc>
          <w:tcPr>
            <w:tcW w:w="1519" w:type="dxa"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ind w:right="54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Date</w:t>
            </w:r>
          </w:p>
        </w:tc>
        <w:tc>
          <w:tcPr>
            <w:tcW w:w="2409" w:type="dxa"/>
            <w:gridSpan w:val="2"/>
            <w:tcBorders>
              <w:left w:val="single" w:sz="4" w:space="0" w:color="000000"/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CBCBC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99" w:hRule="atLeast"/>
        </w:trPr>
        <w:tc>
          <w:tcPr>
            <w:tcW w:w="2105" w:type="dxa"/>
            <w:vMerge w:val="restart"/>
            <w:tcBorders>
              <w:top w:val="single" w:sz="12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spacing w:line="207" w:lineRule="exact" w:before="82"/>
              <w:ind w:right="2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MMR</w:t>
            </w:r>
          </w:p>
          <w:p>
            <w:pPr>
              <w:pStyle w:val="TableParagraph"/>
              <w:spacing w:line="206" w:lineRule="exact"/>
              <w:ind w:right="32"/>
              <w:jc w:val="right"/>
              <w:rPr>
                <w:i/>
                <w:sz w:val="18"/>
              </w:rPr>
            </w:pPr>
            <w:r>
              <w:rPr>
                <w:rFonts w:ascii="Arial MT"/>
                <w:sz w:val="18"/>
              </w:rPr>
              <w:t>-</w:t>
            </w:r>
            <w:r>
              <w:rPr>
                <w:i/>
                <w:sz w:val="18"/>
              </w:rPr>
              <w:t>2</w:t>
            </w:r>
            <w:r>
              <w:rPr>
                <w:i/>
                <w:spacing w:val="-9"/>
                <w:sz w:val="18"/>
              </w:rPr>
              <w:t> </w:t>
            </w:r>
            <w:r>
              <w:rPr>
                <w:i/>
                <w:sz w:val="18"/>
              </w:rPr>
              <w:t>doses</w:t>
            </w:r>
            <w:r>
              <w:rPr>
                <w:i/>
                <w:spacing w:val="-9"/>
                <w:sz w:val="18"/>
              </w:rPr>
              <w:t> </w:t>
            </w:r>
            <w:r>
              <w:rPr>
                <w:i/>
                <w:sz w:val="18"/>
              </w:rPr>
              <w:t>of</w:t>
            </w:r>
            <w:r>
              <w:rPr>
                <w:i/>
                <w:spacing w:val="-8"/>
                <w:sz w:val="18"/>
              </w:rPr>
              <w:t> </w:t>
            </w:r>
            <w:r>
              <w:rPr>
                <w:i/>
                <w:sz w:val="18"/>
              </w:rPr>
              <w:t>MMR</w:t>
            </w:r>
          </w:p>
          <w:p>
            <w:pPr>
              <w:pStyle w:val="TableParagraph"/>
              <w:spacing w:line="207" w:lineRule="exact"/>
              <w:ind w:right="22"/>
              <w:jc w:val="right"/>
              <w:rPr>
                <w:i/>
                <w:sz w:val="18"/>
              </w:rPr>
            </w:pPr>
            <w:r>
              <w:rPr>
                <w:i/>
                <w:sz w:val="18"/>
              </w:rPr>
              <w:t>vaccine</w:t>
            </w:r>
          </w:p>
        </w:tc>
        <w:tc>
          <w:tcPr>
            <w:tcW w:w="355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9"/>
              <w:ind w:left="167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MMR</w:t>
            </w:r>
            <w:r>
              <w:rPr>
                <w:rFonts w:ascii="Arial MT"/>
                <w:spacing w:val="-9"/>
                <w:sz w:val="18"/>
              </w:rPr>
              <w:t> </w:t>
            </w:r>
            <w:r>
              <w:rPr>
                <w:rFonts w:ascii="Arial MT"/>
                <w:sz w:val="18"/>
              </w:rPr>
              <w:t>Dose</w:t>
            </w:r>
            <w:r>
              <w:rPr>
                <w:rFonts w:ascii="Arial MT"/>
                <w:spacing w:val="-5"/>
                <w:sz w:val="18"/>
              </w:rPr>
              <w:t> </w:t>
            </w:r>
            <w:r>
              <w:rPr>
                <w:rFonts w:ascii="Arial MT"/>
                <w:sz w:val="18"/>
              </w:rPr>
              <w:t>#1</w:t>
            </w:r>
          </w:p>
        </w:tc>
        <w:tc>
          <w:tcPr>
            <w:tcW w:w="151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  <w:gridSpan w:val="2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4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28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18pt;height:18pt;mso-position-horizontal-relative:char;mso-position-vertical-relative:line" coordorigin="0,0" coordsize="360,360">
                  <v:rect style="position:absolute;left:10;top:10;width:340;height:340" filled="false" stroked="true" strokeweight="1pt" strokecolor="#000000">
                    <v:stroke dashstyle="solid"/>
                  </v:rect>
                </v:group>
              </w:pict>
            </w:r>
            <w:r>
              <w:rPr>
                <w:rFonts w:ascii="Times New Roman"/>
                <w:sz w:val="20"/>
              </w:rPr>
            </w:r>
          </w:p>
        </w:tc>
      </w:tr>
      <w:tr>
        <w:trPr>
          <w:trHeight w:val="361" w:hRule="atLeast"/>
        </w:trPr>
        <w:tc>
          <w:tcPr>
            <w:tcW w:w="2105" w:type="dxa"/>
            <w:vMerge/>
            <w:tcBorders>
              <w:top w:val="nil"/>
              <w:bottom w:val="single" w:sz="12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165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MMR</w:t>
            </w:r>
            <w:r>
              <w:rPr>
                <w:rFonts w:ascii="Arial MT"/>
                <w:spacing w:val="-9"/>
                <w:sz w:val="18"/>
              </w:rPr>
              <w:t> </w:t>
            </w:r>
            <w:r>
              <w:rPr>
                <w:rFonts w:ascii="Arial MT"/>
                <w:sz w:val="18"/>
              </w:rPr>
              <w:t>Dose</w:t>
            </w:r>
            <w:r>
              <w:rPr>
                <w:rFonts w:ascii="Arial MT"/>
                <w:spacing w:val="-5"/>
                <w:sz w:val="18"/>
              </w:rPr>
              <w:t> </w:t>
            </w:r>
            <w:r>
              <w:rPr>
                <w:rFonts w:ascii="Arial MT"/>
                <w:sz w:val="18"/>
              </w:rPr>
              <w:t>#2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000000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4" w:type="dxa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05" w:hRule="atLeast"/>
        </w:trPr>
        <w:tc>
          <w:tcPr>
            <w:tcW w:w="2105" w:type="dxa"/>
            <w:tcBorders>
              <w:top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ind w:left="147"/>
              <w:rPr>
                <w:b/>
                <w:sz w:val="16"/>
              </w:rPr>
            </w:pPr>
            <w:r>
              <w:rPr>
                <w:b/>
                <w:sz w:val="16"/>
              </w:rPr>
              <w:t>Option</w:t>
            </w:r>
            <w:r>
              <w:rPr>
                <w:b/>
                <w:spacing w:val="-10"/>
                <w:sz w:val="16"/>
              </w:rPr>
              <w:t> </w:t>
            </w:r>
            <w:r>
              <w:rPr>
                <w:b/>
                <w:sz w:val="16"/>
              </w:rPr>
              <w:t>2</w:t>
            </w:r>
          </w:p>
        </w:tc>
        <w:tc>
          <w:tcPr>
            <w:tcW w:w="355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ind w:left="165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Vaccine</w:t>
            </w:r>
            <w:r>
              <w:rPr>
                <w:b/>
                <w:spacing w:val="-12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or</w:t>
            </w:r>
            <w:r>
              <w:rPr>
                <w:b/>
                <w:spacing w:val="-14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Test</w:t>
            </w:r>
          </w:p>
        </w:tc>
        <w:tc>
          <w:tcPr>
            <w:tcW w:w="151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ind w:right="54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Date</w:t>
            </w:r>
          </w:p>
        </w:tc>
        <w:tc>
          <w:tcPr>
            <w:tcW w:w="2409" w:type="dxa"/>
            <w:gridSpan w:val="2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CBCBC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56" w:hRule="atLeast"/>
        </w:trPr>
        <w:tc>
          <w:tcPr>
            <w:tcW w:w="2105" w:type="dxa"/>
            <w:vMerge w:val="restart"/>
            <w:tcBorders>
              <w:top w:val="single" w:sz="12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right="26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Measles</w:t>
            </w:r>
          </w:p>
          <w:p>
            <w:pPr>
              <w:pStyle w:val="TableParagraph"/>
              <w:spacing w:before="2"/>
              <w:ind w:left="745" w:right="27" w:hanging="411"/>
              <w:jc w:val="right"/>
              <w:rPr>
                <w:i/>
                <w:sz w:val="18"/>
              </w:rPr>
            </w:pPr>
            <w:r>
              <w:rPr>
                <w:i/>
                <w:spacing w:val="-1"/>
                <w:sz w:val="18"/>
              </w:rPr>
              <w:t>-2</w:t>
            </w:r>
            <w:r>
              <w:rPr>
                <w:i/>
                <w:spacing w:val="-14"/>
                <w:sz w:val="18"/>
              </w:rPr>
              <w:t> </w:t>
            </w:r>
            <w:r>
              <w:rPr>
                <w:i/>
                <w:spacing w:val="-1"/>
                <w:sz w:val="18"/>
              </w:rPr>
              <w:t>doses</w:t>
            </w:r>
            <w:r>
              <w:rPr>
                <w:i/>
                <w:spacing w:val="-11"/>
                <w:sz w:val="18"/>
              </w:rPr>
              <w:t> </w:t>
            </w:r>
            <w:r>
              <w:rPr>
                <w:i/>
                <w:sz w:val="18"/>
              </w:rPr>
              <w:t>of</w:t>
            </w:r>
            <w:r>
              <w:rPr>
                <w:i/>
                <w:spacing w:val="-14"/>
                <w:sz w:val="18"/>
              </w:rPr>
              <w:t> </w:t>
            </w:r>
            <w:r>
              <w:rPr>
                <w:i/>
                <w:sz w:val="18"/>
              </w:rPr>
              <w:t>vaccine</w:t>
            </w:r>
            <w:r>
              <w:rPr>
                <w:i/>
                <w:spacing w:val="-14"/>
                <w:sz w:val="18"/>
              </w:rPr>
              <w:t> </w:t>
            </w:r>
            <w:r>
              <w:rPr>
                <w:i/>
                <w:sz w:val="18"/>
              </w:rPr>
              <w:t>or</w:t>
            </w:r>
            <w:r>
              <w:rPr>
                <w:i/>
                <w:spacing w:val="-47"/>
                <w:sz w:val="18"/>
              </w:rPr>
              <w:t> </w:t>
            </w:r>
            <w:r>
              <w:rPr>
                <w:i/>
                <w:spacing w:val="-3"/>
                <w:sz w:val="18"/>
              </w:rPr>
              <w:t>positive</w:t>
            </w:r>
            <w:r>
              <w:rPr>
                <w:i/>
                <w:spacing w:val="-8"/>
                <w:sz w:val="18"/>
              </w:rPr>
              <w:t> </w:t>
            </w:r>
            <w:r>
              <w:rPr>
                <w:i/>
                <w:spacing w:val="-2"/>
                <w:sz w:val="18"/>
              </w:rPr>
              <w:t>serology</w:t>
            </w:r>
          </w:p>
        </w:tc>
        <w:tc>
          <w:tcPr>
            <w:tcW w:w="355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9"/>
              <w:ind w:left="165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Measles</w:t>
            </w:r>
            <w:r>
              <w:rPr>
                <w:rFonts w:ascii="Arial MT"/>
                <w:spacing w:val="-10"/>
                <w:sz w:val="18"/>
              </w:rPr>
              <w:t> </w:t>
            </w:r>
            <w:r>
              <w:rPr>
                <w:rFonts w:ascii="Arial MT"/>
                <w:sz w:val="18"/>
              </w:rPr>
              <w:t>Vaccine</w:t>
            </w:r>
            <w:r>
              <w:rPr>
                <w:rFonts w:ascii="Arial MT"/>
                <w:spacing w:val="-12"/>
                <w:sz w:val="18"/>
              </w:rPr>
              <w:t> </w:t>
            </w:r>
            <w:r>
              <w:rPr>
                <w:rFonts w:ascii="Arial MT"/>
                <w:sz w:val="18"/>
              </w:rPr>
              <w:t>Dose</w:t>
            </w:r>
            <w:r>
              <w:rPr>
                <w:rFonts w:ascii="Arial MT"/>
                <w:spacing w:val="-9"/>
                <w:sz w:val="18"/>
              </w:rPr>
              <w:t> </w:t>
            </w:r>
            <w:r>
              <w:rPr>
                <w:rFonts w:ascii="Arial MT"/>
                <w:sz w:val="18"/>
              </w:rPr>
              <w:t>#1</w:t>
            </w:r>
          </w:p>
        </w:tc>
        <w:tc>
          <w:tcPr>
            <w:tcW w:w="151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15"/>
              <w:ind w:left="671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Serology</w:t>
            </w:r>
            <w:r>
              <w:rPr>
                <w:b/>
                <w:spacing w:val="-6"/>
                <w:sz w:val="14"/>
              </w:rPr>
              <w:t> </w:t>
            </w:r>
            <w:r>
              <w:rPr>
                <w:b/>
                <w:spacing w:val="-1"/>
                <w:sz w:val="14"/>
              </w:rPr>
              <w:t>Results</w:t>
            </w:r>
          </w:p>
        </w:tc>
        <w:tc>
          <w:tcPr>
            <w:tcW w:w="924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30"/>
              <w:jc w:val="center"/>
              <w:rPr>
                <w:rFonts w:ascii="MS Gothic" w:hAnsi="MS Gothic"/>
                <w:sz w:val="18"/>
              </w:rPr>
            </w:pPr>
            <w:r>
              <w:rPr>
                <w:rFonts w:ascii="MS Gothic" w:hAnsi="MS Gothic"/>
                <w:sz w:val="18"/>
              </w:rPr>
              <w:t>☐</w:t>
            </w:r>
          </w:p>
        </w:tc>
      </w:tr>
      <w:tr>
        <w:trPr>
          <w:trHeight w:val="421" w:hRule="atLeast"/>
        </w:trPr>
        <w:tc>
          <w:tcPr>
            <w:tcW w:w="21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5"/>
              <w:ind w:left="165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Measles</w:t>
            </w:r>
            <w:r>
              <w:rPr>
                <w:rFonts w:ascii="Arial MT"/>
                <w:spacing w:val="-10"/>
                <w:sz w:val="18"/>
              </w:rPr>
              <w:t> </w:t>
            </w:r>
            <w:r>
              <w:rPr>
                <w:rFonts w:ascii="Arial MT"/>
                <w:sz w:val="18"/>
              </w:rPr>
              <w:t>Vaccine</w:t>
            </w:r>
            <w:r>
              <w:rPr>
                <w:rFonts w:ascii="Arial MT"/>
                <w:spacing w:val="-12"/>
                <w:sz w:val="18"/>
              </w:rPr>
              <w:t> </w:t>
            </w:r>
            <w:r>
              <w:rPr>
                <w:rFonts w:ascii="Arial MT"/>
                <w:sz w:val="18"/>
              </w:rPr>
              <w:t>Dose</w:t>
            </w:r>
            <w:r>
              <w:rPr>
                <w:rFonts w:ascii="Arial MT"/>
                <w:spacing w:val="-9"/>
                <w:sz w:val="18"/>
              </w:rPr>
              <w:t> </w:t>
            </w:r>
            <w:r>
              <w:rPr>
                <w:rFonts w:ascii="Arial MT"/>
                <w:sz w:val="18"/>
              </w:rPr>
              <w:t>#2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  <w:p>
            <w:pPr>
              <w:pStyle w:val="TableParagraph"/>
              <w:spacing w:before="48"/>
              <w:ind w:left="160" w:right="31" w:firstLine="50"/>
              <w:rPr>
                <w:b/>
                <w:sz w:val="8"/>
              </w:rPr>
            </w:pPr>
            <w:r>
              <w:rPr>
                <w:b/>
                <w:sz w:val="8"/>
              </w:rPr>
              <w:t>Qualitative</w:t>
            </w:r>
            <w:r>
              <w:rPr>
                <w:b/>
                <w:spacing w:val="1"/>
                <w:sz w:val="8"/>
              </w:rPr>
              <w:t> </w:t>
            </w:r>
            <w:r>
              <w:rPr>
                <w:b/>
                <w:spacing w:val="-4"/>
                <w:sz w:val="8"/>
              </w:rPr>
              <w:t>Titer</w:t>
            </w:r>
            <w:r>
              <w:rPr>
                <w:b/>
                <w:spacing w:val="-5"/>
                <w:sz w:val="8"/>
              </w:rPr>
              <w:t> </w:t>
            </w:r>
            <w:r>
              <w:rPr>
                <w:b/>
                <w:spacing w:val="-3"/>
                <w:sz w:val="8"/>
              </w:rPr>
              <w:t>Results: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1"/>
              <w:ind w:left="165"/>
              <w:rPr>
                <w:rFonts w:ascii="Arial MT" w:hAnsi="Arial MT"/>
                <w:sz w:val="12"/>
              </w:rPr>
            </w:pPr>
            <w:r>
              <w:rPr>
                <w:rFonts w:ascii="Wingdings" w:hAnsi="Wingdings"/>
                <w:sz w:val="12"/>
              </w:rPr>
              <w:t></w:t>
            </w:r>
            <w:r>
              <w:rPr>
                <w:rFonts w:ascii="Times New Roman" w:hAnsi="Times New Roman"/>
                <w:spacing w:val="33"/>
                <w:sz w:val="12"/>
              </w:rPr>
              <w:t> </w:t>
            </w:r>
            <w:r>
              <w:rPr>
                <w:rFonts w:ascii="Arial MT" w:hAnsi="Arial MT"/>
                <w:sz w:val="12"/>
              </w:rPr>
              <w:t>Positive</w:t>
            </w:r>
            <w:r>
              <w:rPr>
                <w:rFonts w:ascii="Arial MT" w:hAnsi="Arial MT"/>
                <w:spacing w:val="52"/>
                <w:sz w:val="12"/>
              </w:rPr>
              <w:t> </w:t>
            </w:r>
            <w:r>
              <w:rPr>
                <w:rFonts w:ascii="Wingdings" w:hAnsi="Wingdings"/>
                <w:sz w:val="12"/>
              </w:rPr>
              <w:t></w:t>
            </w:r>
            <w:r>
              <w:rPr>
                <w:rFonts w:ascii="Times New Roman" w:hAnsi="Times New Roman"/>
                <w:spacing w:val="33"/>
                <w:sz w:val="12"/>
              </w:rPr>
              <w:t> </w:t>
            </w:r>
            <w:r>
              <w:rPr>
                <w:rFonts w:ascii="Arial MT" w:hAnsi="Arial MT"/>
                <w:sz w:val="12"/>
              </w:rPr>
              <w:t>Negative</w:t>
            </w:r>
          </w:p>
        </w:tc>
        <w:tc>
          <w:tcPr>
            <w:tcW w:w="924" w:type="dxa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1" w:hRule="atLeast"/>
        </w:trPr>
        <w:tc>
          <w:tcPr>
            <w:tcW w:w="21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spacing w:before="82"/>
              <w:ind w:left="165"/>
              <w:rPr>
                <w:rFonts w:ascii="Arial MT"/>
                <w:sz w:val="18"/>
              </w:rPr>
            </w:pPr>
            <w:r>
              <w:rPr>
                <w:rFonts w:ascii="Arial MT"/>
                <w:spacing w:val="-1"/>
                <w:sz w:val="18"/>
              </w:rPr>
              <w:t>Serologic</w:t>
            </w:r>
            <w:r>
              <w:rPr>
                <w:rFonts w:ascii="Arial MT"/>
                <w:spacing w:val="-12"/>
                <w:sz w:val="18"/>
              </w:rPr>
              <w:t> </w:t>
            </w:r>
            <w:r>
              <w:rPr>
                <w:rFonts w:ascii="Arial MT"/>
                <w:sz w:val="18"/>
              </w:rPr>
              <w:t>Immunity</w:t>
            </w:r>
            <w:r>
              <w:rPr>
                <w:rFonts w:ascii="Arial MT"/>
                <w:spacing w:val="-7"/>
                <w:sz w:val="18"/>
              </w:rPr>
              <w:t> </w:t>
            </w:r>
            <w:r>
              <w:rPr>
                <w:rFonts w:ascii="Arial MT"/>
                <w:sz w:val="18"/>
              </w:rPr>
              <w:t>(IgG</w:t>
            </w:r>
            <w:r>
              <w:rPr>
                <w:rFonts w:ascii="Arial MT"/>
                <w:spacing w:val="-12"/>
                <w:sz w:val="18"/>
              </w:rPr>
              <w:t> </w:t>
            </w:r>
            <w:r>
              <w:rPr>
                <w:rFonts w:ascii="Arial MT"/>
                <w:sz w:val="18"/>
              </w:rPr>
              <w:t>antibody</w:t>
            </w:r>
            <w:r>
              <w:rPr>
                <w:rFonts w:ascii="Arial MT"/>
                <w:spacing w:val="-7"/>
                <w:sz w:val="18"/>
              </w:rPr>
              <w:t> </w:t>
            </w:r>
            <w:r>
              <w:rPr>
                <w:rFonts w:ascii="Arial MT"/>
                <w:sz w:val="18"/>
              </w:rPr>
              <w:t>titer)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8"/>
              </w:rPr>
            </w:pPr>
          </w:p>
          <w:p>
            <w:pPr>
              <w:pStyle w:val="TableParagraph"/>
              <w:ind w:left="160" w:right="98" w:firstLine="24"/>
              <w:rPr>
                <w:b/>
                <w:sz w:val="8"/>
              </w:rPr>
            </w:pPr>
            <w:r>
              <w:rPr>
                <w:b/>
                <w:spacing w:val="-2"/>
                <w:sz w:val="8"/>
              </w:rPr>
              <w:t>Quantitative</w:t>
            </w:r>
            <w:r>
              <w:rPr>
                <w:b/>
                <w:spacing w:val="-20"/>
                <w:sz w:val="8"/>
              </w:rPr>
              <w:t> </w:t>
            </w:r>
            <w:r>
              <w:rPr>
                <w:b/>
                <w:spacing w:val="-2"/>
                <w:w w:val="95"/>
                <w:sz w:val="8"/>
              </w:rPr>
              <w:t>Titer</w:t>
            </w:r>
            <w:r>
              <w:rPr>
                <w:b/>
                <w:spacing w:val="-4"/>
                <w:w w:val="95"/>
                <w:sz w:val="8"/>
              </w:rPr>
              <w:t> </w:t>
            </w:r>
            <w:r>
              <w:rPr>
                <w:b/>
                <w:spacing w:val="-2"/>
                <w:w w:val="95"/>
                <w:sz w:val="8"/>
              </w:rPr>
              <w:t>Results: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</w:tcBorders>
          </w:tcPr>
          <w:p>
            <w:pPr>
              <w:pStyle w:val="TableParagraph"/>
              <w:tabs>
                <w:tab w:pos="722" w:val="left" w:leader="none"/>
              </w:tabs>
              <w:spacing w:before="111"/>
              <w:ind w:left="165"/>
              <w:rPr>
                <w:rFonts w:ascii="Arial MT"/>
                <w:sz w:val="16"/>
              </w:rPr>
            </w:pPr>
            <w:r>
              <w:rPr>
                <w:b/>
                <w:w w:val="99"/>
                <w:position w:val="9"/>
                <w:sz w:val="8"/>
                <w:u w:val="single"/>
              </w:rPr>
              <w:t> </w:t>
            </w:r>
            <w:r>
              <w:rPr>
                <w:b/>
                <w:position w:val="9"/>
                <w:sz w:val="8"/>
                <w:u w:val="single"/>
              </w:rPr>
              <w:tab/>
            </w:r>
            <w:r>
              <w:rPr>
                <w:b/>
                <w:position w:val="9"/>
                <w:sz w:val="8"/>
              </w:rPr>
              <w:t> </w:t>
            </w:r>
            <w:r>
              <w:rPr>
                <w:b/>
                <w:spacing w:val="1"/>
                <w:position w:val="9"/>
                <w:sz w:val="8"/>
              </w:rPr>
              <w:t> </w:t>
            </w:r>
            <w:r>
              <w:rPr>
                <w:rFonts w:ascii="Arial MT"/>
                <w:sz w:val="16"/>
              </w:rPr>
              <w:t>IU/ml</w:t>
            </w:r>
          </w:p>
        </w:tc>
        <w:tc>
          <w:tcPr>
            <w:tcW w:w="924" w:type="dxa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4" w:hRule="atLeast"/>
        </w:trPr>
        <w:tc>
          <w:tcPr>
            <w:tcW w:w="2105" w:type="dxa"/>
            <w:vMerge w:val="restart"/>
            <w:tcBorders>
              <w:top w:val="double" w:sz="1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9"/>
              </w:rPr>
            </w:pPr>
          </w:p>
          <w:p>
            <w:pPr>
              <w:pStyle w:val="TableParagraph"/>
              <w:spacing w:before="1"/>
              <w:ind w:right="3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Mumps</w:t>
            </w:r>
          </w:p>
          <w:p>
            <w:pPr>
              <w:pStyle w:val="TableParagraph"/>
              <w:spacing w:before="4"/>
              <w:ind w:left="745" w:right="27" w:hanging="411"/>
              <w:jc w:val="right"/>
              <w:rPr>
                <w:i/>
                <w:sz w:val="18"/>
              </w:rPr>
            </w:pPr>
            <w:r>
              <w:rPr>
                <w:i/>
                <w:spacing w:val="-1"/>
                <w:sz w:val="18"/>
              </w:rPr>
              <w:t>-2</w:t>
            </w:r>
            <w:r>
              <w:rPr>
                <w:i/>
                <w:spacing w:val="-14"/>
                <w:sz w:val="18"/>
              </w:rPr>
              <w:t> </w:t>
            </w:r>
            <w:r>
              <w:rPr>
                <w:i/>
                <w:spacing w:val="-1"/>
                <w:sz w:val="18"/>
              </w:rPr>
              <w:t>doses</w:t>
            </w:r>
            <w:r>
              <w:rPr>
                <w:i/>
                <w:spacing w:val="-11"/>
                <w:sz w:val="18"/>
              </w:rPr>
              <w:t> </w:t>
            </w:r>
            <w:r>
              <w:rPr>
                <w:i/>
                <w:sz w:val="18"/>
              </w:rPr>
              <w:t>of</w:t>
            </w:r>
            <w:r>
              <w:rPr>
                <w:i/>
                <w:spacing w:val="-14"/>
                <w:sz w:val="18"/>
              </w:rPr>
              <w:t> </w:t>
            </w:r>
            <w:r>
              <w:rPr>
                <w:i/>
                <w:sz w:val="18"/>
              </w:rPr>
              <w:t>vaccine</w:t>
            </w:r>
            <w:r>
              <w:rPr>
                <w:i/>
                <w:spacing w:val="-14"/>
                <w:sz w:val="18"/>
              </w:rPr>
              <w:t> </w:t>
            </w:r>
            <w:r>
              <w:rPr>
                <w:i/>
                <w:sz w:val="18"/>
              </w:rPr>
              <w:t>or</w:t>
            </w:r>
            <w:r>
              <w:rPr>
                <w:i/>
                <w:spacing w:val="-47"/>
                <w:sz w:val="18"/>
              </w:rPr>
              <w:t> </w:t>
            </w:r>
            <w:r>
              <w:rPr>
                <w:i/>
                <w:spacing w:val="-3"/>
                <w:sz w:val="18"/>
              </w:rPr>
              <w:t>positive</w:t>
            </w:r>
            <w:r>
              <w:rPr>
                <w:i/>
                <w:spacing w:val="-8"/>
                <w:sz w:val="18"/>
              </w:rPr>
              <w:t> </w:t>
            </w:r>
            <w:r>
              <w:rPr>
                <w:i/>
                <w:spacing w:val="-2"/>
                <w:sz w:val="18"/>
              </w:rPr>
              <w:t>serology</w:t>
            </w:r>
          </w:p>
        </w:tc>
        <w:tc>
          <w:tcPr>
            <w:tcW w:w="3552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9"/>
              <w:ind w:left="165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Mumps</w:t>
            </w:r>
            <w:r>
              <w:rPr>
                <w:rFonts w:ascii="Arial MT"/>
                <w:spacing w:val="-9"/>
                <w:sz w:val="18"/>
              </w:rPr>
              <w:t> </w:t>
            </w:r>
            <w:r>
              <w:rPr>
                <w:rFonts w:ascii="Arial MT"/>
                <w:sz w:val="18"/>
              </w:rPr>
              <w:t>Vaccine</w:t>
            </w:r>
            <w:r>
              <w:rPr>
                <w:rFonts w:ascii="Arial MT"/>
                <w:spacing w:val="-12"/>
                <w:sz w:val="18"/>
              </w:rPr>
              <w:t> </w:t>
            </w:r>
            <w:r>
              <w:rPr>
                <w:rFonts w:ascii="Arial MT"/>
                <w:sz w:val="18"/>
              </w:rPr>
              <w:t>Dose</w:t>
            </w:r>
            <w:r>
              <w:rPr>
                <w:rFonts w:ascii="Arial MT"/>
                <w:spacing w:val="-9"/>
                <w:sz w:val="18"/>
              </w:rPr>
              <w:t> </w:t>
            </w:r>
            <w:r>
              <w:rPr>
                <w:rFonts w:ascii="Arial MT"/>
                <w:sz w:val="18"/>
              </w:rPr>
              <w:t>#1</w:t>
            </w:r>
          </w:p>
        </w:tc>
        <w:tc>
          <w:tcPr>
            <w:tcW w:w="1519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32"/>
              <w:ind w:left="671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Serology</w:t>
            </w:r>
            <w:r>
              <w:rPr>
                <w:b/>
                <w:spacing w:val="-6"/>
                <w:sz w:val="14"/>
              </w:rPr>
              <w:t> </w:t>
            </w:r>
            <w:r>
              <w:rPr>
                <w:b/>
                <w:spacing w:val="-1"/>
                <w:sz w:val="14"/>
              </w:rPr>
              <w:t>Results</w:t>
            </w:r>
          </w:p>
        </w:tc>
        <w:tc>
          <w:tcPr>
            <w:tcW w:w="924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30"/>
              <w:jc w:val="center"/>
              <w:rPr>
                <w:rFonts w:ascii="MS Gothic" w:hAnsi="MS Gothic"/>
                <w:sz w:val="18"/>
              </w:rPr>
            </w:pPr>
            <w:r>
              <w:rPr>
                <w:rFonts w:ascii="MS Gothic" w:hAnsi="MS Gothic"/>
                <w:sz w:val="18"/>
              </w:rPr>
              <w:t>☐</w:t>
            </w:r>
          </w:p>
        </w:tc>
      </w:tr>
      <w:tr>
        <w:trPr>
          <w:trHeight w:val="421" w:hRule="atLeast"/>
        </w:trPr>
        <w:tc>
          <w:tcPr>
            <w:tcW w:w="21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1"/>
              <w:ind w:left="165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Mumps</w:t>
            </w:r>
            <w:r>
              <w:rPr>
                <w:rFonts w:ascii="Arial MT"/>
                <w:spacing w:val="-9"/>
                <w:sz w:val="18"/>
              </w:rPr>
              <w:t> </w:t>
            </w:r>
            <w:r>
              <w:rPr>
                <w:rFonts w:ascii="Arial MT"/>
                <w:sz w:val="18"/>
              </w:rPr>
              <w:t>Vaccine</w:t>
            </w:r>
            <w:r>
              <w:rPr>
                <w:rFonts w:ascii="Arial MT"/>
                <w:spacing w:val="-12"/>
                <w:sz w:val="18"/>
              </w:rPr>
              <w:t> </w:t>
            </w:r>
            <w:r>
              <w:rPr>
                <w:rFonts w:ascii="Arial MT"/>
                <w:sz w:val="18"/>
              </w:rPr>
              <w:t>Dose</w:t>
            </w:r>
            <w:r>
              <w:rPr>
                <w:rFonts w:ascii="Arial MT"/>
                <w:spacing w:val="-9"/>
                <w:sz w:val="18"/>
              </w:rPr>
              <w:t> </w:t>
            </w:r>
            <w:r>
              <w:rPr>
                <w:rFonts w:ascii="Arial MT"/>
                <w:sz w:val="18"/>
              </w:rPr>
              <w:t>#2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rFonts w:ascii="Times New Roman"/>
                <w:sz w:val="11"/>
              </w:rPr>
            </w:pPr>
          </w:p>
          <w:p>
            <w:pPr>
              <w:pStyle w:val="TableParagraph"/>
              <w:ind w:left="160" w:right="31" w:firstLine="50"/>
              <w:rPr>
                <w:b/>
                <w:sz w:val="8"/>
              </w:rPr>
            </w:pPr>
            <w:r>
              <w:rPr>
                <w:b/>
                <w:sz w:val="8"/>
              </w:rPr>
              <w:t>Qualitative</w:t>
            </w:r>
            <w:r>
              <w:rPr>
                <w:b/>
                <w:spacing w:val="1"/>
                <w:sz w:val="8"/>
              </w:rPr>
              <w:t> </w:t>
            </w:r>
            <w:r>
              <w:rPr>
                <w:b/>
                <w:spacing w:val="-4"/>
                <w:sz w:val="8"/>
              </w:rPr>
              <w:t>Titer</w:t>
            </w:r>
            <w:r>
              <w:rPr>
                <w:b/>
                <w:spacing w:val="-5"/>
                <w:sz w:val="8"/>
              </w:rPr>
              <w:t> </w:t>
            </w:r>
            <w:r>
              <w:rPr>
                <w:b/>
                <w:spacing w:val="-3"/>
                <w:sz w:val="8"/>
              </w:rPr>
              <w:t>Results: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1"/>
              <w:ind w:left="165"/>
              <w:rPr>
                <w:rFonts w:ascii="Arial MT" w:hAnsi="Arial MT"/>
                <w:sz w:val="12"/>
              </w:rPr>
            </w:pPr>
            <w:r>
              <w:rPr>
                <w:rFonts w:ascii="Wingdings" w:hAnsi="Wingdings"/>
                <w:sz w:val="12"/>
              </w:rPr>
              <w:t></w:t>
            </w:r>
            <w:r>
              <w:rPr>
                <w:rFonts w:ascii="Times New Roman" w:hAnsi="Times New Roman"/>
                <w:spacing w:val="33"/>
                <w:sz w:val="12"/>
              </w:rPr>
              <w:t> </w:t>
            </w:r>
            <w:r>
              <w:rPr>
                <w:rFonts w:ascii="Arial MT" w:hAnsi="Arial MT"/>
                <w:sz w:val="12"/>
              </w:rPr>
              <w:t>Positive</w:t>
            </w:r>
            <w:r>
              <w:rPr>
                <w:rFonts w:ascii="Arial MT" w:hAnsi="Arial MT"/>
                <w:spacing w:val="52"/>
                <w:sz w:val="12"/>
              </w:rPr>
              <w:t> </w:t>
            </w:r>
            <w:r>
              <w:rPr>
                <w:rFonts w:ascii="Wingdings" w:hAnsi="Wingdings"/>
                <w:sz w:val="12"/>
              </w:rPr>
              <w:t></w:t>
            </w:r>
            <w:r>
              <w:rPr>
                <w:rFonts w:ascii="Times New Roman" w:hAnsi="Times New Roman"/>
                <w:spacing w:val="33"/>
                <w:sz w:val="12"/>
              </w:rPr>
              <w:t> </w:t>
            </w:r>
            <w:r>
              <w:rPr>
                <w:rFonts w:ascii="Arial MT" w:hAnsi="Arial MT"/>
                <w:sz w:val="12"/>
              </w:rPr>
              <w:t>Negative</w:t>
            </w:r>
          </w:p>
        </w:tc>
        <w:tc>
          <w:tcPr>
            <w:tcW w:w="924" w:type="dxa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21" w:hRule="atLeast"/>
        </w:trPr>
        <w:tc>
          <w:tcPr>
            <w:tcW w:w="21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3"/>
              <w:ind w:left="165"/>
              <w:rPr>
                <w:rFonts w:ascii="Arial MT"/>
                <w:sz w:val="18"/>
              </w:rPr>
            </w:pPr>
            <w:r>
              <w:rPr>
                <w:rFonts w:ascii="Arial MT"/>
                <w:spacing w:val="-1"/>
                <w:sz w:val="18"/>
              </w:rPr>
              <w:t>Serologic</w:t>
            </w:r>
            <w:r>
              <w:rPr>
                <w:rFonts w:ascii="Arial MT"/>
                <w:spacing w:val="-12"/>
                <w:sz w:val="18"/>
              </w:rPr>
              <w:t> </w:t>
            </w:r>
            <w:r>
              <w:rPr>
                <w:rFonts w:ascii="Arial MT"/>
                <w:sz w:val="18"/>
              </w:rPr>
              <w:t>Immunity</w:t>
            </w:r>
            <w:r>
              <w:rPr>
                <w:rFonts w:ascii="Arial MT"/>
                <w:spacing w:val="-7"/>
                <w:sz w:val="18"/>
              </w:rPr>
              <w:t> </w:t>
            </w:r>
            <w:r>
              <w:rPr>
                <w:rFonts w:ascii="Arial MT"/>
                <w:sz w:val="18"/>
              </w:rPr>
              <w:t>(IgG</w:t>
            </w:r>
            <w:r>
              <w:rPr>
                <w:rFonts w:ascii="Arial MT"/>
                <w:spacing w:val="-12"/>
                <w:sz w:val="18"/>
              </w:rPr>
              <w:t> </w:t>
            </w:r>
            <w:r>
              <w:rPr>
                <w:rFonts w:ascii="Arial MT"/>
                <w:sz w:val="18"/>
              </w:rPr>
              <w:t>antibody</w:t>
            </w:r>
            <w:r>
              <w:rPr>
                <w:rFonts w:ascii="Arial MT"/>
                <w:spacing w:val="-7"/>
                <w:sz w:val="18"/>
              </w:rPr>
              <w:t> </w:t>
            </w:r>
            <w:r>
              <w:rPr>
                <w:rFonts w:ascii="Arial MT"/>
                <w:sz w:val="18"/>
              </w:rPr>
              <w:t>titer)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spacing w:before="1"/>
              <w:rPr>
                <w:rFonts w:ascii="Times New Roman"/>
                <w:sz w:val="11"/>
              </w:rPr>
            </w:pPr>
          </w:p>
          <w:p>
            <w:pPr>
              <w:pStyle w:val="TableParagraph"/>
              <w:spacing w:before="1"/>
              <w:ind w:left="160" w:right="98" w:firstLine="24"/>
              <w:rPr>
                <w:b/>
                <w:sz w:val="8"/>
              </w:rPr>
            </w:pPr>
            <w:r>
              <w:rPr>
                <w:b/>
                <w:spacing w:val="-2"/>
                <w:sz w:val="8"/>
              </w:rPr>
              <w:t>Quantitative</w:t>
            </w:r>
            <w:r>
              <w:rPr>
                <w:b/>
                <w:spacing w:val="-20"/>
                <w:sz w:val="8"/>
              </w:rPr>
              <w:t> </w:t>
            </w:r>
            <w:r>
              <w:rPr>
                <w:b/>
                <w:spacing w:val="-2"/>
                <w:w w:val="95"/>
                <w:sz w:val="8"/>
              </w:rPr>
              <w:t>Titer</w:t>
            </w:r>
            <w:r>
              <w:rPr>
                <w:b/>
                <w:spacing w:val="-4"/>
                <w:w w:val="95"/>
                <w:sz w:val="8"/>
              </w:rPr>
              <w:t> </w:t>
            </w:r>
            <w:r>
              <w:rPr>
                <w:b/>
                <w:spacing w:val="-2"/>
                <w:w w:val="95"/>
                <w:sz w:val="8"/>
              </w:rPr>
              <w:t>Results: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</w:tcBorders>
          </w:tcPr>
          <w:p>
            <w:pPr>
              <w:pStyle w:val="TableParagraph"/>
              <w:tabs>
                <w:tab w:pos="722" w:val="left" w:leader="none"/>
              </w:tabs>
              <w:spacing w:before="144"/>
              <w:ind w:left="165"/>
              <w:rPr>
                <w:rFonts w:ascii="Arial MT"/>
                <w:sz w:val="16"/>
              </w:rPr>
            </w:pPr>
            <w:r>
              <w:rPr>
                <w:b/>
                <w:w w:val="99"/>
                <w:position w:val="9"/>
                <w:sz w:val="8"/>
                <w:u w:val="single"/>
              </w:rPr>
              <w:t> </w:t>
            </w:r>
            <w:r>
              <w:rPr>
                <w:b/>
                <w:position w:val="9"/>
                <w:sz w:val="8"/>
                <w:u w:val="single"/>
              </w:rPr>
              <w:tab/>
            </w:r>
            <w:r>
              <w:rPr>
                <w:b/>
                <w:position w:val="9"/>
                <w:sz w:val="8"/>
              </w:rPr>
              <w:t> </w:t>
            </w:r>
            <w:r>
              <w:rPr>
                <w:b/>
                <w:spacing w:val="1"/>
                <w:position w:val="9"/>
                <w:sz w:val="8"/>
              </w:rPr>
              <w:t> </w:t>
            </w:r>
            <w:r>
              <w:rPr>
                <w:rFonts w:ascii="Arial MT"/>
                <w:sz w:val="16"/>
              </w:rPr>
              <w:t>IU/ml</w:t>
            </w:r>
          </w:p>
        </w:tc>
        <w:tc>
          <w:tcPr>
            <w:tcW w:w="924" w:type="dxa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5" w:hRule="atLeast"/>
        </w:trPr>
        <w:tc>
          <w:tcPr>
            <w:tcW w:w="2105" w:type="dxa"/>
            <w:vMerge w:val="restart"/>
            <w:tcBorders>
              <w:top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ind w:right="29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Rubella</w:t>
            </w:r>
          </w:p>
          <w:p>
            <w:pPr>
              <w:pStyle w:val="TableParagraph"/>
              <w:spacing w:before="2"/>
              <w:ind w:left="750" w:right="26" w:hanging="324"/>
              <w:jc w:val="right"/>
              <w:rPr>
                <w:i/>
                <w:sz w:val="18"/>
              </w:rPr>
            </w:pPr>
            <w:r>
              <w:rPr>
                <w:i/>
                <w:spacing w:val="-1"/>
                <w:sz w:val="18"/>
              </w:rPr>
              <w:t>-1</w:t>
            </w:r>
            <w:r>
              <w:rPr>
                <w:i/>
                <w:spacing w:val="-14"/>
                <w:sz w:val="18"/>
              </w:rPr>
              <w:t> </w:t>
            </w:r>
            <w:r>
              <w:rPr>
                <w:i/>
                <w:spacing w:val="-1"/>
                <w:sz w:val="18"/>
              </w:rPr>
              <w:t>dose</w:t>
            </w:r>
            <w:r>
              <w:rPr>
                <w:i/>
                <w:spacing w:val="-13"/>
                <w:sz w:val="18"/>
              </w:rPr>
              <w:t> </w:t>
            </w:r>
            <w:r>
              <w:rPr>
                <w:i/>
                <w:sz w:val="18"/>
              </w:rPr>
              <w:t>of</w:t>
            </w:r>
            <w:r>
              <w:rPr>
                <w:i/>
                <w:spacing w:val="-13"/>
                <w:sz w:val="18"/>
              </w:rPr>
              <w:t> </w:t>
            </w:r>
            <w:r>
              <w:rPr>
                <w:i/>
                <w:sz w:val="18"/>
              </w:rPr>
              <w:t>vaccine</w:t>
            </w:r>
            <w:r>
              <w:rPr>
                <w:i/>
                <w:spacing w:val="-11"/>
                <w:sz w:val="18"/>
              </w:rPr>
              <w:t> </w:t>
            </w:r>
            <w:r>
              <w:rPr>
                <w:i/>
                <w:sz w:val="18"/>
              </w:rPr>
              <w:t>or</w:t>
            </w:r>
            <w:r>
              <w:rPr>
                <w:i/>
                <w:spacing w:val="-47"/>
                <w:sz w:val="18"/>
              </w:rPr>
              <w:t> </w:t>
            </w:r>
            <w:r>
              <w:rPr>
                <w:i/>
                <w:spacing w:val="-3"/>
                <w:sz w:val="18"/>
              </w:rPr>
              <w:t>positive</w:t>
            </w:r>
            <w:r>
              <w:rPr>
                <w:i/>
                <w:spacing w:val="-5"/>
                <w:sz w:val="18"/>
              </w:rPr>
              <w:t> </w:t>
            </w:r>
            <w:r>
              <w:rPr>
                <w:i/>
                <w:spacing w:val="-3"/>
                <w:sz w:val="18"/>
              </w:rPr>
              <w:t>serology</w:t>
            </w:r>
          </w:p>
        </w:tc>
        <w:tc>
          <w:tcPr>
            <w:tcW w:w="5071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51" w:lineRule="exact" w:before="74"/>
              <w:ind w:left="671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Serology</w:t>
            </w:r>
            <w:r>
              <w:rPr>
                <w:b/>
                <w:spacing w:val="-6"/>
                <w:sz w:val="14"/>
              </w:rPr>
              <w:t> </w:t>
            </w:r>
            <w:r>
              <w:rPr>
                <w:b/>
                <w:spacing w:val="-1"/>
                <w:sz w:val="14"/>
              </w:rPr>
              <w:t>Results</w:t>
            </w:r>
          </w:p>
        </w:tc>
        <w:tc>
          <w:tcPr>
            <w:tcW w:w="92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CBCBC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60" w:hRule="atLeast"/>
        </w:trPr>
        <w:tc>
          <w:tcPr>
            <w:tcW w:w="21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1"/>
              <w:ind w:left="165"/>
              <w:rPr>
                <w:rFonts w:ascii="Arial MT"/>
                <w:sz w:val="18"/>
              </w:rPr>
            </w:pPr>
            <w:r>
              <w:rPr>
                <w:rFonts w:ascii="Arial MT"/>
                <w:spacing w:val="-1"/>
                <w:sz w:val="18"/>
              </w:rPr>
              <w:t>Rubella</w:t>
            </w:r>
            <w:r>
              <w:rPr>
                <w:rFonts w:ascii="Arial MT"/>
                <w:spacing w:val="-10"/>
                <w:sz w:val="18"/>
              </w:rPr>
              <w:t> </w:t>
            </w:r>
            <w:r>
              <w:rPr>
                <w:rFonts w:ascii="Arial MT"/>
                <w:spacing w:val="-1"/>
                <w:sz w:val="18"/>
              </w:rPr>
              <w:t>Vaccine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10"/>
              </w:rPr>
            </w:pPr>
          </w:p>
          <w:p>
            <w:pPr>
              <w:pStyle w:val="TableParagraph"/>
              <w:ind w:left="160" w:right="31" w:firstLine="50"/>
              <w:rPr>
                <w:b/>
                <w:sz w:val="8"/>
              </w:rPr>
            </w:pPr>
            <w:r>
              <w:rPr>
                <w:b/>
                <w:sz w:val="8"/>
              </w:rPr>
              <w:t>Qualitative</w:t>
            </w:r>
            <w:r>
              <w:rPr>
                <w:b/>
                <w:spacing w:val="1"/>
                <w:sz w:val="8"/>
              </w:rPr>
              <w:t> </w:t>
            </w:r>
            <w:r>
              <w:rPr>
                <w:b/>
                <w:spacing w:val="-4"/>
                <w:sz w:val="8"/>
              </w:rPr>
              <w:t>Titer</w:t>
            </w:r>
            <w:r>
              <w:rPr>
                <w:b/>
                <w:spacing w:val="-5"/>
                <w:sz w:val="8"/>
              </w:rPr>
              <w:t> </w:t>
            </w:r>
            <w:r>
              <w:rPr>
                <w:b/>
                <w:spacing w:val="-3"/>
                <w:sz w:val="8"/>
              </w:rPr>
              <w:t>Results: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left="165"/>
              <w:rPr>
                <w:rFonts w:ascii="Arial MT" w:hAnsi="Arial MT"/>
                <w:sz w:val="12"/>
              </w:rPr>
            </w:pPr>
            <w:r>
              <w:rPr>
                <w:rFonts w:ascii="Wingdings" w:hAnsi="Wingdings"/>
                <w:sz w:val="12"/>
              </w:rPr>
              <w:t></w:t>
            </w:r>
            <w:r>
              <w:rPr>
                <w:rFonts w:ascii="Times New Roman" w:hAnsi="Times New Roman"/>
                <w:spacing w:val="33"/>
                <w:sz w:val="12"/>
              </w:rPr>
              <w:t> </w:t>
            </w:r>
            <w:r>
              <w:rPr>
                <w:rFonts w:ascii="Arial MT" w:hAnsi="Arial MT"/>
                <w:sz w:val="12"/>
              </w:rPr>
              <w:t>Positive</w:t>
            </w:r>
            <w:r>
              <w:rPr>
                <w:rFonts w:ascii="Arial MT" w:hAnsi="Arial MT"/>
                <w:spacing w:val="52"/>
                <w:sz w:val="12"/>
              </w:rPr>
              <w:t> </w:t>
            </w:r>
            <w:r>
              <w:rPr>
                <w:rFonts w:ascii="Wingdings" w:hAnsi="Wingdings"/>
                <w:sz w:val="12"/>
              </w:rPr>
              <w:t></w:t>
            </w:r>
            <w:r>
              <w:rPr>
                <w:rFonts w:ascii="Times New Roman" w:hAnsi="Times New Roman"/>
                <w:spacing w:val="33"/>
                <w:sz w:val="12"/>
              </w:rPr>
              <w:t> </w:t>
            </w:r>
            <w:r>
              <w:rPr>
                <w:rFonts w:ascii="Arial MT" w:hAnsi="Arial MT"/>
                <w:sz w:val="12"/>
              </w:rPr>
              <w:t>Negative</w:t>
            </w:r>
          </w:p>
        </w:tc>
        <w:tc>
          <w:tcPr>
            <w:tcW w:w="924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30"/>
              <w:jc w:val="center"/>
              <w:rPr>
                <w:rFonts w:ascii="MS Gothic" w:hAnsi="MS Gothic"/>
                <w:sz w:val="18"/>
              </w:rPr>
            </w:pPr>
            <w:r>
              <w:rPr>
                <w:rFonts w:ascii="MS Gothic" w:hAnsi="MS Gothic"/>
                <w:sz w:val="18"/>
              </w:rPr>
              <w:t>☐</w:t>
            </w:r>
          </w:p>
        </w:tc>
      </w:tr>
      <w:tr>
        <w:trPr>
          <w:trHeight w:val="466" w:hRule="atLeast"/>
        </w:trPr>
        <w:tc>
          <w:tcPr>
            <w:tcW w:w="21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5"/>
              <w:ind w:left="165"/>
              <w:rPr>
                <w:rFonts w:ascii="Arial MT"/>
                <w:sz w:val="18"/>
              </w:rPr>
            </w:pPr>
            <w:r>
              <w:rPr>
                <w:rFonts w:ascii="Arial MT"/>
                <w:spacing w:val="-1"/>
                <w:sz w:val="18"/>
              </w:rPr>
              <w:t>Serologic</w:t>
            </w:r>
            <w:r>
              <w:rPr>
                <w:rFonts w:ascii="Arial MT"/>
                <w:spacing w:val="-12"/>
                <w:sz w:val="18"/>
              </w:rPr>
              <w:t> </w:t>
            </w:r>
            <w:r>
              <w:rPr>
                <w:rFonts w:ascii="Arial MT"/>
                <w:sz w:val="18"/>
              </w:rPr>
              <w:t>Immunity</w:t>
            </w:r>
            <w:r>
              <w:rPr>
                <w:rFonts w:ascii="Arial MT"/>
                <w:spacing w:val="-7"/>
                <w:sz w:val="18"/>
              </w:rPr>
              <w:t> </w:t>
            </w:r>
            <w:r>
              <w:rPr>
                <w:rFonts w:ascii="Arial MT"/>
                <w:sz w:val="18"/>
              </w:rPr>
              <w:t>(IgG</w:t>
            </w:r>
            <w:r>
              <w:rPr>
                <w:rFonts w:ascii="Arial MT"/>
                <w:spacing w:val="-12"/>
                <w:sz w:val="18"/>
              </w:rPr>
              <w:t> </w:t>
            </w:r>
            <w:r>
              <w:rPr>
                <w:rFonts w:ascii="Arial MT"/>
                <w:sz w:val="18"/>
              </w:rPr>
              <w:t>antibody</w:t>
            </w:r>
            <w:r>
              <w:rPr>
                <w:rFonts w:ascii="Arial MT"/>
                <w:spacing w:val="-7"/>
                <w:sz w:val="18"/>
              </w:rPr>
              <w:t> </w:t>
            </w:r>
            <w:r>
              <w:rPr>
                <w:rFonts w:ascii="Arial MT"/>
                <w:sz w:val="18"/>
              </w:rPr>
              <w:t>titer)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  <w:p>
            <w:pPr>
              <w:pStyle w:val="TableParagraph"/>
              <w:spacing w:before="57"/>
              <w:ind w:left="160" w:right="98" w:firstLine="24"/>
              <w:rPr>
                <w:b/>
                <w:sz w:val="8"/>
              </w:rPr>
            </w:pPr>
            <w:r>
              <w:rPr>
                <w:b/>
                <w:spacing w:val="-2"/>
                <w:sz w:val="8"/>
              </w:rPr>
              <w:t>Quantitative</w:t>
            </w:r>
            <w:r>
              <w:rPr>
                <w:b/>
                <w:spacing w:val="-20"/>
                <w:sz w:val="8"/>
              </w:rPr>
              <w:t> </w:t>
            </w:r>
            <w:r>
              <w:rPr>
                <w:b/>
                <w:spacing w:val="-2"/>
                <w:w w:val="95"/>
                <w:sz w:val="8"/>
              </w:rPr>
              <w:t>Titer</w:t>
            </w:r>
            <w:r>
              <w:rPr>
                <w:b/>
                <w:spacing w:val="-4"/>
                <w:w w:val="95"/>
                <w:sz w:val="8"/>
              </w:rPr>
              <w:t> </w:t>
            </w:r>
            <w:r>
              <w:rPr>
                <w:b/>
                <w:spacing w:val="-2"/>
                <w:w w:val="95"/>
                <w:sz w:val="8"/>
              </w:rPr>
              <w:t>Results: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tabs>
                <w:tab w:pos="722" w:val="left" w:leader="none"/>
              </w:tabs>
              <w:spacing w:before="166"/>
              <w:ind w:left="165"/>
              <w:rPr>
                <w:rFonts w:ascii="Arial MT"/>
                <w:sz w:val="16"/>
              </w:rPr>
            </w:pPr>
            <w:r>
              <w:rPr>
                <w:b/>
                <w:w w:val="99"/>
                <w:position w:val="9"/>
                <w:sz w:val="8"/>
                <w:u w:val="single"/>
              </w:rPr>
              <w:t> </w:t>
            </w:r>
            <w:r>
              <w:rPr>
                <w:b/>
                <w:position w:val="9"/>
                <w:sz w:val="8"/>
                <w:u w:val="single"/>
              </w:rPr>
              <w:tab/>
            </w:r>
            <w:r>
              <w:rPr>
                <w:b/>
                <w:position w:val="9"/>
                <w:sz w:val="8"/>
              </w:rPr>
              <w:t> </w:t>
            </w:r>
            <w:r>
              <w:rPr>
                <w:b/>
                <w:spacing w:val="1"/>
                <w:position w:val="9"/>
                <w:sz w:val="8"/>
              </w:rPr>
              <w:t> </w:t>
            </w:r>
            <w:r>
              <w:rPr>
                <w:rFonts w:ascii="Arial MT"/>
                <w:sz w:val="16"/>
              </w:rPr>
              <w:t>IU/ml</w:t>
            </w:r>
          </w:p>
        </w:tc>
        <w:tc>
          <w:tcPr>
            <w:tcW w:w="924" w:type="dxa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87" w:hRule="atLeast"/>
        </w:trPr>
        <w:tc>
          <w:tcPr>
            <w:tcW w:w="9585" w:type="dxa"/>
            <w:gridSpan w:val="5"/>
          </w:tcPr>
          <w:p>
            <w:pPr>
              <w:pStyle w:val="TableParagraph"/>
              <w:spacing w:before="89"/>
              <w:ind w:left="147"/>
              <w:rPr>
                <w:i/>
                <w:sz w:val="14"/>
              </w:rPr>
            </w:pPr>
            <w:r>
              <w:rPr>
                <w:b/>
                <w:sz w:val="18"/>
              </w:rPr>
              <w:t>Tetanus-diphtheria-pertussis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i/>
                <w:sz w:val="16"/>
              </w:rPr>
              <w:t>–</w:t>
            </w:r>
            <w:r>
              <w:rPr>
                <w:i/>
                <w:spacing w:val="-8"/>
                <w:sz w:val="16"/>
              </w:rPr>
              <w:t> </w:t>
            </w:r>
            <w:r>
              <w:rPr>
                <w:i/>
                <w:sz w:val="14"/>
              </w:rPr>
              <w:t>One</w:t>
            </w:r>
            <w:r>
              <w:rPr>
                <w:i/>
                <w:spacing w:val="-6"/>
                <w:sz w:val="14"/>
              </w:rPr>
              <w:t> </w:t>
            </w:r>
            <w:r>
              <w:rPr>
                <w:i/>
                <w:sz w:val="14"/>
              </w:rPr>
              <w:t>(1)</w:t>
            </w:r>
            <w:r>
              <w:rPr>
                <w:i/>
                <w:spacing w:val="-4"/>
                <w:sz w:val="14"/>
              </w:rPr>
              <w:t> </w:t>
            </w:r>
            <w:r>
              <w:rPr>
                <w:i/>
                <w:sz w:val="14"/>
              </w:rPr>
              <w:t>dose</w:t>
            </w:r>
            <w:r>
              <w:rPr>
                <w:i/>
                <w:spacing w:val="-8"/>
                <w:sz w:val="14"/>
              </w:rPr>
              <w:t> </w:t>
            </w:r>
            <w:r>
              <w:rPr>
                <w:i/>
                <w:sz w:val="14"/>
              </w:rPr>
              <w:t>of</w:t>
            </w:r>
            <w:r>
              <w:rPr>
                <w:i/>
                <w:spacing w:val="-7"/>
                <w:sz w:val="14"/>
              </w:rPr>
              <w:t> </w:t>
            </w:r>
            <w:r>
              <w:rPr>
                <w:i/>
                <w:sz w:val="14"/>
              </w:rPr>
              <w:t>adult</w:t>
            </w:r>
            <w:r>
              <w:rPr>
                <w:i/>
                <w:spacing w:val="-1"/>
                <w:sz w:val="14"/>
              </w:rPr>
              <w:t> </w:t>
            </w:r>
            <w:r>
              <w:rPr>
                <w:i/>
                <w:sz w:val="14"/>
              </w:rPr>
              <w:t>Tdap.</w:t>
            </w:r>
            <w:r>
              <w:rPr>
                <w:i/>
                <w:spacing w:val="27"/>
                <w:sz w:val="14"/>
              </w:rPr>
              <w:t> </w:t>
            </w:r>
            <w:r>
              <w:rPr>
                <w:i/>
                <w:sz w:val="14"/>
              </w:rPr>
              <w:t>If</w:t>
            </w:r>
            <w:r>
              <w:rPr>
                <w:i/>
                <w:spacing w:val="-6"/>
                <w:sz w:val="14"/>
              </w:rPr>
              <w:t> </w:t>
            </w:r>
            <w:r>
              <w:rPr>
                <w:i/>
                <w:sz w:val="14"/>
              </w:rPr>
              <w:t>last</w:t>
            </w:r>
            <w:r>
              <w:rPr>
                <w:i/>
                <w:spacing w:val="-1"/>
                <w:sz w:val="14"/>
              </w:rPr>
              <w:t> </w:t>
            </w:r>
            <w:r>
              <w:rPr>
                <w:i/>
                <w:sz w:val="14"/>
              </w:rPr>
              <w:t>Tdap</w:t>
            </w:r>
            <w:r>
              <w:rPr>
                <w:i/>
                <w:spacing w:val="-6"/>
                <w:sz w:val="14"/>
              </w:rPr>
              <w:t> </w:t>
            </w:r>
            <w:r>
              <w:rPr>
                <w:i/>
                <w:sz w:val="14"/>
              </w:rPr>
              <w:t>is</w:t>
            </w:r>
            <w:r>
              <w:rPr>
                <w:i/>
                <w:spacing w:val="-6"/>
                <w:sz w:val="14"/>
              </w:rPr>
              <w:t> </w:t>
            </w:r>
            <w:r>
              <w:rPr>
                <w:i/>
                <w:sz w:val="14"/>
              </w:rPr>
              <w:t>more</w:t>
            </w:r>
            <w:r>
              <w:rPr>
                <w:i/>
                <w:spacing w:val="-4"/>
                <w:sz w:val="14"/>
              </w:rPr>
              <w:t> </w:t>
            </w:r>
            <w:r>
              <w:rPr>
                <w:i/>
                <w:sz w:val="14"/>
              </w:rPr>
              <w:t>than</w:t>
            </w:r>
            <w:r>
              <w:rPr>
                <w:i/>
                <w:spacing w:val="-4"/>
                <w:sz w:val="14"/>
              </w:rPr>
              <w:t> </w:t>
            </w:r>
            <w:r>
              <w:rPr>
                <w:i/>
                <w:sz w:val="14"/>
              </w:rPr>
              <w:t>10</w:t>
            </w:r>
            <w:r>
              <w:rPr>
                <w:i/>
                <w:spacing w:val="-6"/>
                <w:sz w:val="14"/>
              </w:rPr>
              <w:t> </w:t>
            </w:r>
            <w:r>
              <w:rPr>
                <w:i/>
                <w:sz w:val="14"/>
              </w:rPr>
              <w:t>years</w:t>
            </w:r>
            <w:r>
              <w:rPr>
                <w:i/>
                <w:spacing w:val="-4"/>
                <w:sz w:val="14"/>
              </w:rPr>
              <w:t> </w:t>
            </w:r>
            <w:r>
              <w:rPr>
                <w:i/>
                <w:sz w:val="14"/>
              </w:rPr>
              <w:t>old,</w:t>
            </w:r>
            <w:r>
              <w:rPr>
                <w:i/>
                <w:spacing w:val="-3"/>
                <w:sz w:val="14"/>
              </w:rPr>
              <w:t> </w:t>
            </w:r>
            <w:r>
              <w:rPr>
                <w:i/>
                <w:sz w:val="14"/>
              </w:rPr>
              <w:t>provide</w:t>
            </w:r>
            <w:r>
              <w:rPr>
                <w:i/>
                <w:spacing w:val="-4"/>
                <w:sz w:val="14"/>
              </w:rPr>
              <w:t> </w:t>
            </w:r>
            <w:r>
              <w:rPr>
                <w:i/>
                <w:sz w:val="14"/>
              </w:rPr>
              <w:t>dates</w:t>
            </w:r>
            <w:r>
              <w:rPr>
                <w:i/>
                <w:spacing w:val="-6"/>
                <w:sz w:val="14"/>
              </w:rPr>
              <w:t> </w:t>
            </w:r>
            <w:r>
              <w:rPr>
                <w:i/>
                <w:sz w:val="14"/>
              </w:rPr>
              <w:t>of</w:t>
            </w:r>
            <w:r>
              <w:rPr>
                <w:i/>
                <w:spacing w:val="-3"/>
                <w:sz w:val="14"/>
              </w:rPr>
              <w:t> </w:t>
            </w:r>
            <w:r>
              <w:rPr>
                <w:i/>
                <w:sz w:val="14"/>
              </w:rPr>
              <w:t>last</w:t>
            </w:r>
            <w:r>
              <w:rPr>
                <w:i/>
                <w:spacing w:val="-1"/>
                <w:sz w:val="14"/>
              </w:rPr>
              <w:t> </w:t>
            </w:r>
            <w:r>
              <w:rPr>
                <w:i/>
                <w:sz w:val="14"/>
              </w:rPr>
              <w:t>Td</w:t>
            </w:r>
            <w:r>
              <w:rPr>
                <w:i/>
                <w:spacing w:val="-2"/>
                <w:sz w:val="14"/>
              </w:rPr>
              <w:t> </w:t>
            </w:r>
            <w:r>
              <w:rPr>
                <w:i/>
                <w:sz w:val="14"/>
              </w:rPr>
              <w:t>and</w:t>
            </w:r>
            <w:r>
              <w:rPr>
                <w:i/>
                <w:spacing w:val="-4"/>
                <w:sz w:val="14"/>
              </w:rPr>
              <w:t> </w:t>
            </w:r>
            <w:r>
              <w:rPr>
                <w:i/>
                <w:sz w:val="14"/>
              </w:rPr>
              <w:t>Tdap</w:t>
            </w:r>
          </w:p>
        </w:tc>
        <w:tc>
          <w:tcPr>
            <w:tcW w:w="92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CBCBC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6" w:hRule="atLeast"/>
        </w:trPr>
        <w:tc>
          <w:tcPr>
            <w:tcW w:w="2105" w:type="dxa"/>
            <w:vMerge w:val="restart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9"/>
              <w:ind w:left="165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Tdap</w:t>
            </w:r>
            <w:r>
              <w:rPr>
                <w:rFonts w:ascii="Arial MT"/>
                <w:spacing w:val="-13"/>
                <w:sz w:val="18"/>
              </w:rPr>
              <w:t> </w:t>
            </w:r>
            <w:r>
              <w:rPr>
                <w:rFonts w:ascii="Arial MT"/>
                <w:sz w:val="18"/>
              </w:rPr>
              <w:t>Vaccine</w:t>
            </w:r>
            <w:r>
              <w:rPr>
                <w:rFonts w:ascii="Arial MT"/>
                <w:spacing w:val="-12"/>
                <w:sz w:val="18"/>
              </w:rPr>
              <w:t> </w:t>
            </w:r>
            <w:r>
              <w:rPr>
                <w:rFonts w:ascii="Arial MT"/>
                <w:sz w:val="18"/>
              </w:rPr>
              <w:t>(Adacel,</w:t>
            </w:r>
            <w:r>
              <w:rPr>
                <w:rFonts w:ascii="Arial MT"/>
                <w:spacing w:val="-12"/>
                <w:sz w:val="18"/>
              </w:rPr>
              <w:t> </w:t>
            </w:r>
            <w:r>
              <w:rPr>
                <w:rFonts w:ascii="Arial MT"/>
                <w:sz w:val="18"/>
              </w:rPr>
              <w:t>Boostrix,</w:t>
            </w:r>
            <w:r>
              <w:rPr>
                <w:rFonts w:ascii="Arial MT"/>
                <w:spacing w:val="-10"/>
                <w:sz w:val="18"/>
              </w:rPr>
              <w:t> </w:t>
            </w:r>
            <w:r>
              <w:rPr>
                <w:rFonts w:ascii="Arial MT"/>
                <w:sz w:val="18"/>
              </w:rPr>
              <w:t>etc)</w:t>
            </w:r>
          </w:p>
        </w:tc>
        <w:tc>
          <w:tcPr>
            <w:tcW w:w="15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  <w:gridSpan w:val="2"/>
            <w:vMerge w:val="restart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4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30"/>
              <w:jc w:val="center"/>
              <w:rPr>
                <w:rFonts w:ascii="MS Gothic" w:hAnsi="MS Gothic"/>
                <w:sz w:val="18"/>
              </w:rPr>
            </w:pPr>
            <w:r>
              <w:rPr>
                <w:rFonts w:ascii="MS Gothic" w:hAnsi="MS Gothic"/>
                <w:sz w:val="18"/>
              </w:rPr>
              <w:t>☐</w:t>
            </w:r>
          </w:p>
        </w:tc>
      </w:tr>
      <w:tr>
        <w:trPr>
          <w:trHeight w:val="406" w:hRule="atLeast"/>
        </w:trPr>
        <w:tc>
          <w:tcPr>
            <w:tcW w:w="21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7"/>
              <w:ind w:left="165" w:right="518"/>
              <w:rPr>
                <w:i/>
                <w:sz w:val="14"/>
              </w:rPr>
            </w:pPr>
            <w:r>
              <w:rPr>
                <w:rFonts w:ascii="Arial MT"/>
                <w:spacing w:val="-1"/>
                <w:sz w:val="18"/>
              </w:rPr>
              <w:t>Td</w:t>
            </w:r>
            <w:r>
              <w:rPr>
                <w:rFonts w:ascii="Arial MT"/>
                <w:spacing w:val="-11"/>
                <w:sz w:val="18"/>
              </w:rPr>
              <w:t> </w:t>
            </w:r>
            <w:r>
              <w:rPr>
                <w:rFonts w:ascii="Arial MT"/>
                <w:spacing w:val="-1"/>
                <w:sz w:val="18"/>
              </w:rPr>
              <w:t>Vaccine</w:t>
            </w:r>
            <w:r>
              <w:rPr>
                <w:rFonts w:ascii="Arial MT"/>
                <w:spacing w:val="-11"/>
                <w:sz w:val="18"/>
              </w:rPr>
              <w:t> </w:t>
            </w:r>
            <w:r>
              <w:rPr>
                <w:i/>
                <w:spacing w:val="-1"/>
                <w:sz w:val="14"/>
              </w:rPr>
              <w:t>(if</w:t>
            </w:r>
            <w:r>
              <w:rPr>
                <w:i/>
                <w:spacing w:val="-8"/>
                <w:sz w:val="14"/>
              </w:rPr>
              <w:t> </w:t>
            </w:r>
            <w:r>
              <w:rPr>
                <w:i/>
                <w:spacing w:val="-1"/>
                <w:sz w:val="14"/>
              </w:rPr>
              <w:t>more</w:t>
            </w:r>
            <w:r>
              <w:rPr>
                <w:i/>
                <w:spacing w:val="-11"/>
                <w:sz w:val="14"/>
              </w:rPr>
              <w:t> </w:t>
            </w:r>
            <w:r>
              <w:rPr>
                <w:i/>
                <w:sz w:val="14"/>
              </w:rPr>
              <w:t>than</w:t>
            </w:r>
            <w:r>
              <w:rPr>
                <w:i/>
                <w:spacing w:val="-9"/>
                <w:sz w:val="14"/>
              </w:rPr>
              <w:t> </w:t>
            </w:r>
            <w:r>
              <w:rPr>
                <w:i/>
                <w:sz w:val="14"/>
              </w:rPr>
              <w:t>10</w:t>
            </w:r>
            <w:r>
              <w:rPr>
                <w:i/>
                <w:spacing w:val="-11"/>
                <w:sz w:val="14"/>
              </w:rPr>
              <w:t> </w:t>
            </w:r>
            <w:r>
              <w:rPr>
                <w:i/>
                <w:sz w:val="14"/>
              </w:rPr>
              <w:t>years</w:t>
            </w:r>
            <w:r>
              <w:rPr>
                <w:i/>
                <w:spacing w:val="-8"/>
                <w:sz w:val="14"/>
              </w:rPr>
              <w:t> </w:t>
            </w:r>
            <w:r>
              <w:rPr>
                <w:i/>
                <w:sz w:val="14"/>
              </w:rPr>
              <w:t>since</w:t>
            </w:r>
            <w:r>
              <w:rPr>
                <w:i/>
                <w:spacing w:val="-11"/>
                <w:sz w:val="14"/>
              </w:rPr>
              <w:t> </w:t>
            </w:r>
            <w:r>
              <w:rPr>
                <w:i/>
                <w:sz w:val="14"/>
              </w:rPr>
              <w:t>last</w:t>
            </w:r>
            <w:r>
              <w:rPr>
                <w:i/>
                <w:spacing w:val="-36"/>
                <w:sz w:val="14"/>
              </w:rPr>
              <w:t> </w:t>
            </w:r>
            <w:r>
              <w:rPr>
                <w:i/>
                <w:sz w:val="14"/>
              </w:rPr>
              <w:t>Tdap)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4" w:type="dxa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2" w:hRule="atLeast"/>
        </w:trPr>
        <w:tc>
          <w:tcPr>
            <w:tcW w:w="9585" w:type="dxa"/>
            <w:gridSpan w:val="5"/>
          </w:tcPr>
          <w:p>
            <w:pPr>
              <w:pStyle w:val="TableParagraph"/>
              <w:spacing w:before="56"/>
              <w:ind w:left="147"/>
              <w:rPr>
                <w:i/>
                <w:sz w:val="16"/>
              </w:rPr>
            </w:pPr>
            <w:r>
              <w:rPr>
                <w:b/>
                <w:spacing w:val="-1"/>
                <w:sz w:val="18"/>
              </w:rPr>
              <w:t>Varicella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pacing w:val="-1"/>
                <w:sz w:val="18"/>
              </w:rPr>
              <w:t>(Chicken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pacing w:val="-1"/>
                <w:sz w:val="18"/>
              </w:rPr>
              <w:t>Pox)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i/>
                <w:spacing w:val="-1"/>
                <w:sz w:val="16"/>
              </w:rPr>
              <w:t>-</w:t>
            </w:r>
            <w:r>
              <w:rPr>
                <w:i/>
                <w:spacing w:val="-7"/>
                <w:sz w:val="16"/>
              </w:rPr>
              <w:t> </w:t>
            </w:r>
            <w:r>
              <w:rPr>
                <w:i/>
                <w:spacing w:val="-1"/>
                <w:sz w:val="16"/>
              </w:rPr>
              <w:t>2</w:t>
            </w:r>
            <w:r>
              <w:rPr>
                <w:i/>
                <w:spacing w:val="-10"/>
                <w:sz w:val="16"/>
              </w:rPr>
              <w:t> </w:t>
            </w:r>
            <w:r>
              <w:rPr>
                <w:i/>
                <w:spacing w:val="-1"/>
                <w:sz w:val="16"/>
              </w:rPr>
              <w:t>doses</w:t>
            </w:r>
            <w:r>
              <w:rPr>
                <w:i/>
                <w:spacing w:val="-5"/>
                <w:sz w:val="16"/>
              </w:rPr>
              <w:t> </w:t>
            </w:r>
            <w:r>
              <w:rPr>
                <w:i/>
                <w:spacing w:val="-1"/>
                <w:sz w:val="16"/>
              </w:rPr>
              <w:t>of</w:t>
            </w:r>
            <w:r>
              <w:rPr>
                <w:i/>
                <w:spacing w:val="-7"/>
                <w:sz w:val="16"/>
              </w:rPr>
              <w:t> </w:t>
            </w:r>
            <w:r>
              <w:rPr>
                <w:i/>
                <w:spacing w:val="-1"/>
                <w:sz w:val="16"/>
              </w:rPr>
              <w:t>vaccine</w:t>
            </w:r>
            <w:r>
              <w:rPr>
                <w:i/>
                <w:spacing w:val="-10"/>
                <w:sz w:val="16"/>
              </w:rPr>
              <w:t> </w:t>
            </w:r>
            <w:r>
              <w:rPr>
                <w:i/>
                <w:spacing w:val="-1"/>
                <w:sz w:val="16"/>
              </w:rPr>
              <w:t>or</w:t>
            </w:r>
            <w:r>
              <w:rPr>
                <w:i/>
                <w:spacing w:val="-7"/>
                <w:sz w:val="16"/>
              </w:rPr>
              <w:t> </w:t>
            </w:r>
            <w:r>
              <w:rPr>
                <w:i/>
                <w:spacing w:val="-1"/>
                <w:sz w:val="16"/>
              </w:rPr>
              <w:t>positive</w:t>
            </w:r>
            <w:r>
              <w:rPr>
                <w:i/>
                <w:spacing w:val="-12"/>
                <w:sz w:val="16"/>
              </w:rPr>
              <w:t> </w:t>
            </w:r>
            <w:r>
              <w:rPr>
                <w:i/>
                <w:sz w:val="16"/>
              </w:rPr>
              <w:t>serology</w:t>
            </w:r>
          </w:p>
        </w:tc>
        <w:tc>
          <w:tcPr>
            <w:tcW w:w="92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CBCBC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68" w:hRule="atLeast"/>
        </w:trPr>
        <w:tc>
          <w:tcPr>
            <w:tcW w:w="2105" w:type="dxa"/>
            <w:vMerge w:val="restart"/>
            <w:tcBorders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9"/>
              <w:ind w:left="165"/>
              <w:rPr>
                <w:rFonts w:ascii="Arial MT"/>
                <w:sz w:val="18"/>
              </w:rPr>
            </w:pPr>
            <w:r>
              <w:rPr>
                <w:rFonts w:ascii="Arial MT"/>
                <w:spacing w:val="-1"/>
                <w:sz w:val="18"/>
              </w:rPr>
              <w:t>Varicella</w:t>
            </w:r>
            <w:r>
              <w:rPr>
                <w:rFonts w:ascii="Arial MT"/>
                <w:spacing w:val="-14"/>
                <w:sz w:val="18"/>
              </w:rPr>
              <w:t> </w:t>
            </w:r>
            <w:r>
              <w:rPr>
                <w:rFonts w:ascii="Arial MT"/>
                <w:spacing w:val="-1"/>
                <w:sz w:val="18"/>
              </w:rPr>
              <w:t>Vaccine</w:t>
            </w:r>
            <w:r>
              <w:rPr>
                <w:rFonts w:ascii="Arial MT"/>
                <w:spacing w:val="-7"/>
                <w:sz w:val="18"/>
              </w:rPr>
              <w:t> </w:t>
            </w:r>
            <w:r>
              <w:rPr>
                <w:rFonts w:ascii="Arial MT"/>
                <w:sz w:val="18"/>
              </w:rPr>
              <w:t>#1</w:t>
            </w:r>
          </w:p>
        </w:tc>
        <w:tc>
          <w:tcPr>
            <w:tcW w:w="15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17"/>
              <w:ind w:left="693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Serology</w:t>
            </w:r>
            <w:r>
              <w:rPr>
                <w:b/>
                <w:spacing w:val="-6"/>
                <w:sz w:val="14"/>
              </w:rPr>
              <w:t> </w:t>
            </w:r>
            <w:r>
              <w:rPr>
                <w:b/>
                <w:spacing w:val="-1"/>
                <w:sz w:val="14"/>
              </w:rPr>
              <w:t>Results</w:t>
            </w:r>
          </w:p>
        </w:tc>
        <w:tc>
          <w:tcPr>
            <w:tcW w:w="924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ind w:left="30"/>
              <w:jc w:val="center"/>
              <w:rPr>
                <w:rFonts w:ascii="MS Gothic" w:hAnsi="MS Gothic"/>
                <w:sz w:val="18"/>
              </w:rPr>
            </w:pPr>
            <w:r>
              <w:rPr>
                <w:rFonts w:ascii="MS Gothic" w:hAnsi="MS Gothic"/>
                <w:sz w:val="18"/>
              </w:rPr>
              <w:t>☐</w:t>
            </w:r>
          </w:p>
        </w:tc>
      </w:tr>
      <w:tr>
        <w:trPr>
          <w:trHeight w:val="414" w:hRule="atLeast"/>
        </w:trPr>
        <w:tc>
          <w:tcPr>
            <w:tcW w:w="2105" w:type="dxa"/>
            <w:vMerge/>
            <w:tcBorders>
              <w:top w:val="nil"/>
              <w:bottom w:val="single" w:sz="12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5"/>
              <w:ind w:left="165"/>
              <w:rPr>
                <w:rFonts w:ascii="Arial MT"/>
                <w:sz w:val="18"/>
              </w:rPr>
            </w:pPr>
            <w:r>
              <w:rPr>
                <w:rFonts w:ascii="Arial MT"/>
                <w:spacing w:val="-1"/>
                <w:sz w:val="18"/>
              </w:rPr>
              <w:t>Varicella</w:t>
            </w:r>
            <w:r>
              <w:rPr>
                <w:rFonts w:ascii="Arial MT"/>
                <w:spacing w:val="-14"/>
                <w:sz w:val="18"/>
              </w:rPr>
              <w:t> </w:t>
            </w:r>
            <w:r>
              <w:rPr>
                <w:rFonts w:ascii="Arial MT"/>
                <w:spacing w:val="-1"/>
                <w:sz w:val="18"/>
              </w:rPr>
              <w:t>Vaccine</w:t>
            </w:r>
            <w:r>
              <w:rPr>
                <w:rFonts w:ascii="Arial MT"/>
                <w:spacing w:val="-7"/>
                <w:sz w:val="18"/>
              </w:rPr>
              <w:t> </w:t>
            </w:r>
            <w:r>
              <w:rPr>
                <w:rFonts w:ascii="Arial MT"/>
                <w:sz w:val="18"/>
              </w:rPr>
              <w:t>#2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rFonts w:ascii="Times New Roman"/>
                <w:sz w:val="11"/>
              </w:rPr>
            </w:pPr>
          </w:p>
          <w:p>
            <w:pPr>
              <w:pStyle w:val="TableParagraph"/>
              <w:ind w:left="177" w:right="31"/>
              <w:rPr>
                <w:b/>
                <w:sz w:val="8"/>
              </w:rPr>
            </w:pPr>
            <w:r>
              <w:rPr>
                <w:b/>
                <w:sz w:val="8"/>
              </w:rPr>
              <w:t>Qualitative</w:t>
            </w:r>
            <w:r>
              <w:rPr>
                <w:b/>
                <w:spacing w:val="1"/>
                <w:sz w:val="8"/>
              </w:rPr>
              <w:t> </w:t>
            </w:r>
            <w:r>
              <w:rPr>
                <w:b/>
                <w:spacing w:val="-6"/>
                <w:sz w:val="8"/>
              </w:rPr>
              <w:t>Titer</w:t>
            </w:r>
            <w:r>
              <w:rPr>
                <w:b/>
                <w:spacing w:val="-9"/>
                <w:sz w:val="8"/>
              </w:rPr>
              <w:t> </w:t>
            </w:r>
            <w:r>
              <w:rPr>
                <w:b/>
                <w:spacing w:val="-5"/>
                <w:sz w:val="8"/>
              </w:rPr>
              <w:t>Results: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1"/>
              <w:ind w:left="165"/>
              <w:rPr>
                <w:rFonts w:ascii="Arial MT" w:hAnsi="Arial MT"/>
                <w:sz w:val="12"/>
              </w:rPr>
            </w:pPr>
            <w:r>
              <w:rPr>
                <w:rFonts w:ascii="Wingdings" w:hAnsi="Wingdings"/>
                <w:sz w:val="12"/>
              </w:rPr>
              <w:t></w:t>
            </w:r>
            <w:r>
              <w:rPr>
                <w:rFonts w:ascii="Times New Roman" w:hAnsi="Times New Roman"/>
                <w:spacing w:val="33"/>
                <w:sz w:val="12"/>
              </w:rPr>
              <w:t> </w:t>
            </w:r>
            <w:r>
              <w:rPr>
                <w:rFonts w:ascii="Arial MT" w:hAnsi="Arial MT"/>
                <w:sz w:val="12"/>
              </w:rPr>
              <w:t>Positive</w:t>
            </w:r>
            <w:r>
              <w:rPr>
                <w:rFonts w:ascii="Arial MT" w:hAnsi="Arial MT"/>
                <w:spacing w:val="52"/>
                <w:sz w:val="12"/>
              </w:rPr>
              <w:t> </w:t>
            </w:r>
            <w:r>
              <w:rPr>
                <w:rFonts w:ascii="Wingdings" w:hAnsi="Wingdings"/>
                <w:sz w:val="12"/>
              </w:rPr>
              <w:t></w:t>
            </w:r>
            <w:r>
              <w:rPr>
                <w:rFonts w:ascii="Times New Roman" w:hAnsi="Times New Roman"/>
                <w:spacing w:val="33"/>
                <w:sz w:val="12"/>
              </w:rPr>
              <w:t> </w:t>
            </w:r>
            <w:r>
              <w:rPr>
                <w:rFonts w:ascii="Arial MT" w:hAnsi="Arial MT"/>
                <w:sz w:val="12"/>
              </w:rPr>
              <w:t>Negative</w:t>
            </w:r>
          </w:p>
        </w:tc>
        <w:tc>
          <w:tcPr>
            <w:tcW w:w="924" w:type="dxa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1" w:hRule="atLeast"/>
        </w:trPr>
        <w:tc>
          <w:tcPr>
            <w:tcW w:w="2105" w:type="dxa"/>
            <w:vMerge/>
            <w:tcBorders>
              <w:top w:val="nil"/>
              <w:bottom w:val="single" w:sz="12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tcBorders>
              <w:top w:val="single" w:sz="8" w:space="0" w:color="000000"/>
              <w:left w:val="single" w:sz="4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before="113"/>
              <w:ind w:left="165"/>
              <w:rPr>
                <w:rFonts w:ascii="Arial MT"/>
                <w:sz w:val="18"/>
              </w:rPr>
            </w:pPr>
            <w:r>
              <w:rPr>
                <w:rFonts w:ascii="Arial MT"/>
                <w:spacing w:val="-1"/>
                <w:sz w:val="18"/>
              </w:rPr>
              <w:t>Serologic</w:t>
            </w:r>
            <w:r>
              <w:rPr>
                <w:rFonts w:ascii="Arial MT"/>
                <w:spacing w:val="-12"/>
                <w:sz w:val="18"/>
              </w:rPr>
              <w:t> </w:t>
            </w:r>
            <w:r>
              <w:rPr>
                <w:rFonts w:ascii="Arial MT"/>
                <w:sz w:val="18"/>
              </w:rPr>
              <w:t>Immunity</w:t>
            </w:r>
            <w:r>
              <w:rPr>
                <w:rFonts w:ascii="Arial MT"/>
                <w:spacing w:val="-7"/>
                <w:sz w:val="18"/>
              </w:rPr>
              <w:t> </w:t>
            </w:r>
            <w:r>
              <w:rPr>
                <w:rFonts w:ascii="Arial MT"/>
                <w:sz w:val="18"/>
              </w:rPr>
              <w:t>(IgG</w:t>
            </w:r>
            <w:r>
              <w:rPr>
                <w:rFonts w:ascii="Arial MT"/>
                <w:spacing w:val="-12"/>
                <w:sz w:val="18"/>
              </w:rPr>
              <w:t> </w:t>
            </w:r>
            <w:r>
              <w:rPr>
                <w:rFonts w:ascii="Arial MT"/>
                <w:sz w:val="18"/>
              </w:rPr>
              <w:t>antibody</w:t>
            </w:r>
            <w:r>
              <w:rPr>
                <w:rFonts w:ascii="Arial MT"/>
                <w:spacing w:val="-7"/>
                <w:sz w:val="18"/>
              </w:rPr>
              <w:t> </w:t>
            </w:r>
            <w:r>
              <w:rPr>
                <w:rFonts w:ascii="Arial MT"/>
                <w:sz w:val="18"/>
              </w:rPr>
              <w:t>titer)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8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1"/>
              <w:ind w:left="177" w:right="31"/>
              <w:rPr>
                <w:b/>
                <w:sz w:val="8"/>
              </w:rPr>
            </w:pPr>
            <w:r>
              <w:rPr>
                <w:b/>
                <w:sz w:val="8"/>
              </w:rPr>
              <w:t>Quantitative</w:t>
            </w:r>
            <w:r>
              <w:rPr>
                <w:b/>
                <w:spacing w:val="-20"/>
                <w:sz w:val="8"/>
              </w:rPr>
              <w:t> </w:t>
            </w:r>
            <w:r>
              <w:rPr>
                <w:b/>
                <w:spacing w:val="-4"/>
                <w:sz w:val="8"/>
              </w:rPr>
              <w:t>Titer</w:t>
            </w:r>
            <w:r>
              <w:rPr>
                <w:b/>
                <w:spacing w:val="-5"/>
                <w:sz w:val="8"/>
              </w:rPr>
              <w:t> </w:t>
            </w:r>
            <w:r>
              <w:rPr>
                <w:b/>
                <w:spacing w:val="-3"/>
                <w:sz w:val="8"/>
              </w:rPr>
              <w:t>Results: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</w:tcPr>
          <w:p>
            <w:pPr>
              <w:pStyle w:val="TableParagraph"/>
              <w:tabs>
                <w:tab w:pos="722" w:val="left" w:leader="none"/>
              </w:tabs>
              <w:spacing w:before="142"/>
              <w:ind w:left="165"/>
              <w:rPr>
                <w:rFonts w:ascii="Arial MT"/>
                <w:sz w:val="16"/>
              </w:rPr>
            </w:pPr>
            <w:r>
              <w:rPr>
                <w:b/>
                <w:w w:val="99"/>
                <w:position w:val="9"/>
                <w:sz w:val="8"/>
                <w:u w:val="single"/>
              </w:rPr>
              <w:t> </w:t>
            </w:r>
            <w:r>
              <w:rPr>
                <w:b/>
                <w:position w:val="9"/>
                <w:sz w:val="8"/>
                <w:u w:val="single"/>
              </w:rPr>
              <w:tab/>
            </w:r>
            <w:r>
              <w:rPr>
                <w:b/>
                <w:position w:val="9"/>
                <w:sz w:val="8"/>
              </w:rPr>
              <w:t> </w:t>
            </w:r>
            <w:r>
              <w:rPr>
                <w:b/>
                <w:spacing w:val="1"/>
                <w:position w:val="9"/>
                <w:sz w:val="8"/>
              </w:rPr>
              <w:t> </w:t>
            </w:r>
            <w:r>
              <w:rPr>
                <w:rFonts w:ascii="Arial MT"/>
                <w:sz w:val="16"/>
              </w:rPr>
              <w:t>IU/ml</w:t>
            </w:r>
          </w:p>
        </w:tc>
        <w:tc>
          <w:tcPr>
            <w:tcW w:w="924" w:type="dxa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6" w:hRule="atLeast"/>
        </w:trPr>
        <w:tc>
          <w:tcPr>
            <w:tcW w:w="9585" w:type="dxa"/>
            <w:gridSpan w:val="5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75"/>
              <w:ind w:left="147"/>
              <w:rPr>
                <w:i/>
                <w:sz w:val="16"/>
              </w:rPr>
            </w:pPr>
            <w:r>
              <w:rPr>
                <w:b/>
                <w:spacing w:val="-1"/>
                <w:sz w:val="18"/>
              </w:rPr>
              <w:t>Influenza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pacing w:val="-1"/>
                <w:sz w:val="18"/>
              </w:rPr>
              <w:t>Vaccine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i/>
                <w:sz w:val="16"/>
              </w:rPr>
              <w:t>-</w:t>
            </w:r>
            <w:r>
              <w:rPr>
                <w:i/>
                <w:spacing w:val="-8"/>
                <w:sz w:val="16"/>
              </w:rPr>
              <w:t> </w:t>
            </w:r>
            <w:r>
              <w:rPr>
                <w:i/>
                <w:sz w:val="16"/>
              </w:rPr>
              <w:t>1</w:t>
            </w:r>
            <w:r>
              <w:rPr>
                <w:i/>
                <w:spacing w:val="-8"/>
                <w:sz w:val="16"/>
              </w:rPr>
              <w:t> </w:t>
            </w:r>
            <w:r>
              <w:rPr>
                <w:i/>
                <w:sz w:val="16"/>
              </w:rPr>
              <w:t>dose</w:t>
            </w:r>
            <w:r>
              <w:rPr>
                <w:i/>
                <w:spacing w:val="-11"/>
                <w:sz w:val="16"/>
              </w:rPr>
              <w:t> </w:t>
            </w:r>
            <w:r>
              <w:rPr>
                <w:i/>
                <w:sz w:val="16"/>
              </w:rPr>
              <w:t>annually</w:t>
            </w:r>
            <w:r>
              <w:rPr>
                <w:i/>
                <w:spacing w:val="-4"/>
                <w:sz w:val="16"/>
              </w:rPr>
              <w:t> </w:t>
            </w:r>
            <w:r>
              <w:rPr>
                <w:i/>
                <w:sz w:val="16"/>
              </w:rPr>
              <w:t>each</w:t>
            </w:r>
            <w:r>
              <w:rPr>
                <w:i/>
                <w:spacing w:val="-12"/>
                <w:sz w:val="16"/>
              </w:rPr>
              <w:t> </w:t>
            </w:r>
            <w:r>
              <w:rPr>
                <w:i/>
                <w:sz w:val="16"/>
              </w:rPr>
              <w:t>fall</w:t>
            </w:r>
          </w:p>
        </w:tc>
        <w:tc>
          <w:tcPr>
            <w:tcW w:w="92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CBCBC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12" w:hRule="atLeast"/>
        </w:trPr>
        <w:tc>
          <w:tcPr>
            <w:tcW w:w="2105" w:type="dxa"/>
            <w:vMerge w:val="restart"/>
            <w:tcBorders>
              <w:top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692"/>
              <w:rPr>
                <w:i/>
                <w:sz w:val="18"/>
              </w:rPr>
            </w:pPr>
            <w:r>
              <w:rPr>
                <w:i/>
                <w:sz w:val="18"/>
              </w:rPr>
              <w:t>Date</w:t>
            </w:r>
            <w:r>
              <w:rPr>
                <w:i/>
                <w:spacing w:val="-6"/>
                <w:sz w:val="18"/>
              </w:rPr>
              <w:t> </w:t>
            </w:r>
            <w:r>
              <w:rPr>
                <w:i/>
                <w:sz w:val="18"/>
              </w:rPr>
              <w:t>of</w:t>
            </w:r>
            <w:r>
              <w:rPr>
                <w:i/>
                <w:spacing w:val="-11"/>
                <w:sz w:val="18"/>
              </w:rPr>
              <w:t> </w:t>
            </w:r>
            <w:r>
              <w:rPr>
                <w:i/>
                <w:sz w:val="18"/>
              </w:rPr>
              <w:t>last</w:t>
            </w:r>
            <w:r>
              <w:rPr>
                <w:i/>
                <w:spacing w:val="-6"/>
                <w:sz w:val="18"/>
              </w:rPr>
              <w:t> </w:t>
            </w:r>
            <w:r>
              <w:rPr>
                <w:i/>
                <w:sz w:val="18"/>
              </w:rPr>
              <w:t>dose</w:t>
            </w:r>
          </w:p>
        </w:tc>
        <w:tc>
          <w:tcPr>
            <w:tcW w:w="355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1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8"/>
              <w:ind w:right="50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12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4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"/>
              <w:rPr>
                <w:rFonts w:ascii="Times New Roman"/>
                <w:sz w:val="25"/>
              </w:rPr>
            </w:pPr>
          </w:p>
          <w:p>
            <w:pPr>
              <w:pStyle w:val="TableParagraph"/>
              <w:ind w:left="82"/>
              <w:jc w:val="center"/>
              <w:rPr>
                <w:rFonts w:ascii="MS Gothic" w:hAnsi="MS Gothic"/>
                <w:sz w:val="18"/>
              </w:rPr>
            </w:pPr>
            <w:r>
              <w:rPr>
                <w:rFonts w:ascii="MS Gothic" w:hAnsi="MS Gothic"/>
                <w:sz w:val="18"/>
              </w:rPr>
              <w:t>☐</w:t>
            </w:r>
          </w:p>
        </w:tc>
      </w:tr>
      <w:tr>
        <w:trPr>
          <w:trHeight w:val="408" w:hRule="atLeast"/>
        </w:trPr>
        <w:tc>
          <w:tcPr>
            <w:tcW w:w="2105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8"/>
              <w:ind w:left="165"/>
              <w:rPr>
                <w:rFonts w:ascii="Arial MT"/>
                <w:sz w:val="18"/>
              </w:rPr>
            </w:pPr>
            <w:r>
              <w:rPr>
                <w:rFonts w:ascii="Arial MT"/>
                <w:spacing w:val="-1"/>
                <w:sz w:val="18"/>
              </w:rPr>
              <w:t>Flu</w:t>
            </w:r>
            <w:r>
              <w:rPr>
                <w:rFonts w:ascii="Arial MT"/>
                <w:spacing w:val="-10"/>
                <w:sz w:val="18"/>
              </w:rPr>
              <w:t> </w:t>
            </w:r>
            <w:r>
              <w:rPr>
                <w:rFonts w:ascii="Arial MT"/>
                <w:spacing w:val="-1"/>
                <w:sz w:val="18"/>
              </w:rPr>
              <w:t>Vaccine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  <w:gridSpan w:val="2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4" w:type="dxa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08" w:hRule="atLeast"/>
        </w:trPr>
        <w:tc>
          <w:tcPr>
            <w:tcW w:w="5657" w:type="dxa"/>
            <w:gridSpan w:val="2"/>
            <w:tcBorders>
              <w:right w:val="single" w:sz="4" w:space="0" w:color="000000"/>
            </w:tcBorders>
          </w:tcPr>
          <w:p>
            <w:pPr>
              <w:pStyle w:val="TableParagraph"/>
              <w:spacing w:line="202" w:lineRule="exact"/>
              <w:ind w:left="167"/>
              <w:rPr>
                <w:i/>
                <w:sz w:val="16"/>
              </w:rPr>
            </w:pPr>
            <w:r>
              <w:rPr>
                <w:b/>
                <w:sz w:val="18"/>
              </w:rPr>
              <w:t>COVID-19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Vaccine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rFonts w:ascii="Arial MT"/>
                <w:sz w:val="16"/>
              </w:rPr>
              <w:t>-</w:t>
            </w:r>
            <w:r>
              <w:rPr>
                <w:rFonts w:ascii="Arial MT"/>
                <w:spacing w:val="-5"/>
                <w:sz w:val="16"/>
              </w:rPr>
              <w:t> </w:t>
            </w:r>
            <w:r>
              <w:rPr>
                <w:i/>
                <w:sz w:val="16"/>
              </w:rPr>
              <w:t>1</w:t>
            </w:r>
            <w:r>
              <w:rPr>
                <w:i/>
                <w:spacing w:val="2"/>
                <w:sz w:val="16"/>
              </w:rPr>
              <w:t> </w:t>
            </w:r>
            <w:r>
              <w:rPr>
                <w:i/>
                <w:sz w:val="16"/>
              </w:rPr>
              <w:t>dose</w:t>
            </w:r>
            <w:r>
              <w:rPr>
                <w:i/>
                <w:spacing w:val="2"/>
                <w:sz w:val="16"/>
              </w:rPr>
              <w:t> </w:t>
            </w:r>
            <w:r>
              <w:rPr>
                <w:i/>
                <w:sz w:val="16"/>
              </w:rPr>
              <w:t>of</w:t>
            </w:r>
            <w:r>
              <w:rPr>
                <w:i/>
                <w:spacing w:val="2"/>
                <w:sz w:val="16"/>
              </w:rPr>
              <w:t> </w:t>
            </w:r>
            <w:r>
              <w:rPr>
                <w:i/>
                <w:sz w:val="16"/>
              </w:rPr>
              <w:t>updated</w:t>
            </w:r>
            <w:r>
              <w:rPr>
                <w:i/>
                <w:spacing w:val="2"/>
                <w:sz w:val="16"/>
              </w:rPr>
              <w:t> </w:t>
            </w:r>
            <w:r>
              <w:rPr>
                <w:i/>
                <w:sz w:val="16"/>
              </w:rPr>
              <w:t>(2023-2024</w:t>
            </w:r>
            <w:r>
              <w:rPr>
                <w:i/>
                <w:spacing w:val="3"/>
                <w:sz w:val="16"/>
              </w:rPr>
              <w:t> </w:t>
            </w:r>
            <w:r>
              <w:rPr>
                <w:i/>
                <w:sz w:val="16"/>
              </w:rPr>
              <w:t>Formula)</w:t>
            </w:r>
            <w:r>
              <w:rPr>
                <w:i/>
                <w:spacing w:val="2"/>
                <w:sz w:val="16"/>
              </w:rPr>
              <w:t> </w:t>
            </w:r>
            <w:r>
              <w:rPr>
                <w:i/>
                <w:sz w:val="16"/>
              </w:rPr>
              <w:t>vaccine</w:t>
            </w:r>
            <w:r>
              <w:rPr>
                <w:i/>
                <w:spacing w:val="2"/>
                <w:sz w:val="16"/>
              </w:rPr>
              <w:t> </w:t>
            </w:r>
            <w:r>
              <w:rPr>
                <w:i/>
                <w:sz w:val="16"/>
              </w:rPr>
              <w:t>if</w:t>
            </w:r>
            <w:r>
              <w:rPr>
                <w:i/>
                <w:spacing w:val="-41"/>
                <w:sz w:val="16"/>
              </w:rPr>
              <w:t> </w:t>
            </w:r>
            <w:r>
              <w:rPr>
                <w:i/>
                <w:sz w:val="16"/>
              </w:rPr>
              <w:t>previously</w:t>
            </w:r>
            <w:r>
              <w:rPr>
                <w:i/>
                <w:spacing w:val="1"/>
                <w:sz w:val="16"/>
              </w:rPr>
              <w:t> </w:t>
            </w:r>
            <w:r>
              <w:rPr>
                <w:i/>
                <w:sz w:val="16"/>
              </w:rPr>
              <w:t>vaccinated</w:t>
            </w:r>
            <w:r>
              <w:rPr>
                <w:i/>
                <w:spacing w:val="2"/>
                <w:sz w:val="16"/>
              </w:rPr>
              <w:t> </w:t>
            </w:r>
            <w:r>
              <w:rPr>
                <w:i/>
                <w:sz w:val="16"/>
              </w:rPr>
              <w:t>with</w:t>
            </w:r>
            <w:r>
              <w:rPr>
                <w:i/>
                <w:spacing w:val="2"/>
                <w:sz w:val="16"/>
              </w:rPr>
              <w:t> </w:t>
            </w:r>
            <w:r>
              <w:rPr>
                <w:i/>
                <w:sz w:val="16"/>
              </w:rPr>
              <w:t>any</w:t>
            </w:r>
            <w:r>
              <w:rPr>
                <w:i/>
                <w:spacing w:val="2"/>
                <w:sz w:val="16"/>
              </w:rPr>
              <w:t> </w:t>
            </w:r>
            <w:r>
              <w:rPr>
                <w:i/>
                <w:sz w:val="16"/>
              </w:rPr>
              <w:t>COVID-19</w:t>
            </w:r>
            <w:r>
              <w:rPr>
                <w:i/>
                <w:spacing w:val="2"/>
                <w:sz w:val="16"/>
              </w:rPr>
              <w:t> </w:t>
            </w:r>
            <w:r>
              <w:rPr>
                <w:i/>
                <w:sz w:val="16"/>
              </w:rPr>
              <w:t>Vaccine.</w:t>
            </w:r>
          </w:p>
        </w:tc>
        <w:tc>
          <w:tcPr>
            <w:tcW w:w="151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05" w:lineRule="exact"/>
              <w:ind w:right="524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2409" w:type="dxa"/>
            <w:gridSpan w:val="2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4" w:type="dxa"/>
            <w:tcBorders>
              <w:top w:val="single" w:sz="4" w:space="0" w:color="000000"/>
            </w:tcBorders>
            <w:shd w:val="clear" w:color="auto" w:fill="BDBDBD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11" w:hRule="atLeast"/>
        </w:trPr>
        <w:tc>
          <w:tcPr>
            <w:tcW w:w="2105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4"/>
              <w:ind w:left="122" w:right="-15"/>
              <w:rPr>
                <w:rFonts w:ascii="Arial MT"/>
                <w:sz w:val="18"/>
              </w:rPr>
            </w:pPr>
            <w:r>
              <w:rPr>
                <w:rFonts w:ascii="Arial MT"/>
                <w:spacing w:val="-5"/>
                <w:sz w:val="18"/>
              </w:rPr>
              <w:t>Updated</w:t>
            </w:r>
            <w:r>
              <w:rPr>
                <w:rFonts w:ascii="Arial MT"/>
                <w:spacing w:val="-6"/>
                <w:sz w:val="18"/>
              </w:rPr>
              <w:t> </w:t>
            </w:r>
            <w:r>
              <w:rPr>
                <w:rFonts w:ascii="Arial MT"/>
                <w:spacing w:val="-5"/>
                <w:sz w:val="18"/>
              </w:rPr>
              <w:t>Pfizer-BioNTech</w:t>
            </w:r>
            <w:r>
              <w:rPr>
                <w:rFonts w:ascii="Arial MT"/>
                <w:spacing w:val="-6"/>
                <w:sz w:val="18"/>
              </w:rPr>
              <w:t> </w:t>
            </w:r>
            <w:r>
              <w:rPr>
                <w:rFonts w:ascii="Arial MT"/>
                <w:spacing w:val="-4"/>
                <w:sz w:val="18"/>
              </w:rPr>
              <w:t>COVID-19</w:t>
            </w:r>
            <w:r>
              <w:rPr>
                <w:rFonts w:ascii="Arial MT"/>
                <w:spacing w:val="-6"/>
                <w:sz w:val="18"/>
              </w:rPr>
              <w:t> </w:t>
            </w:r>
            <w:r>
              <w:rPr>
                <w:rFonts w:ascii="Arial MT"/>
                <w:spacing w:val="-4"/>
                <w:sz w:val="18"/>
              </w:rPr>
              <w:t>vaccine</w:t>
            </w:r>
          </w:p>
        </w:tc>
        <w:tc>
          <w:tcPr>
            <w:tcW w:w="15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4" w:type="dxa"/>
            <w:vMerge w:val="restart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4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right="12"/>
              <w:jc w:val="center"/>
              <w:rPr>
                <w:rFonts w:ascii="MS Gothic" w:hAnsi="MS Gothic"/>
                <w:sz w:val="17"/>
              </w:rPr>
            </w:pPr>
            <w:r>
              <w:rPr>
                <w:rFonts w:ascii="MS Gothic" w:hAnsi="MS Gothic"/>
                <w:w w:val="100"/>
                <w:sz w:val="17"/>
              </w:rPr>
              <w:t>☐</w:t>
            </w:r>
          </w:p>
        </w:tc>
      </w:tr>
      <w:tr>
        <w:trPr>
          <w:trHeight w:val="445" w:hRule="atLeast"/>
        </w:trPr>
        <w:tc>
          <w:tcPr>
            <w:tcW w:w="21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5"/>
              <w:ind w:left="165"/>
              <w:rPr>
                <w:rFonts w:ascii="Arial MT"/>
                <w:sz w:val="18"/>
              </w:rPr>
            </w:pPr>
            <w:r>
              <w:rPr>
                <w:rFonts w:ascii="Arial MT"/>
                <w:spacing w:val="-5"/>
                <w:sz w:val="18"/>
              </w:rPr>
              <w:t>Updated</w:t>
            </w:r>
            <w:r>
              <w:rPr>
                <w:rFonts w:ascii="Arial MT"/>
                <w:spacing w:val="-8"/>
                <w:sz w:val="18"/>
              </w:rPr>
              <w:t> </w:t>
            </w:r>
            <w:r>
              <w:rPr>
                <w:rFonts w:ascii="Arial MT"/>
                <w:spacing w:val="-4"/>
                <w:sz w:val="18"/>
              </w:rPr>
              <w:t>Moderna</w:t>
            </w:r>
            <w:r>
              <w:rPr>
                <w:rFonts w:ascii="Arial MT"/>
                <w:spacing w:val="-8"/>
                <w:sz w:val="18"/>
              </w:rPr>
              <w:t> </w:t>
            </w:r>
            <w:r>
              <w:rPr>
                <w:rFonts w:ascii="Arial MT"/>
                <w:spacing w:val="-4"/>
                <w:sz w:val="18"/>
              </w:rPr>
              <w:t>COVID-19</w:t>
            </w:r>
            <w:r>
              <w:rPr>
                <w:rFonts w:ascii="Arial MT"/>
                <w:spacing w:val="-8"/>
                <w:sz w:val="18"/>
              </w:rPr>
              <w:t> </w:t>
            </w:r>
            <w:r>
              <w:rPr>
                <w:rFonts w:ascii="Arial MT"/>
                <w:spacing w:val="-4"/>
                <w:sz w:val="18"/>
              </w:rPr>
              <w:t>vaccine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4" w:type="dxa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46" w:hRule="atLeast"/>
        </w:trPr>
        <w:tc>
          <w:tcPr>
            <w:tcW w:w="21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08" w:lineRule="auto" w:before="5"/>
              <w:ind w:left="109" w:right="168"/>
              <w:rPr>
                <w:rFonts w:ascii="Arial MT"/>
                <w:sz w:val="14"/>
              </w:rPr>
            </w:pPr>
            <w:r>
              <w:rPr>
                <w:rFonts w:ascii="Arial MT"/>
                <w:sz w:val="14"/>
              </w:rPr>
              <w:t>Novavax COVID-19 vaccine (2 doses given 3 weeks</w:t>
            </w:r>
            <w:r>
              <w:rPr>
                <w:rFonts w:ascii="Arial MT"/>
                <w:spacing w:val="-36"/>
                <w:sz w:val="14"/>
              </w:rPr>
              <w:t> </w:t>
            </w:r>
            <w:r>
              <w:rPr>
                <w:rFonts w:ascii="Arial MT"/>
                <w:sz w:val="14"/>
              </w:rPr>
              <w:t>apart</w:t>
            </w:r>
            <w:r>
              <w:rPr>
                <w:rFonts w:ascii="Arial MT"/>
                <w:spacing w:val="-7"/>
                <w:sz w:val="14"/>
              </w:rPr>
              <w:t> </w:t>
            </w:r>
            <w:r>
              <w:rPr>
                <w:rFonts w:ascii="Arial MT"/>
                <w:sz w:val="14"/>
              </w:rPr>
              <w:t>if</w:t>
            </w:r>
            <w:r>
              <w:rPr>
                <w:rFonts w:ascii="Arial MT"/>
                <w:spacing w:val="-7"/>
                <w:sz w:val="14"/>
              </w:rPr>
              <w:t> </w:t>
            </w:r>
            <w:r>
              <w:rPr>
                <w:rFonts w:ascii="Arial MT"/>
                <w:sz w:val="14"/>
              </w:rPr>
              <w:t>not</w:t>
            </w:r>
            <w:r>
              <w:rPr>
                <w:rFonts w:ascii="Arial MT"/>
                <w:spacing w:val="-6"/>
                <w:sz w:val="14"/>
              </w:rPr>
              <w:t> </w:t>
            </w:r>
            <w:r>
              <w:rPr>
                <w:rFonts w:ascii="Arial MT"/>
                <w:sz w:val="14"/>
              </w:rPr>
              <w:t>previously</w:t>
            </w:r>
            <w:r>
              <w:rPr>
                <w:rFonts w:ascii="Arial MT"/>
                <w:spacing w:val="-7"/>
                <w:sz w:val="14"/>
              </w:rPr>
              <w:t> </w:t>
            </w:r>
            <w:r>
              <w:rPr>
                <w:rFonts w:ascii="Arial MT"/>
                <w:sz w:val="14"/>
              </w:rPr>
              <w:t>vaccinated</w:t>
            </w:r>
            <w:r>
              <w:rPr>
                <w:rFonts w:ascii="Arial MT"/>
                <w:spacing w:val="-7"/>
                <w:sz w:val="14"/>
              </w:rPr>
              <w:t> </w:t>
            </w:r>
            <w:r>
              <w:rPr>
                <w:rFonts w:ascii="Arial MT"/>
                <w:sz w:val="14"/>
              </w:rPr>
              <w:t>with</w:t>
            </w:r>
            <w:r>
              <w:rPr>
                <w:rFonts w:ascii="Arial MT"/>
                <w:spacing w:val="-6"/>
                <w:sz w:val="14"/>
              </w:rPr>
              <w:t> </w:t>
            </w:r>
            <w:r>
              <w:rPr>
                <w:rFonts w:ascii="Arial MT"/>
                <w:sz w:val="14"/>
              </w:rPr>
              <w:t>any</w:t>
            </w:r>
            <w:r>
              <w:rPr>
                <w:rFonts w:ascii="Arial MT"/>
                <w:spacing w:val="-7"/>
                <w:sz w:val="14"/>
              </w:rPr>
              <w:t> </w:t>
            </w:r>
            <w:r>
              <w:rPr>
                <w:rFonts w:ascii="Arial MT"/>
                <w:sz w:val="14"/>
              </w:rPr>
              <w:t>COVID-19</w:t>
            </w:r>
          </w:p>
          <w:p>
            <w:pPr>
              <w:pStyle w:val="TableParagraph"/>
              <w:spacing w:line="126" w:lineRule="exact" w:before="15"/>
              <w:ind w:left="109"/>
              <w:rPr>
                <w:rFonts w:ascii="Arial MT"/>
                <w:sz w:val="14"/>
              </w:rPr>
            </w:pPr>
            <w:r>
              <w:rPr>
                <w:rFonts w:ascii="Arial MT"/>
                <w:sz w:val="14"/>
              </w:rPr>
              <w:t>Vaccine)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4" w:type="dxa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2240" w:h="15840"/>
          <w:pgMar w:header="565" w:footer="231" w:top="920" w:bottom="420" w:left="580" w:right="500"/>
          <w:pgNumType w:start="1"/>
        </w:sectPr>
      </w:pPr>
    </w:p>
    <w:p>
      <w:pPr>
        <w:pStyle w:val="BodyText"/>
        <w:rPr>
          <w:rFonts w:ascii="Times New Roman"/>
          <w:sz w:val="20"/>
          <w:u w:val="none"/>
        </w:rPr>
      </w:pPr>
      <w:r>
        <w:rPr/>
        <w:pict>
          <v:rect style="position:absolute;margin-left:340.510986pt;margin-top:119.230003pt;width:3.65pt;height:.312pt;mso-position-horizontal-relative:page;mso-position-vertical-relative:page;z-index:-16705024" filled="true" fillcolor="#000000" stroked="false">
            <v:fill type="solid"/>
            <w10:wrap type="none"/>
          </v:rect>
        </w:pict>
      </w:r>
      <w:r>
        <w:rPr/>
        <w:pict>
          <v:group style="position:absolute;margin-left:533.341003pt;margin-top:202.419983pt;width:18pt;height:18pt;mso-position-horizontal-relative:page;mso-position-vertical-relative:page;z-index:-16704512" coordorigin="10667,4048" coordsize="360,360">
            <v:rect style="position:absolute;left:10666;top:4048;width:360;height:360" filled="true" fillcolor="#ffffff" stroked="false">
              <v:fill type="solid"/>
            </v:rect>
            <v:rect style="position:absolute;left:10676;top:4058;width:340;height:340" filled="false" stroked="true" strokeweight="1pt" strokecolor="#000000">
              <v:stroke dashstyle="solid"/>
            </v:rect>
            <w10:wrap type="none"/>
          </v:group>
        </w:pict>
      </w:r>
      <w:r>
        <w:rPr/>
        <w:pict>
          <v:group style="position:absolute;margin-left:532.911011pt;margin-top:567.721985pt;width:18.45pt;height:97.95pt;mso-position-horizontal-relative:page;mso-position-vertical-relative:page;z-index:-16704000" coordorigin="10658,11354" coordsize="369,1959">
            <v:rect style="position:absolute;left:10676;top:11364;width:340;height:340" filled="false" stroked="true" strokeweight="1pt" strokecolor="#000000">
              <v:stroke dashstyle="solid"/>
            </v:rect>
            <v:rect style="position:absolute;left:10676;top:11768;width:340;height:340" filled="false" stroked="true" strokeweight="1pt" strokecolor="#000000">
              <v:stroke dashstyle="solid"/>
            </v:rect>
            <v:rect style="position:absolute;left:10676;top:12559;width:340;height:340" filled="false" stroked="true" strokeweight="1pt" strokecolor="#000000">
              <v:stroke dashstyle="solid"/>
            </v:rect>
            <v:rect style="position:absolute;left:10676;top:12163;width:340;height:340" filled="false" stroked="true" strokeweight="1pt" strokecolor="#000000">
              <v:stroke dashstyle="solid"/>
            </v:rect>
            <v:rect style="position:absolute;left:10668;top:12963;width:340;height:340" filled="false" stroked="true" strokeweight="1pt" strokecolor="#000000">
              <v:stroke dashstyle="solid"/>
            </v:rect>
            <w10:wrap type="none"/>
          </v:group>
        </w:pict>
      </w:r>
      <w:r>
        <w:rPr/>
        <w:pict>
          <v:group style="position:absolute;margin-left:532.911011pt;margin-top:687.627014pt;width:18pt;height:37.8pt;mso-position-horizontal-relative:page;mso-position-vertical-relative:page;z-index:-16703488" coordorigin="10658,13753" coordsize="360,756">
            <v:rect style="position:absolute;left:10668;top:13762;width:340;height:340" filled="false" stroked="true" strokeweight=".999997pt" strokecolor="#000000">
              <v:stroke dashstyle="solid"/>
            </v:rect>
            <v:rect style="position:absolute;left:10668;top:14157;width:340;height:340" filled="false" stroked="true" strokeweight="1pt" strokecolor="#000000">
              <v:stroke dashstyle="solid"/>
            </v:rect>
            <w10:wrap type="none"/>
          </v:group>
        </w:pict>
      </w:r>
    </w:p>
    <w:p>
      <w:pPr>
        <w:pStyle w:val="BodyText"/>
        <w:spacing w:before="5"/>
        <w:rPr>
          <w:rFonts w:ascii="Times New Roman"/>
          <w:sz w:val="13"/>
          <w:u w:val="none"/>
        </w:rPr>
      </w:pPr>
    </w:p>
    <w:tbl>
      <w:tblPr>
        <w:tblW w:w="0" w:type="auto"/>
        <w:jc w:val="left"/>
        <w:tblInd w:w="391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3324"/>
        <w:gridCol w:w="1416"/>
        <w:gridCol w:w="122"/>
        <w:gridCol w:w="1296"/>
        <w:gridCol w:w="1039"/>
        <w:gridCol w:w="490"/>
        <w:gridCol w:w="340"/>
        <w:gridCol w:w="565"/>
      </w:tblGrid>
      <w:tr>
        <w:trPr>
          <w:trHeight w:val="970" w:hRule="atLeast"/>
        </w:trPr>
        <w:tc>
          <w:tcPr>
            <w:tcW w:w="9230" w:type="dxa"/>
            <w:gridSpan w:val="6"/>
          </w:tcPr>
          <w:p>
            <w:pPr>
              <w:pStyle w:val="TableParagraph"/>
              <w:spacing w:line="158" w:lineRule="exact"/>
              <w:ind w:left="150"/>
              <w:rPr>
                <w:i/>
                <w:sz w:val="12"/>
              </w:rPr>
            </w:pPr>
            <w:r>
              <w:rPr>
                <w:b/>
                <w:sz w:val="16"/>
              </w:rPr>
              <w:t>Hepatitis</w:t>
            </w:r>
            <w:r>
              <w:rPr>
                <w:b/>
                <w:spacing w:val="25"/>
                <w:sz w:val="16"/>
              </w:rPr>
              <w:t> </w:t>
            </w:r>
            <w:r>
              <w:rPr>
                <w:b/>
                <w:sz w:val="16"/>
              </w:rPr>
              <w:t>B</w:t>
            </w:r>
            <w:r>
              <w:rPr>
                <w:b/>
                <w:spacing w:val="25"/>
                <w:sz w:val="16"/>
              </w:rPr>
              <w:t> </w:t>
            </w:r>
            <w:r>
              <w:rPr>
                <w:b/>
                <w:sz w:val="16"/>
              </w:rPr>
              <w:t>Vaccination</w:t>
            </w:r>
            <w:r>
              <w:rPr>
                <w:b/>
                <w:spacing w:val="22"/>
                <w:sz w:val="16"/>
              </w:rPr>
              <w:t> </w:t>
            </w:r>
            <w:r>
              <w:rPr>
                <w:i/>
                <w:sz w:val="16"/>
              </w:rPr>
              <w:t>-</w:t>
            </w:r>
            <w:r>
              <w:rPr>
                <w:i/>
                <w:spacing w:val="-2"/>
                <w:sz w:val="16"/>
              </w:rPr>
              <w:t> </w:t>
            </w:r>
            <w:r>
              <w:rPr>
                <w:i/>
                <w:sz w:val="12"/>
              </w:rPr>
              <w:t>3</w:t>
            </w:r>
            <w:r>
              <w:rPr>
                <w:i/>
                <w:spacing w:val="9"/>
                <w:sz w:val="12"/>
              </w:rPr>
              <w:t> </w:t>
            </w:r>
            <w:r>
              <w:rPr>
                <w:i/>
                <w:sz w:val="12"/>
              </w:rPr>
              <w:t>doses</w:t>
            </w:r>
            <w:r>
              <w:rPr>
                <w:i/>
                <w:spacing w:val="9"/>
                <w:sz w:val="12"/>
              </w:rPr>
              <w:t> </w:t>
            </w:r>
            <w:r>
              <w:rPr>
                <w:i/>
                <w:sz w:val="12"/>
              </w:rPr>
              <w:t>of</w:t>
            </w:r>
            <w:r>
              <w:rPr>
                <w:i/>
                <w:spacing w:val="8"/>
                <w:sz w:val="12"/>
              </w:rPr>
              <w:t> </w:t>
            </w:r>
            <w:r>
              <w:rPr>
                <w:i/>
                <w:sz w:val="12"/>
              </w:rPr>
              <w:t>Engerix-B,</w:t>
            </w:r>
            <w:r>
              <w:rPr>
                <w:i/>
                <w:spacing w:val="9"/>
                <w:sz w:val="12"/>
              </w:rPr>
              <w:t> </w:t>
            </w:r>
            <w:r>
              <w:rPr>
                <w:i/>
                <w:sz w:val="12"/>
              </w:rPr>
              <w:t>PreHevbrio,</w:t>
            </w:r>
            <w:r>
              <w:rPr>
                <w:i/>
                <w:spacing w:val="9"/>
                <w:sz w:val="12"/>
              </w:rPr>
              <w:t> </w:t>
            </w:r>
            <w:r>
              <w:rPr>
                <w:i/>
                <w:sz w:val="12"/>
              </w:rPr>
              <w:t>Recombivax</w:t>
            </w:r>
            <w:r>
              <w:rPr>
                <w:i/>
                <w:spacing w:val="8"/>
                <w:sz w:val="12"/>
              </w:rPr>
              <w:t> </w:t>
            </w:r>
            <w:r>
              <w:rPr>
                <w:i/>
                <w:sz w:val="12"/>
              </w:rPr>
              <w:t>HB</w:t>
            </w:r>
            <w:r>
              <w:rPr>
                <w:i/>
                <w:spacing w:val="9"/>
                <w:sz w:val="12"/>
              </w:rPr>
              <w:t> </w:t>
            </w:r>
            <w:r>
              <w:rPr>
                <w:i/>
                <w:sz w:val="12"/>
              </w:rPr>
              <w:t>or</w:t>
            </w:r>
            <w:r>
              <w:rPr>
                <w:i/>
                <w:spacing w:val="9"/>
                <w:sz w:val="12"/>
              </w:rPr>
              <w:t> </w:t>
            </w:r>
            <w:r>
              <w:rPr>
                <w:i/>
                <w:sz w:val="12"/>
              </w:rPr>
              <w:t>Twinrix</w:t>
            </w:r>
            <w:r>
              <w:rPr>
                <w:i/>
                <w:spacing w:val="9"/>
                <w:sz w:val="12"/>
              </w:rPr>
              <w:t> </w:t>
            </w:r>
            <w:r>
              <w:rPr>
                <w:i/>
                <w:sz w:val="12"/>
              </w:rPr>
              <w:t>vaccines</w:t>
            </w:r>
            <w:r>
              <w:rPr>
                <w:i/>
                <w:spacing w:val="8"/>
                <w:sz w:val="12"/>
              </w:rPr>
              <w:t> </w:t>
            </w:r>
            <w:r>
              <w:rPr>
                <w:i/>
                <w:sz w:val="12"/>
              </w:rPr>
              <w:t>or</w:t>
            </w:r>
            <w:r>
              <w:rPr>
                <w:i/>
                <w:spacing w:val="9"/>
                <w:sz w:val="12"/>
              </w:rPr>
              <w:t> </w:t>
            </w:r>
            <w:r>
              <w:rPr>
                <w:i/>
                <w:sz w:val="12"/>
              </w:rPr>
              <w:t>2</w:t>
            </w:r>
            <w:r>
              <w:rPr>
                <w:i/>
                <w:spacing w:val="9"/>
                <w:sz w:val="12"/>
              </w:rPr>
              <w:t> </w:t>
            </w:r>
            <w:r>
              <w:rPr>
                <w:i/>
                <w:sz w:val="12"/>
              </w:rPr>
              <w:t>doses</w:t>
            </w:r>
            <w:r>
              <w:rPr>
                <w:i/>
                <w:spacing w:val="8"/>
                <w:sz w:val="12"/>
              </w:rPr>
              <w:t> </w:t>
            </w:r>
            <w:r>
              <w:rPr>
                <w:i/>
                <w:sz w:val="12"/>
              </w:rPr>
              <w:t>of</w:t>
            </w:r>
            <w:r>
              <w:rPr>
                <w:i/>
                <w:spacing w:val="9"/>
                <w:sz w:val="12"/>
              </w:rPr>
              <w:t> </w:t>
            </w:r>
            <w:r>
              <w:rPr>
                <w:i/>
                <w:sz w:val="12"/>
              </w:rPr>
              <w:t>Heplisav-B</w:t>
            </w:r>
            <w:r>
              <w:rPr>
                <w:i/>
                <w:spacing w:val="9"/>
                <w:sz w:val="12"/>
              </w:rPr>
              <w:t> </w:t>
            </w:r>
            <w:r>
              <w:rPr>
                <w:i/>
                <w:sz w:val="12"/>
              </w:rPr>
              <w:t>vaccine</w:t>
            </w:r>
            <w:r>
              <w:rPr>
                <w:i/>
                <w:spacing w:val="9"/>
                <w:sz w:val="12"/>
              </w:rPr>
              <w:t> </w:t>
            </w:r>
            <w:r>
              <w:rPr>
                <w:i/>
                <w:sz w:val="12"/>
              </w:rPr>
              <w:t>followed</w:t>
            </w:r>
            <w:r>
              <w:rPr>
                <w:i/>
                <w:spacing w:val="8"/>
                <w:sz w:val="12"/>
              </w:rPr>
              <w:t> </w:t>
            </w:r>
            <w:r>
              <w:rPr>
                <w:i/>
                <w:sz w:val="12"/>
              </w:rPr>
              <w:t>by</w:t>
            </w:r>
            <w:r>
              <w:rPr>
                <w:i/>
                <w:spacing w:val="9"/>
                <w:sz w:val="12"/>
              </w:rPr>
              <w:t> </w:t>
            </w:r>
            <w:r>
              <w:rPr>
                <w:i/>
                <w:sz w:val="12"/>
              </w:rPr>
              <w:t>a</w:t>
            </w:r>
          </w:p>
          <w:p>
            <w:pPr>
              <w:pStyle w:val="TableParagraph"/>
              <w:spacing w:line="140" w:lineRule="atLeast"/>
              <w:ind w:left="150" w:right="173"/>
              <w:rPr>
                <w:i/>
                <w:sz w:val="12"/>
              </w:rPr>
            </w:pPr>
            <w:r>
              <w:rPr>
                <w:b/>
                <w:i/>
                <w:w w:val="105"/>
                <w:sz w:val="12"/>
                <w:u w:val="single"/>
              </w:rPr>
              <w:t>QUANTITATIVE</w:t>
            </w:r>
            <w:r>
              <w:rPr>
                <w:b/>
                <w:i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Hepatitis B Surface Antibody test drawn 4-8 weeks after last vaccine dose. A test titer &gt;10mIU/mL is positive for immunity. If the test result is</w:t>
            </w:r>
            <w:r>
              <w:rPr>
                <w:i/>
                <w:spacing w:val="1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negative,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CDC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guidance</w:t>
            </w:r>
            <w:r>
              <w:rPr>
                <w:i/>
                <w:spacing w:val="-4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recommends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that</w:t>
            </w:r>
            <w:r>
              <w:rPr>
                <w:i/>
                <w:spacing w:val="-4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HCP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receive</w:t>
            </w:r>
            <w:r>
              <w:rPr>
                <w:i/>
                <w:spacing w:val="-4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one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or</w:t>
            </w:r>
            <w:r>
              <w:rPr>
                <w:i/>
                <w:spacing w:val="-4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more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additional</w:t>
            </w:r>
            <w:r>
              <w:rPr>
                <w:i/>
                <w:spacing w:val="-4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doses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of</w:t>
            </w:r>
            <w:r>
              <w:rPr>
                <w:i/>
                <w:spacing w:val="-4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Hepatitis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B</w:t>
            </w:r>
            <w:r>
              <w:rPr>
                <w:i/>
                <w:spacing w:val="-4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vaccine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up</w:t>
            </w:r>
            <w:r>
              <w:rPr>
                <w:i/>
                <w:spacing w:val="-4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to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completion</w:t>
            </w:r>
            <w:r>
              <w:rPr>
                <w:i/>
                <w:spacing w:val="-4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of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a</w:t>
            </w:r>
            <w:r>
              <w:rPr>
                <w:i/>
                <w:spacing w:val="-4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second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series,</w:t>
            </w:r>
            <w:r>
              <w:rPr>
                <w:i/>
                <w:spacing w:val="-4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followed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by</w:t>
            </w:r>
            <w:r>
              <w:rPr>
                <w:i/>
                <w:spacing w:val="-4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a</w:t>
            </w:r>
            <w:r>
              <w:rPr>
                <w:i/>
                <w:spacing w:val="1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repeat</w:t>
            </w:r>
            <w:r>
              <w:rPr>
                <w:i/>
                <w:spacing w:val="-6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titer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test</w:t>
            </w:r>
            <w:r>
              <w:rPr>
                <w:i/>
                <w:spacing w:val="-6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4-8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weeks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after</w:t>
            </w:r>
            <w:r>
              <w:rPr>
                <w:i/>
                <w:spacing w:val="-6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the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last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vaccine</w:t>
            </w:r>
            <w:r>
              <w:rPr>
                <w:i/>
                <w:spacing w:val="-6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dose.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If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a</w:t>
            </w:r>
            <w:r>
              <w:rPr>
                <w:i/>
                <w:spacing w:val="-6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single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additional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vaccine</w:t>
            </w:r>
            <w:r>
              <w:rPr>
                <w:i/>
                <w:spacing w:val="-6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dose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does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not</w:t>
            </w:r>
            <w:r>
              <w:rPr>
                <w:i/>
                <w:spacing w:val="-6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elicit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a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positive</w:t>
            </w:r>
            <w:r>
              <w:rPr>
                <w:i/>
                <w:spacing w:val="-6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test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result,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administer</w:t>
            </w:r>
            <w:r>
              <w:rPr>
                <w:i/>
                <w:spacing w:val="-6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additional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vaccine</w:t>
            </w:r>
            <w:r>
              <w:rPr>
                <w:i/>
                <w:spacing w:val="-5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doses</w:t>
            </w:r>
            <w:r>
              <w:rPr>
                <w:i/>
                <w:spacing w:val="1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to complete the second series using the schedule approved for the primary series of a given product. If the Hepatitis B Surface Antibody test is negative (&lt;10</w:t>
            </w:r>
            <w:r>
              <w:rPr>
                <w:i/>
                <w:spacing w:val="1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mIU/mL) after receipt of 2 complete vaccine series, a “non-responder” status is assigned. See: </w:t>
            </w:r>
            <w:hyperlink r:id="rId10">
              <w:r>
                <w:rPr>
                  <w:i/>
                  <w:w w:val="105"/>
                  <w:sz w:val="12"/>
                </w:rPr>
                <w:t>http://dx.doi.org/10.15585/mmwr.rr6701a1 </w:t>
              </w:r>
            </w:hyperlink>
            <w:r>
              <w:rPr>
                <w:i/>
                <w:w w:val="105"/>
                <w:sz w:val="12"/>
              </w:rPr>
              <w:t>for additional</w:t>
            </w:r>
            <w:r>
              <w:rPr>
                <w:i/>
                <w:spacing w:val="1"/>
                <w:w w:val="105"/>
                <w:sz w:val="12"/>
              </w:rPr>
              <w:t> </w:t>
            </w:r>
            <w:r>
              <w:rPr>
                <w:i/>
                <w:w w:val="105"/>
                <w:sz w:val="12"/>
              </w:rPr>
              <w:t>information.</w:t>
            </w:r>
          </w:p>
        </w:tc>
        <w:tc>
          <w:tcPr>
            <w:tcW w:w="1395" w:type="dxa"/>
            <w:gridSpan w:val="3"/>
            <w:tcBorders>
              <w:bottom w:val="single" w:sz="4" w:space="0" w:color="000000"/>
            </w:tcBorders>
          </w:tcPr>
          <w:p>
            <w:pPr>
              <w:pStyle w:val="TableParagraph"/>
              <w:spacing w:before="2"/>
              <w:ind w:left="265" w:right="149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Copy</w:t>
            </w:r>
            <w:r>
              <w:rPr>
                <w:rFonts w:ascii="Arial MT"/>
                <w:spacing w:val="1"/>
                <w:sz w:val="24"/>
              </w:rPr>
              <w:t> </w:t>
            </w:r>
            <w:r>
              <w:rPr>
                <w:rFonts w:ascii="Arial MT"/>
                <w:spacing w:val="-4"/>
                <w:sz w:val="24"/>
              </w:rPr>
              <w:t>Attached</w:t>
            </w:r>
          </w:p>
        </w:tc>
      </w:tr>
      <w:tr>
        <w:trPr>
          <w:trHeight w:val="437" w:hRule="atLeast"/>
        </w:trPr>
        <w:tc>
          <w:tcPr>
            <w:tcW w:w="2033" w:type="dxa"/>
            <w:vMerge w:val="restart"/>
            <w:tcBorders>
              <w:bottom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before="1"/>
              <w:ind w:left="431" w:right="50" w:firstLine="85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Primary</w:t>
            </w:r>
            <w:r>
              <w:rPr>
                <w:b/>
                <w:spacing w:val="-47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Hepatitis</w:t>
            </w:r>
            <w:r>
              <w:rPr>
                <w:b/>
                <w:spacing w:val="-9"/>
                <w:sz w:val="18"/>
              </w:rPr>
              <w:t> </w:t>
            </w:r>
            <w:r>
              <w:rPr>
                <w:b/>
                <w:spacing w:val="-1"/>
                <w:sz w:val="18"/>
              </w:rPr>
              <w:t>B</w:t>
            </w:r>
            <w:r>
              <w:rPr>
                <w:b/>
                <w:spacing w:val="-9"/>
                <w:sz w:val="18"/>
              </w:rPr>
              <w:t> </w:t>
            </w:r>
            <w:r>
              <w:rPr>
                <w:b/>
                <w:spacing w:val="-1"/>
                <w:sz w:val="18"/>
              </w:rPr>
              <w:t>Series</w:t>
            </w:r>
          </w:p>
          <w:p>
            <w:pPr>
              <w:pStyle w:val="TableParagraph"/>
              <w:spacing w:before="11"/>
              <w:rPr>
                <w:rFonts w:ascii="Times New Roman"/>
                <w:sz w:val="17"/>
              </w:rPr>
            </w:pPr>
          </w:p>
          <w:p>
            <w:pPr>
              <w:pStyle w:val="TableParagraph"/>
              <w:spacing w:line="242" w:lineRule="auto"/>
              <w:ind w:left="229" w:right="18" w:firstLine="41"/>
              <w:jc w:val="right"/>
              <w:rPr>
                <w:rFonts w:ascii="Arial MT"/>
                <w:sz w:val="14"/>
              </w:rPr>
            </w:pPr>
            <w:r>
              <w:rPr>
                <w:rFonts w:ascii="Arial MT"/>
                <w:spacing w:val="-3"/>
                <w:sz w:val="14"/>
              </w:rPr>
              <w:t>Heplisav-B</w:t>
            </w:r>
            <w:r>
              <w:rPr>
                <w:rFonts w:ascii="Arial MT"/>
                <w:spacing w:val="-8"/>
                <w:sz w:val="14"/>
              </w:rPr>
              <w:t> </w:t>
            </w:r>
            <w:r>
              <w:rPr>
                <w:rFonts w:ascii="Arial MT"/>
                <w:spacing w:val="-2"/>
                <w:sz w:val="14"/>
              </w:rPr>
              <w:t>only</w:t>
            </w:r>
            <w:r>
              <w:rPr>
                <w:rFonts w:ascii="Arial MT"/>
                <w:spacing w:val="-8"/>
                <w:sz w:val="14"/>
              </w:rPr>
              <w:t> </w:t>
            </w:r>
            <w:r>
              <w:rPr>
                <w:rFonts w:ascii="Arial MT"/>
                <w:spacing w:val="-2"/>
                <w:sz w:val="14"/>
              </w:rPr>
              <w:t>requires</w:t>
            </w:r>
            <w:r>
              <w:rPr>
                <w:rFonts w:ascii="Arial MT"/>
                <w:spacing w:val="-11"/>
                <w:sz w:val="14"/>
              </w:rPr>
              <w:t> </w:t>
            </w:r>
            <w:r>
              <w:rPr>
                <w:rFonts w:ascii="Arial MT"/>
                <w:spacing w:val="-2"/>
                <w:sz w:val="14"/>
              </w:rPr>
              <w:t>two</w:t>
            </w:r>
            <w:r>
              <w:rPr>
                <w:rFonts w:ascii="Arial MT"/>
                <w:spacing w:val="-36"/>
                <w:sz w:val="14"/>
              </w:rPr>
              <w:t> </w:t>
            </w:r>
            <w:r>
              <w:rPr>
                <w:rFonts w:ascii="Arial MT"/>
                <w:w w:val="95"/>
                <w:sz w:val="14"/>
              </w:rPr>
              <w:t>doses</w:t>
            </w:r>
            <w:r>
              <w:rPr>
                <w:rFonts w:ascii="Arial MT"/>
                <w:spacing w:val="10"/>
                <w:w w:val="95"/>
                <w:sz w:val="14"/>
              </w:rPr>
              <w:t> </w:t>
            </w:r>
            <w:r>
              <w:rPr>
                <w:rFonts w:ascii="Arial MT"/>
                <w:w w:val="95"/>
                <w:sz w:val="14"/>
              </w:rPr>
              <w:t>of</w:t>
            </w:r>
            <w:r>
              <w:rPr>
                <w:rFonts w:ascii="Arial MT"/>
                <w:spacing w:val="10"/>
                <w:w w:val="95"/>
                <w:sz w:val="14"/>
              </w:rPr>
              <w:t> </w:t>
            </w:r>
            <w:r>
              <w:rPr>
                <w:rFonts w:ascii="Arial MT"/>
                <w:w w:val="95"/>
                <w:sz w:val="14"/>
              </w:rPr>
              <w:t>vaccine</w:t>
            </w:r>
            <w:r>
              <w:rPr>
                <w:rFonts w:ascii="Arial MT"/>
                <w:spacing w:val="9"/>
                <w:w w:val="95"/>
                <w:sz w:val="14"/>
              </w:rPr>
              <w:t> </w:t>
            </w:r>
            <w:r>
              <w:rPr>
                <w:rFonts w:ascii="Arial MT"/>
                <w:w w:val="95"/>
                <w:sz w:val="14"/>
              </w:rPr>
              <w:t>followed</w:t>
            </w:r>
            <w:r>
              <w:rPr>
                <w:rFonts w:ascii="Arial MT"/>
                <w:spacing w:val="8"/>
                <w:w w:val="95"/>
                <w:sz w:val="14"/>
              </w:rPr>
              <w:t> </w:t>
            </w:r>
            <w:r>
              <w:rPr>
                <w:rFonts w:ascii="Arial MT"/>
                <w:w w:val="95"/>
                <w:sz w:val="14"/>
              </w:rPr>
              <w:t>by</w:t>
            </w:r>
          </w:p>
          <w:p>
            <w:pPr>
              <w:pStyle w:val="TableParagraph"/>
              <w:spacing w:line="157" w:lineRule="exact"/>
              <w:ind w:right="24"/>
              <w:jc w:val="right"/>
              <w:rPr>
                <w:rFonts w:ascii="Arial MT"/>
                <w:sz w:val="14"/>
              </w:rPr>
            </w:pPr>
            <w:r>
              <w:rPr>
                <w:rFonts w:ascii="Arial MT"/>
                <w:spacing w:val="-3"/>
                <w:sz w:val="14"/>
              </w:rPr>
              <w:t>antibody</w:t>
            </w:r>
            <w:r>
              <w:rPr>
                <w:rFonts w:ascii="Arial MT"/>
                <w:spacing w:val="-4"/>
                <w:sz w:val="14"/>
              </w:rPr>
              <w:t> </w:t>
            </w:r>
            <w:r>
              <w:rPr>
                <w:rFonts w:ascii="Arial MT"/>
                <w:spacing w:val="-2"/>
                <w:sz w:val="14"/>
              </w:rPr>
              <w:t>testing</w:t>
            </w:r>
          </w:p>
        </w:tc>
        <w:tc>
          <w:tcPr>
            <w:tcW w:w="3324" w:type="dxa"/>
            <w:tcBorders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36" w:lineRule="exact"/>
              <w:ind w:left="152"/>
              <w:rPr>
                <w:rFonts w:ascii="Arial MT"/>
                <w:sz w:val="14"/>
              </w:rPr>
            </w:pPr>
            <w:r>
              <w:rPr>
                <w:rFonts w:ascii="Arial MT"/>
                <w:w w:val="95"/>
                <w:sz w:val="14"/>
              </w:rPr>
              <w:t>3-dose</w:t>
            </w:r>
            <w:r>
              <w:rPr>
                <w:rFonts w:ascii="Arial MT"/>
                <w:spacing w:val="9"/>
                <w:w w:val="95"/>
                <w:sz w:val="14"/>
              </w:rPr>
              <w:t> </w:t>
            </w:r>
            <w:r>
              <w:rPr>
                <w:rFonts w:ascii="Arial MT"/>
                <w:w w:val="95"/>
                <w:sz w:val="14"/>
              </w:rPr>
              <w:t>vaccines</w:t>
            </w:r>
            <w:r>
              <w:rPr>
                <w:rFonts w:ascii="Arial MT"/>
                <w:spacing w:val="11"/>
                <w:w w:val="95"/>
                <w:sz w:val="14"/>
              </w:rPr>
              <w:t> </w:t>
            </w:r>
            <w:r>
              <w:rPr>
                <w:rFonts w:ascii="Arial MT"/>
                <w:w w:val="95"/>
                <w:sz w:val="14"/>
              </w:rPr>
              <w:t>(Energix-B,</w:t>
            </w:r>
            <w:r>
              <w:rPr>
                <w:rFonts w:ascii="Arial MT"/>
                <w:spacing w:val="7"/>
                <w:w w:val="95"/>
                <w:sz w:val="14"/>
              </w:rPr>
              <w:t> </w:t>
            </w:r>
            <w:r>
              <w:rPr>
                <w:rFonts w:ascii="Arial MT"/>
                <w:w w:val="95"/>
                <w:sz w:val="14"/>
              </w:rPr>
              <w:t>PreHevbrio,</w:t>
            </w:r>
          </w:p>
          <w:p>
            <w:pPr>
              <w:pStyle w:val="TableParagraph"/>
              <w:spacing w:line="134" w:lineRule="exact" w:before="13"/>
              <w:ind w:left="152" w:right="1387"/>
              <w:rPr>
                <w:rFonts w:ascii="Arial MT"/>
                <w:sz w:val="14"/>
              </w:rPr>
            </w:pPr>
            <w:r>
              <w:rPr>
                <w:rFonts w:ascii="Arial MT"/>
                <w:sz w:val="14"/>
              </w:rPr>
              <w:t>Recombivax</w:t>
            </w:r>
            <w:r>
              <w:rPr>
                <w:rFonts w:ascii="Arial MT"/>
                <w:spacing w:val="-7"/>
                <w:sz w:val="14"/>
              </w:rPr>
              <w:t> </w:t>
            </w:r>
            <w:r>
              <w:rPr>
                <w:rFonts w:ascii="Arial MT"/>
                <w:sz w:val="14"/>
              </w:rPr>
              <w:t>HB,</w:t>
            </w:r>
            <w:r>
              <w:rPr>
                <w:rFonts w:ascii="Arial MT"/>
                <w:spacing w:val="30"/>
                <w:sz w:val="14"/>
              </w:rPr>
              <w:t> </w:t>
            </w:r>
            <w:r>
              <w:rPr>
                <w:rFonts w:ascii="Arial MT"/>
                <w:sz w:val="14"/>
              </w:rPr>
              <w:t>Twinrix)</w:t>
            </w:r>
            <w:r>
              <w:rPr>
                <w:rFonts w:ascii="Arial MT"/>
                <w:spacing w:val="-3"/>
                <w:sz w:val="14"/>
              </w:rPr>
              <w:t> </w:t>
            </w:r>
            <w:r>
              <w:rPr>
                <w:rFonts w:ascii="Arial MT"/>
                <w:sz w:val="14"/>
              </w:rPr>
              <w:t>or</w:t>
            </w:r>
            <w:r>
              <w:rPr>
                <w:rFonts w:ascii="Arial MT"/>
                <w:spacing w:val="-36"/>
                <w:sz w:val="14"/>
              </w:rPr>
              <w:t> </w:t>
            </w:r>
            <w:r>
              <w:rPr>
                <w:rFonts w:ascii="Arial MT"/>
                <w:spacing w:val="-1"/>
                <w:sz w:val="14"/>
              </w:rPr>
              <w:t>2-dose</w:t>
            </w:r>
            <w:r>
              <w:rPr>
                <w:rFonts w:ascii="Arial MT"/>
                <w:spacing w:val="-8"/>
                <w:sz w:val="14"/>
              </w:rPr>
              <w:t> </w:t>
            </w:r>
            <w:r>
              <w:rPr>
                <w:rFonts w:ascii="Arial MT"/>
                <w:spacing w:val="-1"/>
                <w:sz w:val="14"/>
              </w:rPr>
              <w:t>vaccine</w:t>
            </w:r>
            <w:r>
              <w:rPr>
                <w:rFonts w:ascii="Arial MT"/>
                <w:spacing w:val="-4"/>
                <w:sz w:val="14"/>
              </w:rPr>
              <w:t> </w:t>
            </w:r>
            <w:r>
              <w:rPr>
                <w:rFonts w:ascii="Arial MT"/>
                <w:spacing w:val="-1"/>
                <w:sz w:val="14"/>
              </w:rPr>
              <w:t>(Heplisav-B)</w:t>
            </w:r>
          </w:p>
        </w:tc>
        <w:tc>
          <w:tcPr>
            <w:tcW w:w="14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1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3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Dose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Series</w:t>
            </w:r>
          </w:p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1"/>
              <w:ind w:left="244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2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Dose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Series</w:t>
            </w:r>
          </w:p>
        </w:tc>
        <w:tc>
          <w:tcPr>
            <w:tcW w:w="1039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95" w:type="dxa"/>
            <w:gridSpan w:val="3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47"/>
              <w:ind w:left="9"/>
              <w:jc w:val="center"/>
              <w:rPr>
                <w:rFonts w:ascii="MS Gothic" w:hAnsi="MS Gothic"/>
                <w:sz w:val="18"/>
              </w:rPr>
            </w:pPr>
            <w:r>
              <w:rPr>
                <w:rFonts w:ascii="MS Gothic" w:hAnsi="MS Gothic"/>
                <w:sz w:val="18"/>
              </w:rPr>
              <w:t>☐</w:t>
            </w:r>
          </w:p>
        </w:tc>
      </w:tr>
      <w:tr>
        <w:trPr>
          <w:trHeight w:val="409" w:hRule="atLeast"/>
        </w:trPr>
        <w:tc>
          <w:tcPr>
            <w:tcW w:w="2033" w:type="dxa"/>
            <w:vMerge/>
            <w:tcBorders>
              <w:top w:val="nil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4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8"/>
              <w:ind w:left="152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Hepatitis</w:t>
            </w:r>
            <w:r>
              <w:rPr>
                <w:rFonts w:ascii="Arial MT"/>
                <w:spacing w:val="-10"/>
                <w:sz w:val="18"/>
              </w:rPr>
              <w:t> </w:t>
            </w:r>
            <w:r>
              <w:rPr>
                <w:rFonts w:ascii="Arial MT"/>
                <w:sz w:val="18"/>
              </w:rPr>
              <w:t>B</w:t>
            </w:r>
            <w:r>
              <w:rPr>
                <w:rFonts w:ascii="Arial MT"/>
                <w:spacing w:val="-11"/>
                <w:sz w:val="18"/>
              </w:rPr>
              <w:t> </w:t>
            </w:r>
            <w:r>
              <w:rPr>
                <w:rFonts w:ascii="Arial MT"/>
                <w:sz w:val="18"/>
              </w:rPr>
              <w:t>Vaccine</w:t>
            </w:r>
            <w:r>
              <w:rPr>
                <w:rFonts w:ascii="Arial MT"/>
                <w:spacing w:val="-11"/>
                <w:sz w:val="18"/>
              </w:rPr>
              <w:t> </w:t>
            </w:r>
            <w:r>
              <w:rPr>
                <w:rFonts w:ascii="Arial MT"/>
                <w:sz w:val="18"/>
              </w:rPr>
              <w:t>Dose</w:t>
            </w:r>
            <w:r>
              <w:rPr>
                <w:rFonts w:ascii="Arial MT"/>
                <w:spacing w:val="-10"/>
                <w:sz w:val="18"/>
              </w:rPr>
              <w:t> </w:t>
            </w:r>
            <w:r>
              <w:rPr>
                <w:rFonts w:ascii="Arial MT"/>
                <w:sz w:val="18"/>
              </w:rPr>
              <w:t>#1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gridSpan w:val="3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09" w:hRule="atLeast"/>
        </w:trPr>
        <w:tc>
          <w:tcPr>
            <w:tcW w:w="2033" w:type="dxa"/>
            <w:vMerge/>
            <w:tcBorders>
              <w:top w:val="nil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4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1"/>
              <w:ind w:left="152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Hepatitis</w:t>
            </w:r>
            <w:r>
              <w:rPr>
                <w:rFonts w:ascii="Arial MT"/>
                <w:spacing w:val="-10"/>
                <w:sz w:val="18"/>
              </w:rPr>
              <w:t> </w:t>
            </w:r>
            <w:r>
              <w:rPr>
                <w:rFonts w:ascii="Arial MT"/>
                <w:sz w:val="18"/>
              </w:rPr>
              <w:t>B</w:t>
            </w:r>
            <w:r>
              <w:rPr>
                <w:rFonts w:ascii="Arial MT"/>
                <w:spacing w:val="-11"/>
                <w:sz w:val="18"/>
              </w:rPr>
              <w:t> </w:t>
            </w:r>
            <w:r>
              <w:rPr>
                <w:rFonts w:ascii="Arial MT"/>
                <w:sz w:val="18"/>
              </w:rPr>
              <w:t>Vaccine</w:t>
            </w:r>
            <w:r>
              <w:rPr>
                <w:rFonts w:ascii="Arial MT"/>
                <w:spacing w:val="-11"/>
                <w:sz w:val="18"/>
              </w:rPr>
              <w:t> </w:t>
            </w:r>
            <w:r>
              <w:rPr>
                <w:rFonts w:ascii="Arial MT"/>
                <w:sz w:val="18"/>
              </w:rPr>
              <w:t>Dose</w:t>
            </w:r>
            <w:r>
              <w:rPr>
                <w:rFonts w:ascii="Arial MT"/>
                <w:spacing w:val="-10"/>
                <w:sz w:val="18"/>
              </w:rPr>
              <w:t> </w:t>
            </w:r>
            <w:r>
              <w:rPr>
                <w:rFonts w:ascii="Arial MT"/>
                <w:sz w:val="18"/>
              </w:rPr>
              <w:t>#2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gridSpan w:val="3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1" w:hRule="atLeast"/>
        </w:trPr>
        <w:tc>
          <w:tcPr>
            <w:tcW w:w="2033" w:type="dxa"/>
            <w:vMerge/>
            <w:tcBorders>
              <w:top w:val="nil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4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1"/>
              <w:ind w:left="152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Hepatitis</w:t>
            </w:r>
            <w:r>
              <w:rPr>
                <w:rFonts w:ascii="Arial MT"/>
                <w:spacing w:val="-10"/>
                <w:sz w:val="18"/>
              </w:rPr>
              <w:t> </w:t>
            </w:r>
            <w:r>
              <w:rPr>
                <w:rFonts w:ascii="Arial MT"/>
                <w:sz w:val="18"/>
              </w:rPr>
              <w:t>B</w:t>
            </w:r>
            <w:r>
              <w:rPr>
                <w:rFonts w:ascii="Arial MT"/>
                <w:spacing w:val="-11"/>
                <w:sz w:val="18"/>
              </w:rPr>
              <w:t> </w:t>
            </w:r>
            <w:r>
              <w:rPr>
                <w:rFonts w:ascii="Arial MT"/>
                <w:sz w:val="18"/>
              </w:rPr>
              <w:t>Vaccine</w:t>
            </w:r>
            <w:r>
              <w:rPr>
                <w:rFonts w:ascii="Arial MT"/>
                <w:spacing w:val="-11"/>
                <w:sz w:val="18"/>
              </w:rPr>
              <w:t> </w:t>
            </w:r>
            <w:r>
              <w:rPr>
                <w:rFonts w:ascii="Arial MT"/>
                <w:sz w:val="18"/>
              </w:rPr>
              <w:t>Dose</w:t>
            </w:r>
            <w:r>
              <w:rPr>
                <w:rFonts w:ascii="Arial MT"/>
                <w:spacing w:val="-10"/>
                <w:sz w:val="18"/>
              </w:rPr>
              <w:t> </w:t>
            </w:r>
            <w:r>
              <w:rPr>
                <w:rFonts w:ascii="Arial MT"/>
                <w:sz w:val="18"/>
              </w:rPr>
              <w:t>#3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BCBC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gridSpan w:val="3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42" w:hRule="atLeast"/>
        </w:trPr>
        <w:tc>
          <w:tcPr>
            <w:tcW w:w="2033" w:type="dxa"/>
            <w:vMerge/>
            <w:tcBorders>
              <w:top w:val="nil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4" w:type="dxa"/>
            <w:tcBorders>
              <w:top w:val="single" w:sz="4" w:space="0" w:color="000000"/>
              <w:left w:val="double" w:sz="1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spacing w:line="210" w:lineRule="atLeast" w:before="2"/>
              <w:ind w:left="152" w:right="10"/>
              <w:rPr>
                <w:rFonts w:ascii="Arial MT"/>
                <w:sz w:val="18"/>
              </w:rPr>
            </w:pPr>
            <w:r>
              <w:rPr>
                <w:b/>
                <w:spacing w:val="-3"/>
                <w:sz w:val="18"/>
              </w:rPr>
              <w:t>QUANTITATIVE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rFonts w:ascii="Arial MT"/>
                <w:spacing w:val="-2"/>
                <w:sz w:val="18"/>
              </w:rPr>
              <w:t>Hep</w:t>
            </w:r>
            <w:r>
              <w:rPr>
                <w:rFonts w:ascii="Arial MT"/>
                <w:spacing w:val="-10"/>
                <w:sz w:val="18"/>
              </w:rPr>
              <w:t> </w:t>
            </w:r>
            <w:r>
              <w:rPr>
                <w:rFonts w:ascii="Arial MT"/>
                <w:spacing w:val="-2"/>
                <w:sz w:val="18"/>
              </w:rPr>
              <w:t>B</w:t>
            </w:r>
            <w:r>
              <w:rPr>
                <w:rFonts w:ascii="Arial MT"/>
                <w:spacing w:val="-11"/>
                <w:sz w:val="18"/>
              </w:rPr>
              <w:t> </w:t>
            </w:r>
            <w:r>
              <w:rPr>
                <w:rFonts w:ascii="Arial MT"/>
                <w:spacing w:val="-2"/>
                <w:sz w:val="18"/>
              </w:rPr>
              <w:t>Surface</w:t>
            </w:r>
            <w:r>
              <w:rPr>
                <w:rFonts w:ascii="Arial MT"/>
                <w:spacing w:val="-47"/>
                <w:sz w:val="18"/>
              </w:rPr>
              <w:t> </w:t>
            </w:r>
            <w:r>
              <w:rPr>
                <w:rFonts w:ascii="Arial MT"/>
                <w:sz w:val="18"/>
              </w:rPr>
              <w:t>Antibody Test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57" w:type="dxa"/>
            <w:gridSpan w:val="3"/>
            <w:tcBorders>
              <w:top w:val="single" w:sz="4" w:space="0" w:color="000000"/>
              <w:left w:val="single" w:sz="4" w:space="0" w:color="000000"/>
              <w:bottom w:val="double" w:sz="1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TableParagraph"/>
              <w:tabs>
                <w:tab w:pos="868" w:val="left" w:leader="none"/>
              </w:tabs>
              <w:ind w:left="170"/>
              <w:rPr>
                <w:rFonts w:ascii="Arial MT"/>
                <w:sz w:val="16"/>
              </w:rPr>
            </w:pPr>
            <w:r>
              <w:rPr>
                <w:rFonts w:ascii="Arial MT"/>
                <w:w w:val="100"/>
                <w:sz w:val="16"/>
                <w:u w:val="single"/>
              </w:rPr>
              <w:t> </w:t>
            </w:r>
            <w:r>
              <w:rPr>
                <w:rFonts w:ascii="Arial MT"/>
                <w:sz w:val="16"/>
                <w:u w:val="single"/>
              </w:rPr>
              <w:tab/>
            </w:r>
            <w:r>
              <w:rPr>
                <w:rFonts w:ascii="Arial MT"/>
                <w:sz w:val="16"/>
              </w:rPr>
              <w:t> </w:t>
            </w:r>
            <w:r>
              <w:rPr>
                <w:rFonts w:ascii="Arial MT"/>
                <w:spacing w:val="-3"/>
                <w:sz w:val="16"/>
              </w:rPr>
              <w:t> </w:t>
            </w:r>
            <w:r>
              <w:rPr>
                <w:rFonts w:ascii="Arial MT"/>
                <w:sz w:val="16"/>
              </w:rPr>
              <w:t>mIU/ml</w:t>
            </w:r>
          </w:p>
        </w:tc>
        <w:tc>
          <w:tcPr>
            <w:tcW w:w="1395" w:type="dxa"/>
            <w:gridSpan w:val="3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45" w:hRule="atLeast"/>
        </w:trPr>
        <w:tc>
          <w:tcPr>
            <w:tcW w:w="2033" w:type="dxa"/>
            <w:vMerge w:val="restart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spacing w:before="57"/>
              <w:ind w:right="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Additional doses </w:t>
            </w:r>
            <w:r>
              <w:rPr>
                <w:b/>
                <w:spacing w:val="-3"/>
                <w:sz w:val="18"/>
              </w:rPr>
              <w:t>of</w:t>
            </w:r>
            <w:r>
              <w:rPr>
                <w:b/>
                <w:spacing w:val="-47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Hepatitis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B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Vaccine</w:t>
            </w: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3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right="10"/>
              <w:jc w:val="right"/>
              <w:rPr>
                <w:i/>
                <w:sz w:val="18"/>
              </w:rPr>
            </w:pPr>
            <w:r>
              <w:rPr>
                <w:i/>
                <w:sz w:val="18"/>
                <w:u w:val="single"/>
              </w:rPr>
              <w:t>Only</w:t>
            </w:r>
            <w:r>
              <w:rPr>
                <w:i/>
                <w:spacing w:val="-7"/>
                <w:sz w:val="18"/>
                <w:u w:val="single"/>
              </w:rPr>
              <w:t> </w:t>
            </w:r>
            <w:r>
              <w:rPr>
                <w:i/>
                <w:sz w:val="18"/>
                <w:u w:val="single"/>
              </w:rPr>
              <w:t>If</w:t>
            </w:r>
            <w:r>
              <w:rPr>
                <w:i/>
                <w:spacing w:val="-8"/>
                <w:sz w:val="18"/>
                <w:u w:val="single"/>
              </w:rPr>
              <w:t> </w:t>
            </w:r>
            <w:r>
              <w:rPr>
                <w:i/>
                <w:sz w:val="18"/>
                <w:u w:val="single"/>
              </w:rPr>
              <w:t>no</w:t>
            </w:r>
            <w:r>
              <w:rPr>
                <w:i/>
                <w:spacing w:val="-6"/>
                <w:sz w:val="18"/>
                <w:u w:val="single"/>
              </w:rPr>
              <w:t> </w:t>
            </w:r>
            <w:r>
              <w:rPr>
                <w:i/>
                <w:sz w:val="18"/>
                <w:u w:val="single"/>
              </w:rPr>
              <w:t>response</w:t>
            </w:r>
            <w:r>
              <w:rPr>
                <w:i/>
                <w:spacing w:val="-9"/>
                <w:sz w:val="18"/>
                <w:u w:val="single"/>
              </w:rPr>
              <w:t> </w:t>
            </w:r>
            <w:r>
              <w:rPr>
                <w:i/>
                <w:sz w:val="18"/>
                <w:u w:val="single"/>
              </w:rPr>
              <w:t>to</w:t>
            </w:r>
          </w:p>
          <w:p>
            <w:pPr>
              <w:pStyle w:val="TableParagraph"/>
              <w:spacing w:before="2"/>
              <w:ind w:right="19"/>
              <w:jc w:val="right"/>
              <w:rPr>
                <w:i/>
                <w:sz w:val="18"/>
              </w:rPr>
            </w:pPr>
            <w:r>
              <w:rPr>
                <w:i/>
                <w:spacing w:val="-1"/>
                <w:sz w:val="18"/>
                <w:u w:val="single"/>
              </w:rPr>
              <w:t>primary</w:t>
            </w:r>
            <w:r>
              <w:rPr>
                <w:i/>
                <w:spacing w:val="-10"/>
                <w:sz w:val="18"/>
                <w:u w:val="single"/>
              </w:rPr>
              <w:t> </w:t>
            </w:r>
            <w:r>
              <w:rPr>
                <w:i/>
                <w:spacing w:val="-1"/>
                <w:sz w:val="18"/>
                <w:u w:val="single"/>
              </w:rPr>
              <w:t>series</w:t>
            </w:r>
          </w:p>
          <w:p>
            <w:pPr>
              <w:pStyle w:val="TableParagraph"/>
              <w:spacing w:line="242" w:lineRule="auto" w:before="116"/>
              <w:ind w:left="229" w:right="18" w:firstLine="41"/>
              <w:jc w:val="right"/>
              <w:rPr>
                <w:rFonts w:ascii="Arial MT"/>
                <w:sz w:val="14"/>
              </w:rPr>
            </w:pPr>
            <w:r>
              <w:rPr>
                <w:rFonts w:ascii="Arial MT"/>
                <w:spacing w:val="-3"/>
                <w:sz w:val="14"/>
              </w:rPr>
              <w:t>Heplisav-B</w:t>
            </w:r>
            <w:r>
              <w:rPr>
                <w:rFonts w:ascii="Arial MT"/>
                <w:spacing w:val="-8"/>
                <w:sz w:val="14"/>
              </w:rPr>
              <w:t> </w:t>
            </w:r>
            <w:r>
              <w:rPr>
                <w:rFonts w:ascii="Arial MT"/>
                <w:spacing w:val="-2"/>
                <w:sz w:val="14"/>
              </w:rPr>
              <w:t>only</w:t>
            </w:r>
            <w:r>
              <w:rPr>
                <w:rFonts w:ascii="Arial MT"/>
                <w:spacing w:val="-8"/>
                <w:sz w:val="14"/>
              </w:rPr>
              <w:t> </w:t>
            </w:r>
            <w:r>
              <w:rPr>
                <w:rFonts w:ascii="Arial MT"/>
                <w:spacing w:val="-2"/>
                <w:sz w:val="14"/>
              </w:rPr>
              <w:t>requires</w:t>
            </w:r>
            <w:r>
              <w:rPr>
                <w:rFonts w:ascii="Arial MT"/>
                <w:spacing w:val="-11"/>
                <w:sz w:val="14"/>
              </w:rPr>
              <w:t> </w:t>
            </w:r>
            <w:r>
              <w:rPr>
                <w:rFonts w:ascii="Arial MT"/>
                <w:spacing w:val="-2"/>
                <w:sz w:val="14"/>
              </w:rPr>
              <w:t>two</w:t>
            </w:r>
            <w:r>
              <w:rPr>
                <w:rFonts w:ascii="Arial MT"/>
                <w:spacing w:val="-36"/>
                <w:sz w:val="14"/>
              </w:rPr>
              <w:t> </w:t>
            </w:r>
            <w:r>
              <w:rPr>
                <w:rFonts w:ascii="Arial MT"/>
                <w:w w:val="95"/>
                <w:sz w:val="14"/>
              </w:rPr>
              <w:t>doses</w:t>
            </w:r>
            <w:r>
              <w:rPr>
                <w:rFonts w:ascii="Arial MT"/>
                <w:spacing w:val="10"/>
                <w:w w:val="95"/>
                <w:sz w:val="14"/>
              </w:rPr>
              <w:t> </w:t>
            </w:r>
            <w:r>
              <w:rPr>
                <w:rFonts w:ascii="Arial MT"/>
                <w:w w:val="95"/>
                <w:sz w:val="14"/>
              </w:rPr>
              <w:t>of</w:t>
            </w:r>
            <w:r>
              <w:rPr>
                <w:rFonts w:ascii="Arial MT"/>
                <w:spacing w:val="10"/>
                <w:w w:val="95"/>
                <w:sz w:val="14"/>
              </w:rPr>
              <w:t> </w:t>
            </w:r>
            <w:r>
              <w:rPr>
                <w:rFonts w:ascii="Arial MT"/>
                <w:w w:val="95"/>
                <w:sz w:val="14"/>
              </w:rPr>
              <w:t>vaccine</w:t>
            </w:r>
            <w:r>
              <w:rPr>
                <w:rFonts w:ascii="Arial MT"/>
                <w:spacing w:val="9"/>
                <w:w w:val="95"/>
                <w:sz w:val="14"/>
              </w:rPr>
              <w:t> </w:t>
            </w:r>
            <w:r>
              <w:rPr>
                <w:rFonts w:ascii="Arial MT"/>
                <w:w w:val="95"/>
                <w:sz w:val="14"/>
              </w:rPr>
              <w:t>followed</w:t>
            </w:r>
            <w:r>
              <w:rPr>
                <w:rFonts w:ascii="Arial MT"/>
                <w:spacing w:val="8"/>
                <w:w w:val="95"/>
                <w:sz w:val="14"/>
              </w:rPr>
              <w:t> </w:t>
            </w:r>
            <w:r>
              <w:rPr>
                <w:rFonts w:ascii="Arial MT"/>
                <w:w w:val="95"/>
                <w:sz w:val="14"/>
              </w:rPr>
              <w:t>by</w:t>
            </w:r>
          </w:p>
          <w:p>
            <w:pPr>
              <w:pStyle w:val="TableParagraph"/>
              <w:spacing w:line="157" w:lineRule="exact"/>
              <w:ind w:right="24"/>
              <w:jc w:val="right"/>
              <w:rPr>
                <w:rFonts w:ascii="Arial MT"/>
                <w:sz w:val="14"/>
              </w:rPr>
            </w:pPr>
            <w:r>
              <w:rPr>
                <w:rFonts w:ascii="Arial MT"/>
                <w:spacing w:val="-3"/>
                <w:sz w:val="14"/>
              </w:rPr>
              <w:t>antibody</w:t>
            </w:r>
            <w:r>
              <w:rPr>
                <w:rFonts w:ascii="Arial MT"/>
                <w:spacing w:val="-4"/>
                <w:sz w:val="14"/>
              </w:rPr>
              <w:t> </w:t>
            </w:r>
            <w:r>
              <w:rPr>
                <w:rFonts w:ascii="Arial MT"/>
                <w:spacing w:val="-2"/>
                <w:sz w:val="14"/>
              </w:rPr>
              <w:t>testing</w:t>
            </w:r>
          </w:p>
        </w:tc>
        <w:tc>
          <w:tcPr>
            <w:tcW w:w="3324" w:type="dxa"/>
            <w:tcBorders>
              <w:top w:val="double" w:sz="1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16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4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3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Dose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Series</w:t>
            </w:r>
          </w:p>
        </w:tc>
        <w:tc>
          <w:tcPr>
            <w:tcW w:w="1418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4"/>
              <w:ind w:left="244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2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Dose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Series</w:t>
            </w:r>
          </w:p>
        </w:tc>
        <w:tc>
          <w:tcPr>
            <w:tcW w:w="1039" w:type="dxa"/>
            <w:vMerge w:val="restart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95" w:type="dxa"/>
            <w:gridSpan w:val="3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6"/>
              </w:rPr>
            </w:pPr>
          </w:p>
          <w:p>
            <w:pPr>
              <w:pStyle w:val="TableParagraph"/>
              <w:ind w:left="4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18pt;height:18pt;mso-position-horizontal-relative:char;mso-position-vertical-relative:line" coordorigin="0,0" coordsize="360,360">
                  <v:rect style="position:absolute;left:10;top:10;width:340;height:340" filled="false" stroked="true" strokeweight="1pt" strokecolor="#000000">
                    <v:stroke dashstyle="solid"/>
                  </v:rect>
                </v:group>
              </w:pict>
            </w:r>
            <w:r>
              <w:rPr>
                <w:rFonts w:ascii="Times New Roman"/>
                <w:sz w:val="20"/>
              </w:rPr>
            </w:r>
          </w:p>
        </w:tc>
      </w:tr>
      <w:tr>
        <w:trPr>
          <w:trHeight w:val="409" w:hRule="atLeast"/>
        </w:trPr>
        <w:tc>
          <w:tcPr>
            <w:tcW w:w="2033" w:type="dxa"/>
            <w:vMerge/>
            <w:tcBorders>
              <w:top w:val="nil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4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8"/>
              <w:ind w:left="152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Hepatitis</w:t>
            </w:r>
            <w:r>
              <w:rPr>
                <w:rFonts w:ascii="Arial MT"/>
                <w:spacing w:val="-10"/>
                <w:sz w:val="18"/>
              </w:rPr>
              <w:t> </w:t>
            </w:r>
            <w:r>
              <w:rPr>
                <w:rFonts w:ascii="Arial MT"/>
                <w:sz w:val="18"/>
              </w:rPr>
              <w:t>B</w:t>
            </w:r>
            <w:r>
              <w:rPr>
                <w:rFonts w:ascii="Arial MT"/>
                <w:spacing w:val="-11"/>
                <w:sz w:val="18"/>
              </w:rPr>
              <w:t> </w:t>
            </w:r>
            <w:r>
              <w:rPr>
                <w:rFonts w:ascii="Arial MT"/>
                <w:sz w:val="18"/>
              </w:rPr>
              <w:t>Vaccine</w:t>
            </w:r>
            <w:r>
              <w:rPr>
                <w:rFonts w:ascii="Arial MT"/>
                <w:spacing w:val="-11"/>
                <w:sz w:val="18"/>
              </w:rPr>
              <w:t> </w:t>
            </w:r>
            <w:r>
              <w:rPr>
                <w:rFonts w:ascii="Arial MT"/>
                <w:sz w:val="18"/>
              </w:rPr>
              <w:t>Dose</w:t>
            </w:r>
            <w:r>
              <w:rPr>
                <w:rFonts w:ascii="Arial MT"/>
                <w:spacing w:val="-10"/>
                <w:sz w:val="18"/>
              </w:rPr>
              <w:t> </w:t>
            </w:r>
            <w:r>
              <w:rPr>
                <w:rFonts w:ascii="Arial MT"/>
                <w:sz w:val="18"/>
              </w:rPr>
              <w:t>#4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gridSpan w:val="3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09" w:hRule="atLeast"/>
        </w:trPr>
        <w:tc>
          <w:tcPr>
            <w:tcW w:w="2033" w:type="dxa"/>
            <w:vMerge/>
            <w:tcBorders>
              <w:top w:val="nil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4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1"/>
              <w:ind w:left="152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Hepatitis</w:t>
            </w:r>
            <w:r>
              <w:rPr>
                <w:rFonts w:ascii="Arial MT"/>
                <w:spacing w:val="-10"/>
                <w:sz w:val="18"/>
              </w:rPr>
              <w:t> </w:t>
            </w:r>
            <w:r>
              <w:rPr>
                <w:rFonts w:ascii="Arial MT"/>
                <w:sz w:val="18"/>
              </w:rPr>
              <w:t>B</w:t>
            </w:r>
            <w:r>
              <w:rPr>
                <w:rFonts w:ascii="Arial MT"/>
                <w:spacing w:val="-11"/>
                <w:sz w:val="18"/>
              </w:rPr>
              <w:t> </w:t>
            </w:r>
            <w:r>
              <w:rPr>
                <w:rFonts w:ascii="Arial MT"/>
                <w:sz w:val="18"/>
              </w:rPr>
              <w:t>Vaccine</w:t>
            </w:r>
            <w:r>
              <w:rPr>
                <w:rFonts w:ascii="Arial MT"/>
                <w:spacing w:val="-11"/>
                <w:sz w:val="18"/>
              </w:rPr>
              <w:t> </w:t>
            </w:r>
            <w:r>
              <w:rPr>
                <w:rFonts w:ascii="Arial MT"/>
                <w:sz w:val="18"/>
              </w:rPr>
              <w:t>Dose</w:t>
            </w:r>
            <w:r>
              <w:rPr>
                <w:rFonts w:ascii="Arial MT"/>
                <w:spacing w:val="-10"/>
                <w:sz w:val="18"/>
              </w:rPr>
              <w:t> </w:t>
            </w:r>
            <w:r>
              <w:rPr>
                <w:rFonts w:ascii="Arial MT"/>
                <w:sz w:val="18"/>
              </w:rPr>
              <w:t>#5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gridSpan w:val="3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1" w:hRule="atLeast"/>
        </w:trPr>
        <w:tc>
          <w:tcPr>
            <w:tcW w:w="2033" w:type="dxa"/>
            <w:vMerge/>
            <w:tcBorders>
              <w:top w:val="nil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4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1"/>
              <w:ind w:left="152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Hepatitis</w:t>
            </w:r>
            <w:r>
              <w:rPr>
                <w:rFonts w:ascii="Arial MT"/>
                <w:spacing w:val="-10"/>
                <w:sz w:val="18"/>
              </w:rPr>
              <w:t> </w:t>
            </w:r>
            <w:r>
              <w:rPr>
                <w:rFonts w:ascii="Arial MT"/>
                <w:sz w:val="18"/>
              </w:rPr>
              <w:t>B</w:t>
            </w:r>
            <w:r>
              <w:rPr>
                <w:rFonts w:ascii="Arial MT"/>
                <w:spacing w:val="-11"/>
                <w:sz w:val="18"/>
              </w:rPr>
              <w:t> </w:t>
            </w:r>
            <w:r>
              <w:rPr>
                <w:rFonts w:ascii="Arial MT"/>
                <w:sz w:val="18"/>
              </w:rPr>
              <w:t>Vaccine</w:t>
            </w:r>
            <w:r>
              <w:rPr>
                <w:rFonts w:ascii="Arial MT"/>
                <w:spacing w:val="-11"/>
                <w:sz w:val="18"/>
              </w:rPr>
              <w:t> </w:t>
            </w:r>
            <w:r>
              <w:rPr>
                <w:rFonts w:ascii="Arial MT"/>
                <w:sz w:val="18"/>
              </w:rPr>
              <w:t>Dose</w:t>
            </w:r>
            <w:r>
              <w:rPr>
                <w:rFonts w:ascii="Arial MT"/>
                <w:spacing w:val="-10"/>
                <w:sz w:val="18"/>
              </w:rPr>
              <w:t> </w:t>
            </w:r>
            <w:r>
              <w:rPr>
                <w:rFonts w:ascii="Arial MT"/>
                <w:sz w:val="18"/>
              </w:rPr>
              <w:t>#6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BCBC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gridSpan w:val="3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40" w:hRule="atLeast"/>
        </w:trPr>
        <w:tc>
          <w:tcPr>
            <w:tcW w:w="2033" w:type="dxa"/>
            <w:vMerge/>
            <w:tcBorders>
              <w:top w:val="nil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4" w:type="dxa"/>
            <w:tcBorders>
              <w:top w:val="single" w:sz="4" w:space="0" w:color="000000"/>
              <w:left w:val="double" w:sz="1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ind w:left="152" w:right="10"/>
              <w:rPr>
                <w:rFonts w:ascii="Arial MT"/>
                <w:sz w:val="18"/>
              </w:rPr>
            </w:pPr>
            <w:r>
              <w:rPr>
                <w:b/>
                <w:spacing w:val="-3"/>
                <w:sz w:val="18"/>
              </w:rPr>
              <w:t>QUANTITATIVE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rFonts w:ascii="Arial MT"/>
                <w:spacing w:val="-2"/>
                <w:sz w:val="18"/>
              </w:rPr>
              <w:t>Hep</w:t>
            </w:r>
            <w:r>
              <w:rPr>
                <w:rFonts w:ascii="Arial MT"/>
                <w:spacing w:val="-10"/>
                <w:sz w:val="18"/>
              </w:rPr>
              <w:t> </w:t>
            </w:r>
            <w:r>
              <w:rPr>
                <w:rFonts w:ascii="Arial MT"/>
                <w:spacing w:val="-2"/>
                <w:sz w:val="18"/>
              </w:rPr>
              <w:t>B</w:t>
            </w:r>
            <w:r>
              <w:rPr>
                <w:rFonts w:ascii="Arial MT"/>
                <w:spacing w:val="-11"/>
                <w:sz w:val="18"/>
              </w:rPr>
              <w:t> </w:t>
            </w:r>
            <w:r>
              <w:rPr>
                <w:rFonts w:ascii="Arial MT"/>
                <w:spacing w:val="-2"/>
                <w:sz w:val="18"/>
              </w:rPr>
              <w:t>Surface</w:t>
            </w:r>
            <w:r>
              <w:rPr>
                <w:rFonts w:ascii="Arial MT"/>
                <w:spacing w:val="-47"/>
                <w:sz w:val="18"/>
              </w:rPr>
              <w:t> </w:t>
            </w:r>
            <w:r>
              <w:rPr>
                <w:rFonts w:ascii="Arial MT"/>
                <w:sz w:val="18"/>
              </w:rPr>
              <w:t>Antibody Test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57" w:type="dxa"/>
            <w:gridSpan w:val="3"/>
            <w:tcBorders>
              <w:top w:val="single" w:sz="4" w:space="0" w:color="000000"/>
              <w:left w:val="single" w:sz="4" w:space="0" w:color="000000"/>
              <w:bottom w:val="double" w:sz="1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14"/>
              </w:rPr>
            </w:pPr>
          </w:p>
          <w:p>
            <w:pPr>
              <w:pStyle w:val="TableParagraph"/>
              <w:tabs>
                <w:tab w:pos="868" w:val="left" w:leader="none"/>
              </w:tabs>
              <w:ind w:left="170"/>
              <w:rPr>
                <w:rFonts w:ascii="Arial MT"/>
                <w:sz w:val="16"/>
              </w:rPr>
            </w:pPr>
            <w:r>
              <w:rPr>
                <w:rFonts w:ascii="Arial MT"/>
                <w:w w:val="100"/>
                <w:sz w:val="16"/>
                <w:u w:val="single"/>
              </w:rPr>
              <w:t> </w:t>
            </w:r>
            <w:r>
              <w:rPr>
                <w:rFonts w:ascii="Arial MT"/>
                <w:sz w:val="16"/>
                <w:u w:val="single"/>
              </w:rPr>
              <w:tab/>
            </w:r>
            <w:r>
              <w:rPr>
                <w:rFonts w:ascii="Arial MT"/>
                <w:spacing w:val="1"/>
                <w:sz w:val="16"/>
              </w:rPr>
              <w:t> </w:t>
            </w:r>
            <w:r>
              <w:rPr>
                <w:rFonts w:ascii="Arial MT"/>
                <w:sz w:val="16"/>
              </w:rPr>
              <w:t>mIU/ml</w:t>
            </w:r>
          </w:p>
        </w:tc>
        <w:tc>
          <w:tcPr>
            <w:tcW w:w="1395" w:type="dxa"/>
            <w:gridSpan w:val="3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424" w:hRule="atLeast"/>
        </w:trPr>
        <w:tc>
          <w:tcPr>
            <w:tcW w:w="2033" w:type="dxa"/>
            <w:tcBorders>
              <w:top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673" w:right="78" w:hanging="3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Hepatitis</w:t>
            </w:r>
            <w:r>
              <w:rPr>
                <w:b/>
                <w:spacing w:val="-19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B</w:t>
            </w:r>
            <w:r>
              <w:rPr>
                <w:b/>
                <w:spacing w:val="-1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Vaccine</w:t>
            </w:r>
            <w:r>
              <w:rPr>
                <w:b/>
                <w:spacing w:val="-47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Non-responder</w:t>
            </w:r>
          </w:p>
        </w:tc>
        <w:tc>
          <w:tcPr>
            <w:tcW w:w="7197" w:type="dxa"/>
            <w:gridSpan w:val="5"/>
            <w:tcBorders>
              <w:top w:val="double" w:sz="1" w:space="0" w:color="000000"/>
              <w:left w:val="double" w:sz="1" w:space="0" w:color="000000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TableParagraph"/>
              <w:ind w:left="152" w:right="72" w:hanging="2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>If the Hepatitis B Surface Antibody test is negative (titer less than 10 mIU/mL) after a</w:t>
            </w:r>
            <w:r>
              <w:rPr>
                <w:rFonts w:ascii="Arial MT" w:hAnsi="Arial MT"/>
                <w:spacing w:val="1"/>
                <w:sz w:val="18"/>
              </w:rPr>
              <w:t> </w:t>
            </w:r>
            <w:r>
              <w:rPr>
                <w:rFonts w:ascii="Arial MT" w:hAnsi="Arial MT"/>
                <w:sz w:val="18"/>
              </w:rPr>
              <w:t>primary and repeat vaccine series, vaccine non-responders should be counseled and</w:t>
            </w:r>
            <w:r>
              <w:rPr>
                <w:rFonts w:ascii="Arial MT" w:hAnsi="Arial MT"/>
                <w:spacing w:val="1"/>
                <w:sz w:val="18"/>
              </w:rPr>
              <w:t> </w:t>
            </w:r>
            <w:r>
              <w:rPr>
                <w:rFonts w:ascii="Arial MT" w:hAnsi="Arial MT"/>
                <w:spacing w:val="-1"/>
                <w:sz w:val="18"/>
              </w:rPr>
              <w:t>evaluated</w:t>
            </w:r>
            <w:r>
              <w:rPr>
                <w:rFonts w:ascii="Arial MT" w:hAnsi="Arial MT"/>
                <w:spacing w:val="-9"/>
                <w:sz w:val="18"/>
              </w:rPr>
              <w:t> </w:t>
            </w:r>
            <w:r>
              <w:rPr>
                <w:rFonts w:ascii="Arial MT" w:hAnsi="Arial MT"/>
                <w:spacing w:val="-1"/>
                <w:sz w:val="18"/>
              </w:rPr>
              <w:t>appropriately.</w:t>
            </w:r>
            <w:r>
              <w:rPr>
                <w:rFonts w:ascii="Arial MT" w:hAnsi="Arial MT"/>
                <w:spacing w:val="-6"/>
                <w:sz w:val="18"/>
              </w:rPr>
              <w:t> </w:t>
            </w:r>
            <w:r>
              <w:rPr>
                <w:rFonts w:ascii="Arial MT" w:hAnsi="Arial MT"/>
                <w:spacing w:val="-1"/>
                <w:sz w:val="18"/>
              </w:rPr>
              <w:t>Certain</w:t>
            </w:r>
            <w:r>
              <w:rPr>
                <w:rFonts w:ascii="Arial MT" w:hAnsi="Arial MT"/>
                <w:spacing w:val="-11"/>
                <w:sz w:val="18"/>
              </w:rPr>
              <w:t> </w:t>
            </w:r>
            <w:r>
              <w:rPr>
                <w:rFonts w:ascii="Arial MT" w:hAnsi="Arial MT"/>
                <w:spacing w:val="-1"/>
                <w:sz w:val="18"/>
              </w:rPr>
              <w:t>institutions</w:t>
            </w:r>
            <w:r>
              <w:rPr>
                <w:rFonts w:ascii="Arial MT" w:hAnsi="Arial MT"/>
                <w:spacing w:val="-7"/>
                <w:sz w:val="18"/>
              </w:rPr>
              <w:t> </w:t>
            </w:r>
            <w:r>
              <w:rPr>
                <w:rFonts w:ascii="Arial MT" w:hAnsi="Arial MT"/>
                <w:sz w:val="18"/>
              </w:rPr>
              <w:t>may</w:t>
            </w:r>
            <w:r>
              <w:rPr>
                <w:rFonts w:ascii="Arial MT" w:hAnsi="Arial MT"/>
                <w:spacing w:val="-11"/>
                <w:sz w:val="18"/>
              </w:rPr>
              <w:t> </w:t>
            </w:r>
            <w:r>
              <w:rPr>
                <w:rFonts w:ascii="Arial MT" w:hAnsi="Arial MT"/>
                <w:sz w:val="18"/>
              </w:rPr>
              <w:t>request</w:t>
            </w:r>
            <w:r>
              <w:rPr>
                <w:rFonts w:ascii="Arial MT" w:hAnsi="Arial MT"/>
                <w:spacing w:val="-11"/>
                <w:sz w:val="18"/>
              </w:rPr>
              <w:t> </w:t>
            </w:r>
            <w:r>
              <w:rPr>
                <w:rFonts w:ascii="Arial MT" w:hAnsi="Arial MT"/>
                <w:sz w:val="18"/>
              </w:rPr>
              <w:t>signing</w:t>
            </w:r>
            <w:r>
              <w:rPr>
                <w:rFonts w:ascii="Arial MT" w:hAnsi="Arial MT"/>
                <w:spacing w:val="-12"/>
                <w:sz w:val="18"/>
              </w:rPr>
              <w:t> </w:t>
            </w:r>
            <w:r>
              <w:rPr>
                <w:rFonts w:ascii="Arial MT" w:hAnsi="Arial MT"/>
                <w:sz w:val="18"/>
              </w:rPr>
              <w:t>an</w:t>
            </w:r>
            <w:r>
              <w:rPr>
                <w:rFonts w:ascii="Arial MT" w:hAnsi="Arial MT"/>
                <w:spacing w:val="-10"/>
                <w:sz w:val="18"/>
              </w:rPr>
              <w:t> </w:t>
            </w:r>
            <w:r>
              <w:rPr>
                <w:rFonts w:ascii="Arial MT" w:hAnsi="Arial MT"/>
                <w:sz w:val="18"/>
              </w:rPr>
              <w:t>“acknowledgement</w:t>
            </w:r>
            <w:r>
              <w:rPr>
                <w:rFonts w:ascii="Arial MT" w:hAnsi="Arial MT"/>
                <w:spacing w:val="-47"/>
                <w:sz w:val="18"/>
              </w:rPr>
              <w:t> </w:t>
            </w:r>
            <w:r>
              <w:rPr>
                <w:rFonts w:ascii="Arial MT" w:hAnsi="Arial MT"/>
                <w:sz w:val="18"/>
              </w:rPr>
              <w:t>of</w:t>
            </w:r>
            <w:r>
              <w:rPr>
                <w:rFonts w:ascii="Arial MT" w:hAnsi="Arial MT"/>
                <w:spacing w:val="-1"/>
                <w:sz w:val="18"/>
              </w:rPr>
              <w:t> </w:t>
            </w:r>
            <w:r>
              <w:rPr>
                <w:rFonts w:ascii="Arial MT" w:hAnsi="Arial MT"/>
                <w:sz w:val="18"/>
              </w:rPr>
              <w:t>non-responder</w:t>
            </w:r>
            <w:r>
              <w:rPr>
                <w:rFonts w:ascii="Arial MT" w:hAnsi="Arial MT"/>
                <w:spacing w:val="-1"/>
                <w:sz w:val="18"/>
              </w:rPr>
              <w:t> </w:t>
            </w:r>
            <w:r>
              <w:rPr>
                <w:rFonts w:ascii="Arial MT" w:hAnsi="Arial MT"/>
                <w:sz w:val="18"/>
              </w:rPr>
              <w:t>status” document</w:t>
            </w:r>
            <w:r>
              <w:rPr>
                <w:rFonts w:ascii="Arial MT" w:hAnsi="Arial MT"/>
                <w:spacing w:val="-3"/>
                <w:sz w:val="18"/>
              </w:rPr>
              <w:t> </w:t>
            </w:r>
            <w:r>
              <w:rPr>
                <w:rFonts w:ascii="Arial MT" w:hAnsi="Arial MT"/>
                <w:sz w:val="18"/>
              </w:rPr>
              <w:t>before clinical</w:t>
            </w:r>
            <w:r>
              <w:rPr>
                <w:rFonts w:ascii="Arial MT" w:hAnsi="Arial MT"/>
                <w:spacing w:val="1"/>
                <w:sz w:val="18"/>
              </w:rPr>
              <w:t> </w:t>
            </w:r>
            <w:r>
              <w:rPr>
                <w:rFonts w:ascii="Arial MT" w:hAnsi="Arial MT"/>
                <w:sz w:val="18"/>
              </w:rPr>
              <w:t>placements.</w:t>
            </w:r>
          </w:p>
        </w:tc>
        <w:tc>
          <w:tcPr>
            <w:tcW w:w="1395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557" w:hRule="atLeast"/>
        </w:trPr>
        <w:tc>
          <w:tcPr>
            <w:tcW w:w="9230" w:type="dxa"/>
            <w:gridSpan w:val="6"/>
          </w:tcPr>
          <w:p>
            <w:pPr>
              <w:pStyle w:val="TableParagraph"/>
              <w:spacing w:before="173"/>
              <w:ind w:left="3532" w:right="3405"/>
              <w:jc w:val="center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Additional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pacing w:val="-1"/>
                <w:sz w:val="18"/>
              </w:rPr>
              <w:t>Documentation</w:t>
            </w:r>
          </w:p>
        </w:tc>
        <w:tc>
          <w:tcPr>
            <w:tcW w:w="1395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BCBCBC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143" w:hRule="atLeast"/>
        </w:trPr>
        <w:tc>
          <w:tcPr>
            <w:tcW w:w="9230" w:type="dxa"/>
            <w:gridSpan w:val="6"/>
          </w:tcPr>
          <w:p>
            <w:pPr>
              <w:pStyle w:val="TableParagraph"/>
              <w:spacing w:before="10"/>
              <w:rPr>
                <w:rFonts w:ascii="Times New Roman"/>
                <w:sz w:val="25"/>
              </w:rPr>
            </w:pPr>
          </w:p>
          <w:p>
            <w:pPr>
              <w:pStyle w:val="TableParagraph"/>
              <w:ind w:left="145" w:right="173"/>
              <w:rPr>
                <w:i/>
                <w:sz w:val="16"/>
              </w:rPr>
            </w:pPr>
            <w:r>
              <w:rPr>
                <w:b/>
                <w:i/>
                <w:sz w:val="16"/>
                <w:u w:val="single"/>
              </w:rPr>
              <w:t>Some institutions</w:t>
            </w:r>
            <w:r>
              <w:rPr>
                <w:b/>
                <w:i/>
                <w:sz w:val="16"/>
              </w:rPr>
              <w:t> </w:t>
            </w:r>
            <w:r>
              <w:rPr>
                <w:i/>
                <w:sz w:val="16"/>
              </w:rPr>
              <w:t>may have additional requirements depending upon rotation, school requirements or state law. Examples</w:t>
            </w:r>
            <w:r>
              <w:rPr>
                <w:i/>
                <w:spacing w:val="1"/>
                <w:sz w:val="16"/>
              </w:rPr>
              <w:t> </w:t>
            </w:r>
            <w:r>
              <w:rPr>
                <w:i/>
                <w:sz w:val="16"/>
              </w:rPr>
              <w:t>include</w:t>
            </w:r>
            <w:r>
              <w:rPr>
                <w:i/>
                <w:spacing w:val="-8"/>
                <w:sz w:val="16"/>
              </w:rPr>
              <w:t> </w:t>
            </w:r>
            <w:r>
              <w:rPr>
                <w:i/>
                <w:sz w:val="16"/>
              </w:rPr>
              <w:t>meningitis</w:t>
            </w:r>
            <w:r>
              <w:rPr>
                <w:i/>
                <w:spacing w:val="-4"/>
                <w:sz w:val="16"/>
              </w:rPr>
              <w:t> </w:t>
            </w:r>
            <w:r>
              <w:rPr>
                <w:i/>
                <w:sz w:val="16"/>
              </w:rPr>
              <w:t>vaccine</w:t>
            </w:r>
            <w:r>
              <w:rPr>
                <w:i/>
                <w:spacing w:val="-8"/>
                <w:sz w:val="16"/>
              </w:rPr>
              <w:t> </w:t>
            </w:r>
            <w:r>
              <w:rPr>
                <w:i/>
                <w:sz w:val="16"/>
              </w:rPr>
              <w:t>which</w:t>
            </w:r>
            <w:r>
              <w:rPr>
                <w:i/>
                <w:spacing w:val="-8"/>
                <w:sz w:val="16"/>
              </w:rPr>
              <w:t> </w:t>
            </w:r>
            <w:r>
              <w:rPr>
                <w:i/>
                <w:sz w:val="16"/>
              </w:rPr>
              <w:t>is</w:t>
            </w:r>
            <w:r>
              <w:rPr>
                <w:i/>
                <w:spacing w:val="-4"/>
                <w:sz w:val="16"/>
              </w:rPr>
              <w:t> </w:t>
            </w:r>
            <w:r>
              <w:rPr>
                <w:i/>
                <w:sz w:val="16"/>
              </w:rPr>
              <w:t>mandated</w:t>
            </w:r>
            <w:r>
              <w:rPr>
                <w:i/>
                <w:spacing w:val="-5"/>
                <w:sz w:val="16"/>
              </w:rPr>
              <w:t> </w:t>
            </w:r>
            <w:r>
              <w:rPr>
                <w:i/>
                <w:sz w:val="16"/>
              </w:rPr>
              <w:t>in</w:t>
            </w:r>
            <w:r>
              <w:rPr>
                <w:i/>
                <w:spacing w:val="-10"/>
                <w:sz w:val="16"/>
              </w:rPr>
              <w:t> </w:t>
            </w:r>
            <w:r>
              <w:rPr>
                <w:i/>
                <w:sz w:val="16"/>
              </w:rPr>
              <w:t>some</w:t>
            </w:r>
            <w:r>
              <w:rPr>
                <w:i/>
                <w:spacing w:val="-10"/>
                <w:sz w:val="16"/>
              </w:rPr>
              <w:t> </w:t>
            </w:r>
            <w:r>
              <w:rPr>
                <w:i/>
                <w:sz w:val="16"/>
              </w:rPr>
              <w:t>states</w:t>
            </w:r>
            <w:r>
              <w:rPr>
                <w:i/>
                <w:spacing w:val="-4"/>
                <w:sz w:val="16"/>
              </w:rPr>
              <w:t> </w:t>
            </w:r>
            <w:r>
              <w:rPr>
                <w:i/>
                <w:sz w:val="16"/>
              </w:rPr>
              <w:t>if</w:t>
            </w:r>
            <w:r>
              <w:rPr>
                <w:i/>
                <w:spacing w:val="-7"/>
                <w:sz w:val="16"/>
              </w:rPr>
              <w:t> </w:t>
            </w:r>
            <w:r>
              <w:rPr>
                <w:i/>
                <w:sz w:val="16"/>
              </w:rPr>
              <w:t>you</w:t>
            </w:r>
            <w:r>
              <w:rPr>
                <w:i/>
                <w:spacing w:val="-8"/>
                <w:sz w:val="16"/>
              </w:rPr>
              <w:t> </w:t>
            </w:r>
            <w:r>
              <w:rPr>
                <w:i/>
                <w:sz w:val="16"/>
              </w:rPr>
              <w:t>live</w:t>
            </w:r>
            <w:r>
              <w:rPr>
                <w:i/>
                <w:spacing w:val="-3"/>
                <w:sz w:val="16"/>
              </w:rPr>
              <w:t> </w:t>
            </w:r>
            <w:r>
              <w:rPr>
                <w:i/>
                <w:sz w:val="16"/>
              </w:rPr>
              <w:t>in</w:t>
            </w:r>
            <w:r>
              <w:rPr>
                <w:i/>
                <w:spacing w:val="-8"/>
                <w:sz w:val="16"/>
              </w:rPr>
              <w:t> </w:t>
            </w:r>
            <w:r>
              <w:rPr>
                <w:i/>
                <w:sz w:val="16"/>
              </w:rPr>
              <w:t>dormitory</w:t>
            </w:r>
            <w:r>
              <w:rPr>
                <w:i/>
                <w:spacing w:val="-5"/>
                <w:sz w:val="16"/>
              </w:rPr>
              <w:t> </w:t>
            </w:r>
            <w:r>
              <w:rPr>
                <w:i/>
                <w:sz w:val="16"/>
              </w:rPr>
              <w:t>style</w:t>
            </w:r>
            <w:r>
              <w:rPr>
                <w:i/>
                <w:spacing w:val="-6"/>
                <w:sz w:val="16"/>
              </w:rPr>
              <w:t> </w:t>
            </w:r>
            <w:r>
              <w:rPr>
                <w:i/>
                <w:sz w:val="16"/>
              </w:rPr>
              <w:t>housing.</w:t>
            </w:r>
            <w:r>
              <w:rPr>
                <w:i/>
                <w:spacing w:val="-4"/>
                <w:sz w:val="16"/>
              </w:rPr>
              <w:t> </w:t>
            </w:r>
            <w:r>
              <w:rPr>
                <w:i/>
                <w:sz w:val="16"/>
              </w:rPr>
              <w:t>If</w:t>
            </w:r>
            <w:r>
              <w:rPr>
                <w:i/>
                <w:spacing w:val="-4"/>
                <w:sz w:val="16"/>
              </w:rPr>
              <w:t> </w:t>
            </w:r>
            <w:r>
              <w:rPr>
                <w:i/>
                <w:sz w:val="16"/>
              </w:rPr>
              <w:t>you</w:t>
            </w:r>
            <w:r>
              <w:rPr>
                <w:i/>
                <w:spacing w:val="-8"/>
                <w:sz w:val="16"/>
              </w:rPr>
              <w:t> </w:t>
            </w:r>
            <w:r>
              <w:rPr>
                <w:i/>
                <w:sz w:val="16"/>
              </w:rPr>
              <w:t>will</w:t>
            </w:r>
            <w:r>
              <w:rPr>
                <w:i/>
                <w:spacing w:val="-5"/>
                <w:sz w:val="16"/>
              </w:rPr>
              <w:t> </w:t>
            </w:r>
            <w:r>
              <w:rPr>
                <w:i/>
                <w:sz w:val="16"/>
              </w:rPr>
              <w:t>be</w:t>
            </w:r>
            <w:r>
              <w:rPr>
                <w:i/>
                <w:spacing w:val="-8"/>
                <w:sz w:val="16"/>
              </w:rPr>
              <w:t> </w:t>
            </w:r>
            <w:r>
              <w:rPr>
                <w:i/>
                <w:sz w:val="16"/>
              </w:rPr>
              <w:t>participating</w:t>
            </w:r>
            <w:r>
              <w:rPr>
                <w:i/>
                <w:spacing w:val="-4"/>
                <w:sz w:val="16"/>
              </w:rPr>
              <w:t> </w:t>
            </w:r>
            <w:r>
              <w:rPr>
                <w:i/>
                <w:sz w:val="16"/>
              </w:rPr>
              <w:t>in</w:t>
            </w:r>
            <w:r>
              <w:rPr>
                <w:i/>
                <w:spacing w:val="1"/>
                <w:sz w:val="16"/>
              </w:rPr>
              <w:t> </w:t>
            </w:r>
            <w:r>
              <w:rPr>
                <w:i/>
                <w:sz w:val="16"/>
              </w:rPr>
              <w:t>an</w:t>
            </w:r>
            <w:r>
              <w:rPr>
                <w:i/>
                <w:spacing w:val="-2"/>
                <w:sz w:val="16"/>
              </w:rPr>
              <w:t> </w:t>
            </w:r>
            <w:r>
              <w:rPr>
                <w:i/>
                <w:sz w:val="16"/>
              </w:rPr>
              <w:t>international</w:t>
            </w:r>
            <w:r>
              <w:rPr>
                <w:i/>
                <w:spacing w:val="-2"/>
                <w:sz w:val="16"/>
              </w:rPr>
              <w:t> </w:t>
            </w:r>
            <w:r>
              <w:rPr>
                <w:i/>
                <w:sz w:val="16"/>
              </w:rPr>
              <w:t>experience,</w:t>
            </w:r>
            <w:r>
              <w:rPr>
                <w:i/>
                <w:spacing w:val="-1"/>
                <w:sz w:val="16"/>
              </w:rPr>
              <w:t> </w:t>
            </w:r>
            <w:r>
              <w:rPr>
                <w:i/>
                <w:sz w:val="16"/>
              </w:rPr>
              <w:t>you</w:t>
            </w:r>
            <w:r>
              <w:rPr>
                <w:i/>
                <w:spacing w:val="-3"/>
                <w:sz w:val="16"/>
              </w:rPr>
              <w:t> </w:t>
            </w:r>
            <w:r>
              <w:rPr>
                <w:i/>
                <w:sz w:val="16"/>
              </w:rPr>
              <w:t>may</w:t>
            </w:r>
            <w:r>
              <w:rPr>
                <w:i/>
                <w:spacing w:val="1"/>
                <w:sz w:val="16"/>
              </w:rPr>
              <w:t> </w:t>
            </w:r>
            <w:r>
              <w:rPr>
                <w:i/>
                <w:sz w:val="16"/>
              </w:rPr>
              <w:t>also</w:t>
            </w:r>
            <w:r>
              <w:rPr>
                <w:i/>
                <w:spacing w:val="-1"/>
                <w:sz w:val="16"/>
              </w:rPr>
              <w:t> </w:t>
            </w:r>
            <w:r>
              <w:rPr>
                <w:i/>
                <w:sz w:val="16"/>
              </w:rPr>
              <w:t>be</w:t>
            </w:r>
            <w:r>
              <w:rPr>
                <w:i/>
                <w:spacing w:val="-3"/>
                <w:sz w:val="16"/>
              </w:rPr>
              <w:t> </w:t>
            </w:r>
            <w:r>
              <w:rPr>
                <w:i/>
                <w:sz w:val="16"/>
              </w:rPr>
              <w:t>required</w:t>
            </w:r>
            <w:r>
              <w:rPr>
                <w:i/>
                <w:spacing w:val="-1"/>
                <w:sz w:val="16"/>
              </w:rPr>
              <w:t> </w:t>
            </w:r>
            <w:r>
              <w:rPr>
                <w:i/>
                <w:sz w:val="16"/>
              </w:rPr>
              <w:t>to</w:t>
            </w:r>
            <w:r>
              <w:rPr>
                <w:i/>
                <w:spacing w:val="-1"/>
                <w:sz w:val="16"/>
              </w:rPr>
              <w:t> </w:t>
            </w:r>
            <w:r>
              <w:rPr>
                <w:i/>
                <w:sz w:val="16"/>
              </w:rPr>
              <w:t>provide</w:t>
            </w:r>
            <w:r>
              <w:rPr>
                <w:i/>
                <w:spacing w:val="-1"/>
                <w:sz w:val="16"/>
              </w:rPr>
              <w:t> </w:t>
            </w:r>
            <w:r>
              <w:rPr>
                <w:i/>
                <w:sz w:val="16"/>
              </w:rPr>
              <w:t>proof</w:t>
            </w:r>
            <w:r>
              <w:rPr>
                <w:i/>
                <w:spacing w:val="1"/>
                <w:sz w:val="16"/>
              </w:rPr>
              <w:t> </w:t>
            </w:r>
            <w:r>
              <w:rPr>
                <w:i/>
                <w:sz w:val="16"/>
              </w:rPr>
              <w:t>of</w:t>
            </w:r>
            <w:r>
              <w:rPr>
                <w:i/>
                <w:spacing w:val="-2"/>
                <w:sz w:val="16"/>
              </w:rPr>
              <w:t> </w:t>
            </w:r>
            <w:r>
              <w:rPr>
                <w:i/>
                <w:sz w:val="16"/>
              </w:rPr>
              <w:t>vaccines</w:t>
            </w:r>
            <w:r>
              <w:rPr>
                <w:i/>
                <w:spacing w:val="-1"/>
                <w:sz w:val="16"/>
              </w:rPr>
              <w:t> </w:t>
            </w:r>
            <w:r>
              <w:rPr>
                <w:i/>
                <w:sz w:val="16"/>
              </w:rPr>
              <w:t>such</w:t>
            </w:r>
            <w:r>
              <w:rPr>
                <w:i/>
                <w:spacing w:val="-1"/>
                <w:sz w:val="16"/>
              </w:rPr>
              <w:t> </w:t>
            </w:r>
            <w:r>
              <w:rPr>
                <w:i/>
                <w:sz w:val="16"/>
              </w:rPr>
              <w:t>as</w:t>
            </w:r>
            <w:r>
              <w:rPr>
                <w:i/>
                <w:spacing w:val="-2"/>
                <w:sz w:val="16"/>
              </w:rPr>
              <w:t> </w:t>
            </w:r>
            <w:r>
              <w:rPr>
                <w:i/>
                <w:sz w:val="16"/>
              </w:rPr>
              <w:t>yellow</w:t>
            </w:r>
            <w:r>
              <w:rPr>
                <w:i/>
                <w:spacing w:val="-1"/>
                <w:sz w:val="16"/>
              </w:rPr>
              <w:t> </w:t>
            </w:r>
            <w:r>
              <w:rPr>
                <w:i/>
                <w:sz w:val="16"/>
              </w:rPr>
              <w:t>fever</w:t>
            </w:r>
            <w:r>
              <w:rPr>
                <w:i/>
                <w:spacing w:val="-1"/>
                <w:sz w:val="16"/>
              </w:rPr>
              <w:t> </w:t>
            </w:r>
            <w:r>
              <w:rPr>
                <w:i/>
                <w:sz w:val="16"/>
              </w:rPr>
              <w:t>or</w:t>
            </w:r>
            <w:r>
              <w:rPr>
                <w:i/>
                <w:spacing w:val="-1"/>
                <w:sz w:val="16"/>
              </w:rPr>
              <w:t> </w:t>
            </w:r>
            <w:r>
              <w:rPr>
                <w:i/>
                <w:sz w:val="16"/>
              </w:rPr>
              <w:t>typhoid.</w:t>
            </w:r>
          </w:p>
        </w:tc>
        <w:tc>
          <w:tcPr>
            <w:tcW w:w="1395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BCBCBC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87" w:hRule="atLeast"/>
        </w:trPr>
        <w:tc>
          <w:tcPr>
            <w:tcW w:w="5357" w:type="dxa"/>
            <w:gridSpan w:val="2"/>
            <w:tcBorders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spacing w:before="89"/>
              <w:ind w:left="145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Vaccination,</w:t>
            </w:r>
            <w:r>
              <w:rPr>
                <w:b/>
                <w:spacing w:val="-12"/>
                <w:sz w:val="18"/>
              </w:rPr>
              <w:t> </w:t>
            </w:r>
            <w:r>
              <w:rPr>
                <w:b/>
                <w:sz w:val="18"/>
              </w:rPr>
              <w:t>Test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z w:val="18"/>
              </w:rPr>
              <w:t>or</w:t>
            </w:r>
            <w:r>
              <w:rPr>
                <w:b/>
                <w:spacing w:val="-9"/>
                <w:sz w:val="18"/>
              </w:rPr>
              <w:t> </w:t>
            </w:r>
            <w:r>
              <w:rPr>
                <w:b/>
                <w:sz w:val="18"/>
              </w:rPr>
              <w:t>Examination</w:t>
            </w:r>
          </w:p>
        </w:tc>
        <w:tc>
          <w:tcPr>
            <w:tcW w:w="1538" w:type="dxa"/>
            <w:gridSpan w:val="2"/>
            <w:tcBorders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spacing w:before="89"/>
              <w:ind w:left="612" w:right="48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2335" w:type="dxa"/>
            <w:gridSpan w:val="2"/>
            <w:tcBorders>
              <w:left w:val="single" w:sz="4" w:space="0" w:color="000000"/>
              <w:bottom w:val="double" w:sz="1" w:space="0" w:color="000000"/>
            </w:tcBorders>
          </w:tcPr>
          <w:p>
            <w:pPr>
              <w:pStyle w:val="TableParagraph"/>
              <w:spacing w:before="89"/>
              <w:ind w:left="170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Result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1"/>
                <w:sz w:val="18"/>
              </w:rPr>
              <w:t>or</w:t>
            </w:r>
            <w:r>
              <w:rPr>
                <w:b/>
                <w:spacing w:val="-9"/>
                <w:sz w:val="18"/>
              </w:rPr>
              <w:t> </w:t>
            </w:r>
            <w:r>
              <w:rPr>
                <w:b/>
                <w:spacing w:val="-1"/>
                <w:sz w:val="18"/>
              </w:rPr>
              <w:t>Interpretation</w:t>
            </w:r>
          </w:p>
        </w:tc>
        <w:tc>
          <w:tcPr>
            <w:tcW w:w="1395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BCBCBC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90" w:hRule="atLeast"/>
        </w:trPr>
        <w:tc>
          <w:tcPr>
            <w:tcW w:w="5357" w:type="dxa"/>
            <w:gridSpan w:val="2"/>
            <w:tcBorders>
              <w:top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7"/>
              <w:ind w:left="145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Physical</w:t>
            </w:r>
            <w:r>
              <w:rPr>
                <w:rFonts w:ascii="Arial MT"/>
                <w:spacing w:val="-11"/>
                <w:sz w:val="18"/>
              </w:rPr>
              <w:t> </w:t>
            </w:r>
            <w:r>
              <w:rPr>
                <w:rFonts w:ascii="Arial MT"/>
                <w:sz w:val="18"/>
              </w:rPr>
              <w:t>Exam</w:t>
            </w:r>
            <w:r>
              <w:rPr>
                <w:rFonts w:ascii="Arial MT"/>
                <w:spacing w:val="-8"/>
                <w:sz w:val="18"/>
              </w:rPr>
              <w:t> </w:t>
            </w:r>
            <w:r>
              <w:rPr>
                <w:rFonts w:ascii="Arial MT"/>
                <w:sz w:val="18"/>
              </w:rPr>
              <w:t>(if</w:t>
            </w:r>
            <w:r>
              <w:rPr>
                <w:rFonts w:ascii="Arial MT"/>
                <w:spacing w:val="-9"/>
                <w:sz w:val="18"/>
              </w:rPr>
              <w:t> </w:t>
            </w:r>
            <w:r>
              <w:rPr>
                <w:rFonts w:ascii="Arial MT"/>
                <w:sz w:val="18"/>
              </w:rPr>
              <w:t>required)</w:t>
            </w:r>
          </w:p>
        </w:tc>
        <w:tc>
          <w:tcPr>
            <w:tcW w:w="1538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35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88" w:hRule="atLeast"/>
        </w:trPr>
        <w:tc>
          <w:tcPr>
            <w:tcW w:w="535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88" w:hRule="atLeast"/>
        </w:trPr>
        <w:tc>
          <w:tcPr>
            <w:tcW w:w="535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86" w:hRule="atLeast"/>
        </w:trPr>
        <w:tc>
          <w:tcPr>
            <w:tcW w:w="535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88" w:hRule="atLeast"/>
        </w:trPr>
        <w:tc>
          <w:tcPr>
            <w:tcW w:w="535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70" w:hRule="atLeast"/>
        </w:trPr>
        <w:tc>
          <w:tcPr>
            <w:tcW w:w="535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90" w:type="dxa"/>
            <w:tcBorders>
              <w:top w:val="single" w:sz="4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70" w:hRule="atLeast"/>
        </w:trPr>
        <w:tc>
          <w:tcPr>
            <w:tcW w:w="535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95" w:type="dxa"/>
            <w:gridSpan w:val="3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90" w:hRule="atLeast"/>
        </w:trPr>
        <w:tc>
          <w:tcPr>
            <w:tcW w:w="5357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35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spacing w:after="0"/>
        <w:rPr>
          <w:rFonts w:ascii="Times New Roman"/>
          <w:sz w:val="14"/>
        </w:rPr>
        <w:sectPr>
          <w:headerReference w:type="default" r:id="rId8"/>
          <w:footerReference w:type="default" r:id="rId9"/>
          <w:pgSz w:w="12240" w:h="15840"/>
          <w:pgMar w:header="327" w:footer="320" w:top="1660" w:bottom="500" w:left="580" w:right="500"/>
        </w:sectPr>
      </w:pPr>
    </w:p>
    <w:p>
      <w:pPr>
        <w:pStyle w:val="BodyText"/>
        <w:spacing w:before="9"/>
        <w:rPr>
          <w:rFonts w:ascii="Times New Roman"/>
          <w:sz w:val="27"/>
          <w:u w:val="none"/>
        </w:rPr>
      </w:pPr>
    </w:p>
    <w:tbl>
      <w:tblPr>
        <w:tblW w:w="0" w:type="auto"/>
        <w:jc w:val="left"/>
        <w:tblInd w:w="33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6"/>
        <w:gridCol w:w="1725"/>
        <w:gridCol w:w="1495"/>
        <w:gridCol w:w="1425"/>
        <w:gridCol w:w="1346"/>
        <w:gridCol w:w="1584"/>
        <w:gridCol w:w="2014"/>
        <w:gridCol w:w="449"/>
      </w:tblGrid>
      <w:tr>
        <w:trPr>
          <w:trHeight w:val="2182" w:hRule="atLeast"/>
        </w:trPr>
        <w:tc>
          <w:tcPr>
            <w:tcW w:w="10664" w:type="dxa"/>
            <w:gridSpan w:val="8"/>
          </w:tcPr>
          <w:p>
            <w:pPr>
              <w:pStyle w:val="TableParagraph"/>
              <w:spacing w:before="113"/>
              <w:ind w:left="205" w:right="217"/>
              <w:jc w:val="center"/>
              <w:rPr>
                <w:i/>
                <w:sz w:val="16"/>
              </w:rPr>
            </w:pPr>
            <w:r>
              <w:rPr>
                <w:b/>
                <w:sz w:val="18"/>
              </w:rPr>
              <w:t>TUBERCULOSIS (TB) SCREENING – </w:t>
            </w:r>
            <w:r>
              <w:rPr>
                <w:i/>
                <w:sz w:val="16"/>
              </w:rPr>
              <w:t>All U.S. healthcare personnel are screened pre-placement for TB. Two kinds of tests are used to</w:t>
            </w:r>
            <w:r>
              <w:rPr>
                <w:i/>
                <w:spacing w:val="1"/>
                <w:sz w:val="16"/>
              </w:rPr>
              <w:t> </w:t>
            </w:r>
            <w:r>
              <w:rPr>
                <w:i/>
                <w:sz w:val="16"/>
              </w:rPr>
              <w:t>determine if a person has been infected with TB bacteria: the TB skin test (TST) and the TB blood test (IGRA). Results of the last two TSTs or</w:t>
            </w:r>
            <w:r>
              <w:rPr>
                <w:i/>
                <w:spacing w:val="1"/>
                <w:sz w:val="16"/>
              </w:rPr>
              <w:t> </w:t>
            </w:r>
            <w:r>
              <w:rPr>
                <w:i/>
                <w:sz w:val="16"/>
              </w:rPr>
              <w:t>one IGRA blood test are required </w:t>
            </w:r>
            <w:r>
              <w:rPr>
                <w:b/>
                <w:i/>
                <w:sz w:val="16"/>
                <w:u w:val="single"/>
              </w:rPr>
              <w:t>regardless</w:t>
            </w:r>
            <w:r>
              <w:rPr>
                <w:b/>
                <w:i/>
                <w:sz w:val="16"/>
              </w:rPr>
              <w:t> </w:t>
            </w:r>
            <w:r>
              <w:rPr>
                <w:i/>
                <w:sz w:val="16"/>
              </w:rPr>
              <w:t>of prior BCG status. If the TST method is used, record the dates and results of two 1-step annual</w:t>
            </w:r>
            <w:r>
              <w:rPr>
                <w:i/>
                <w:spacing w:val="1"/>
                <w:sz w:val="16"/>
              </w:rPr>
              <w:t> </w:t>
            </w:r>
            <w:r>
              <w:rPr>
                <w:i/>
                <w:sz w:val="16"/>
              </w:rPr>
              <w:t>TSTs over the last two years, or of one 2-step TST protocol (two TSTs performed with the second TST placed at least 1 week after the first TST</w:t>
            </w:r>
            <w:r>
              <w:rPr>
                <w:i/>
                <w:spacing w:val="1"/>
                <w:sz w:val="16"/>
              </w:rPr>
              <w:t> </w:t>
            </w:r>
            <w:r>
              <w:rPr>
                <w:i/>
                <w:sz w:val="16"/>
              </w:rPr>
              <w:t>read date). In either series, the second TST must have been placed within the past 12 months prior to clinical duties, and must have been</w:t>
            </w:r>
            <w:r>
              <w:rPr>
                <w:i/>
                <w:spacing w:val="1"/>
                <w:sz w:val="16"/>
              </w:rPr>
              <w:t> </w:t>
            </w:r>
            <w:r>
              <w:rPr>
                <w:i/>
                <w:sz w:val="16"/>
              </w:rPr>
              <w:t>performed</w:t>
            </w:r>
            <w:r>
              <w:rPr>
                <w:i/>
                <w:spacing w:val="-4"/>
                <w:sz w:val="16"/>
              </w:rPr>
              <w:t> </w:t>
            </w:r>
            <w:r>
              <w:rPr>
                <w:i/>
                <w:sz w:val="16"/>
              </w:rPr>
              <w:t>in</w:t>
            </w:r>
            <w:r>
              <w:rPr>
                <w:i/>
                <w:spacing w:val="-5"/>
                <w:sz w:val="16"/>
              </w:rPr>
              <w:t> </w:t>
            </w:r>
            <w:r>
              <w:rPr>
                <w:i/>
                <w:sz w:val="16"/>
              </w:rPr>
              <w:t>the</w:t>
            </w:r>
            <w:r>
              <w:rPr>
                <w:i/>
                <w:spacing w:val="-5"/>
                <w:sz w:val="16"/>
              </w:rPr>
              <w:t> </w:t>
            </w:r>
            <w:r>
              <w:rPr>
                <w:i/>
                <w:sz w:val="16"/>
              </w:rPr>
              <w:t>U.S.</w:t>
            </w:r>
            <w:r>
              <w:rPr>
                <w:i/>
                <w:spacing w:val="28"/>
                <w:sz w:val="16"/>
              </w:rPr>
              <w:t> </w:t>
            </w:r>
            <w:r>
              <w:rPr>
                <w:i/>
                <w:sz w:val="16"/>
              </w:rPr>
              <w:t>If</w:t>
            </w:r>
            <w:r>
              <w:rPr>
                <w:i/>
                <w:spacing w:val="-5"/>
                <w:sz w:val="16"/>
              </w:rPr>
              <w:t> </w:t>
            </w:r>
            <w:r>
              <w:rPr>
                <w:i/>
                <w:sz w:val="16"/>
              </w:rPr>
              <w:t>you</w:t>
            </w:r>
            <w:r>
              <w:rPr>
                <w:i/>
                <w:spacing w:val="-5"/>
                <w:sz w:val="16"/>
              </w:rPr>
              <w:t> </w:t>
            </w:r>
            <w:r>
              <w:rPr>
                <w:i/>
                <w:sz w:val="16"/>
              </w:rPr>
              <w:t>have</w:t>
            </w:r>
            <w:r>
              <w:rPr>
                <w:i/>
                <w:spacing w:val="-4"/>
                <w:sz w:val="16"/>
              </w:rPr>
              <w:t> </w:t>
            </w:r>
            <w:r>
              <w:rPr>
                <w:i/>
                <w:sz w:val="16"/>
              </w:rPr>
              <w:t>a</w:t>
            </w:r>
            <w:r>
              <w:rPr>
                <w:i/>
                <w:spacing w:val="-5"/>
                <w:sz w:val="16"/>
              </w:rPr>
              <w:t> </w:t>
            </w:r>
            <w:r>
              <w:rPr>
                <w:i/>
                <w:sz w:val="16"/>
              </w:rPr>
              <w:t>history</w:t>
            </w:r>
            <w:r>
              <w:rPr>
                <w:i/>
                <w:spacing w:val="-4"/>
                <w:sz w:val="16"/>
              </w:rPr>
              <w:t> </w:t>
            </w:r>
            <w:r>
              <w:rPr>
                <w:i/>
                <w:sz w:val="16"/>
              </w:rPr>
              <w:t>of</w:t>
            </w:r>
            <w:r>
              <w:rPr>
                <w:i/>
                <w:spacing w:val="-5"/>
                <w:sz w:val="16"/>
              </w:rPr>
              <w:t> </w:t>
            </w:r>
            <w:r>
              <w:rPr>
                <w:i/>
                <w:sz w:val="16"/>
              </w:rPr>
              <w:t>a</w:t>
            </w:r>
            <w:r>
              <w:rPr>
                <w:i/>
                <w:spacing w:val="-5"/>
                <w:sz w:val="16"/>
              </w:rPr>
              <w:t> </w:t>
            </w:r>
            <w:r>
              <w:rPr>
                <w:i/>
                <w:sz w:val="16"/>
              </w:rPr>
              <w:t>positive</w:t>
            </w:r>
            <w:r>
              <w:rPr>
                <w:i/>
                <w:spacing w:val="-4"/>
                <w:sz w:val="16"/>
              </w:rPr>
              <w:t> </w:t>
            </w:r>
            <w:r>
              <w:rPr>
                <w:i/>
                <w:sz w:val="16"/>
              </w:rPr>
              <w:t>TST</w:t>
            </w:r>
            <w:r>
              <w:rPr>
                <w:i/>
                <w:spacing w:val="-5"/>
                <w:sz w:val="16"/>
              </w:rPr>
              <w:t> </w:t>
            </w:r>
            <w:r>
              <w:rPr>
                <w:i/>
                <w:sz w:val="16"/>
              </w:rPr>
              <w:t>(PPD)</w:t>
            </w:r>
            <w:r>
              <w:rPr>
                <w:i/>
                <w:spacing w:val="-5"/>
                <w:sz w:val="16"/>
              </w:rPr>
              <w:t> </w:t>
            </w:r>
            <w:r>
              <w:rPr>
                <w:i/>
                <w:sz w:val="16"/>
              </w:rPr>
              <w:t>&gt;10mm</w:t>
            </w:r>
            <w:r>
              <w:rPr>
                <w:i/>
                <w:spacing w:val="-5"/>
                <w:sz w:val="16"/>
              </w:rPr>
              <w:t> </w:t>
            </w:r>
            <w:r>
              <w:rPr>
                <w:i/>
                <w:sz w:val="16"/>
              </w:rPr>
              <w:t>or</w:t>
            </w:r>
            <w:r>
              <w:rPr>
                <w:i/>
                <w:spacing w:val="-5"/>
                <w:sz w:val="16"/>
              </w:rPr>
              <w:t> </w:t>
            </w:r>
            <w:r>
              <w:rPr>
                <w:i/>
                <w:sz w:val="16"/>
              </w:rPr>
              <w:t>a</w:t>
            </w:r>
            <w:r>
              <w:rPr>
                <w:i/>
                <w:spacing w:val="-5"/>
                <w:sz w:val="16"/>
              </w:rPr>
              <w:t> </w:t>
            </w:r>
            <w:r>
              <w:rPr>
                <w:i/>
                <w:sz w:val="16"/>
              </w:rPr>
              <w:t>positive</w:t>
            </w:r>
            <w:r>
              <w:rPr>
                <w:i/>
                <w:spacing w:val="-4"/>
                <w:sz w:val="16"/>
              </w:rPr>
              <w:t> </w:t>
            </w:r>
            <w:r>
              <w:rPr>
                <w:i/>
                <w:sz w:val="16"/>
              </w:rPr>
              <w:t>IGR</w:t>
            </w:r>
            <w:r>
              <w:rPr>
                <w:i/>
                <w:spacing w:val="-5"/>
                <w:sz w:val="16"/>
              </w:rPr>
              <w:t> </w:t>
            </w:r>
            <w:r>
              <w:rPr>
                <w:i/>
                <w:sz w:val="16"/>
              </w:rPr>
              <w:t>blood</w:t>
            </w:r>
            <w:r>
              <w:rPr>
                <w:i/>
                <w:spacing w:val="-4"/>
                <w:sz w:val="16"/>
              </w:rPr>
              <w:t> </w:t>
            </w:r>
            <w:r>
              <w:rPr>
                <w:i/>
                <w:sz w:val="16"/>
              </w:rPr>
              <w:t>test,</w:t>
            </w:r>
            <w:r>
              <w:rPr>
                <w:i/>
                <w:spacing w:val="-5"/>
                <w:sz w:val="16"/>
              </w:rPr>
              <w:t> </w:t>
            </w:r>
            <w:r>
              <w:rPr>
                <w:i/>
                <w:sz w:val="16"/>
              </w:rPr>
              <w:t>please</w:t>
            </w:r>
            <w:r>
              <w:rPr>
                <w:i/>
                <w:spacing w:val="-4"/>
                <w:sz w:val="16"/>
              </w:rPr>
              <w:t> </w:t>
            </w:r>
            <w:r>
              <w:rPr>
                <w:i/>
                <w:sz w:val="16"/>
              </w:rPr>
              <w:t>supply</w:t>
            </w:r>
            <w:r>
              <w:rPr>
                <w:i/>
                <w:spacing w:val="-5"/>
                <w:sz w:val="16"/>
              </w:rPr>
              <w:t> </w:t>
            </w:r>
            <w:r>
              <w:rPr>
                <w:i/>
                <w:sz w:val="16"/>
              </w:rPr>
              <w:t>information</w:t>
            </w:r>
            <w:r>
              <w:rPr>
                <w:i/>
                <w:spacing w:val="-4"/>
                <w:sz w:val="16"/>
              </w:rPr>
              <w:t> </w:t>
            </w:r>
            <w:r>
              <w:rPr>
                <w:i/>
                <w:sz w:val="16"/>
              </w:rPr>
              <w:t>regarding</w:t>
            </w:r>
            <w:r>
              <w:rPr>
                <w:i/>
                <w:spacing w:val="-4"/>
                <w:sz w:val="16"/>
              </w:rPr>
              <w:t> </w:t>
            </w:r>
            <w:r>
              <w:rPr>
                <w:i/>
                <w:sz w:val="16"/>
              </w:rPr>
              <w:t>any</w:t>
            </w:r>
            <w:r>
              <w:rPr>
                <w:i/>
                <w:spacing w:val="1"/>
                <w:sz w:val="16"/>
              </w:rPr>
              <w:t> </w:t>
            </w:r>
            <w:r>
              <w:rPr>
                <w:i/>
                <w:sz w:val="16"/>
              </w:rPr>
              <w:t>evaluation</w:t>
            </w:r>
            <w:r>
              <w:rPr>
                <w:i/>
                <w:spacing w:val="-3"/>
                <w:sz w:val="16"/>
              </w:rPr>
              <w:t> </w:t>
            </w:r>
            <w:r>
              <w:rPr>
                <w:i/>
                <w:sz w:val="16"/>
              </w:rPr>
              <w:t>and/or</w:t>
            </w:r>
            <w:r>
              <w:rPr>
                <w:i/>
                <w:spacing w:val="-2"/>
                <w:sz w:val="16"/>
              </w:rPr>
              <w:t> </w:t>
            </w:r>
            <w:r>
              <w:rPr>
                <w:i/>
                <w:sz w:val="16"/>
              </w:rPr>
              <w:t>treatment</w:t>
            </w:r>
            <w:r>
              <w:rPr>
                <w:i/>
                <w:spacing w:val="-3"/>
                <w:sz w:val="16"/>
              </w:rPr>
              <w:t> </w:t>
            </w:r>
            <w:r>
              <w:rPr>
                <w:i/>
                <w:sz w:val="16"/>
              </w:rPr>
              <w:t>below.</w:t>
            </w:r>
            <w:r>
              <w:rPr>
                <w:i/>
                <w:spacing w:val="39"/>
                <w:sz w:val="16"/>
              </w:rPr>
              <w:t> </w:t>
            </w:r>
            <w:r>
              <w:rPr>
                <w:i/>
                <w:sz w:val="16"/>
              </w:rPr>
              <w:t>You</w:t>
            </w:r>
            <w:r>
              <w:rPr>
                <w:i/>
                <w:spacing w:val="-3"/>
                <w:sz w:val="16"/>
              </w:rPr>
              <w:t> </w:t>
            </w:r>
            <w:r>
              <w:rPr>
                <w:i/>
                <w:sz w:val="16"/>
              </w:rPr>
              <w:t>only</w:t>
            </w:r>
            <w:r>
              <w:rPr>
                <w:i/>
                <w:spacing w:val="-3"/>
                <w:sz w:val="16"/>
              </w:rPr>
              <w:t> </w:t>
            </w:r>
            <w:r>
              <w:rPr>
                <w:i/>
                <w:sz w:val="16"/>
              </w:rPr>
              <w:t>need</w:t>
            </w:r>
            <w:r>
              <w:rPr>
                <w:i/>
                <w:spacing w:val="-2"/>
                <w:sz w:val="16"/>
              </w:rPr>
              <w:t> </w:t>
            </w:r>
            <w:r>
              <w:rPr>
                <w:i/>
                <w:sz w:val="16"/>
              </w:rPr>
              <w:t>to</w:t>
            </w:r>
            <w:r>
              <w:rPr>
                <w:i/>
                <w:spacing w:val="-3"/>
                <w:sz w:val="16"/>
              </w:rPr>
              <w:t> </w:t>
            </w:r>
            <w:r>
              <w:rPr>
                <w:i/>
                <w:sz w:val="16"/>
              </w:rPr>
              <w:t>complete</w:t>
            </w:r>
            <w:r>
              <w:rPr>
                <w:i/>
                <w:spacing w:val="-3"/>
                <w:sz w:val="16"/>
              </w:rPr>
              <w:t> </w:t>
            </w:r>
            <w:r>
              <w:rPr>
                <w:i/>
                <w:sz w:val="16"/>
              </w:rPr>
              <w:t>ONE</w:t>
            </w:r>
            <w:r>
              <w:rPr>
                <w:i/>
                <w:spacing w:val="-3"/>
                <w:sz w:val="16"/>
              </w:rPr>
              <w:t> </w:t>
            </w:r>
            <w:r>
              <w:rPr>
                <w:i/>
                <w:sz w:val="16"/>
              </w:rPr>
              <w:t>section,</w:t>
            </w:r>
            <w:r>
              <w:rPr>
                <w:i/>
                <w:spacing w:val="-4"/>
                <w:sz w:val="16"/>
              </w:rPr>
              <w:t> </w:t>
            </w:r>
            <w:r>
              <w:rPr>
                <w:i/>
                <w:sz w:val="16"/>
              </w:rPr>
              <w:t>A</w:t>
            </w:r>
            <w:r>
              <w:rPr>
                <w:i/>
                <w:spacing w:val="-3"/>
                <w:sz w:val="16"/>
              </w:rPr>
              <w:t> </w:t>
            </w:r>
            <w:r>
              <w:rPr>
                <w:i/>
                <w:sz w:val="16"/>
              </w:rPr>
              <w:t>or</w:t>
            </w:r>
            <w:r>
              <w:rPr>
                <w:i/>
                <w:spacing w:val="-3"/>
                <w:sz w:val="16"/>
              </w:rPr>
              <w:t> </w:t>
            </w:r>
            <w:r>
              <w:rPr>
                <w:i/>
                <w:sz w:val="16"/>
              </w:rPr>
              <w:t>B.</w:t>
            </w:r>
          </w:p>
          <w:p>
            <w:pPr>
              <w:pStyle w:val="TableParagraph"/>
              <w:spacing w:before="7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line="292" w:lineRule="auto"/>
              <w:ind w:left="2139" w:right="2105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"/>
                <w:sz w:val="16"/>
                <w:u w:val="single"/>
              </w:rPr>
              <w:t>Skin</w:t>
            </w:r>
            <w:r>
              <w:rPr>
                <w:b/>
                <w:i/>
                <w:spacing w:val="-12"/>
                <w:sz w:val="16"/>
                <w:u w:val="single"/>
              </w:rPr>
              <w:t> </w:t>
            </w:r>
            <w:r>
              <w:rPr>
                <w:b/>
                <w:i/>
                <w:spacing w:val="-1"/>
                <w:sz w:val="16"/>
                <w:u w:val="single"/>
              </w:rPr>
              <w:t>test</w:t>
            </w:r>
            <w:r>
              <w:rPr>
                <w:b/>
                <w:i/>
                <w:spacing w:val="-12"/>
                <w:sz w:val="16"/>
                <w:u w:val="single"/>
              </w:rPr>
              <w:t> </w:t>
            </w:r>
            <w:r>
              <w:rPr>
                <w:b/>
                <w:i/>
                <w:spacing w:val="-1"/>
                <w:sz w:val="16"/>
                <w:u w:val="single"/>
              </w:rPr>
              <w:t>or</w:t>
            </w:r>
            <w:r>
              <w:rPr>
                <w:b/>
                <w:i/>
                <w:spacing w:val="-14"/>
                <w:sz w:val="16"/>
                <w:u w:val="single"/>
              </w:rPr>
              <w:t> </w:t>
            </w:r>
            <w:r>
              <w:rPr>
                <w:b/>
                <w:i/>
                <w:spacing w:val="-1"/>
                <w:sz w:val="16"/>
                <w:u w:val="single"/>
              </w:rPr>
              <w:t>IGRA</w:t>
            </w:r>
            <w:r>
              <w:rPr>
                <w:b/>
                <w:i/>
                <w:spacing w:val="-13"/>
                <w:sz w:val="16"/>
                <w:u w:val="single"/>
              </w:rPr>
              <w:t> </w:t>
            </w:r>
            <w:r>
              <w:rPr>
                <w:b/>
                <w:i/>
                <w:spacing w:val="-1"/>
                <w:sz w:val="16"/>
                <w:u w:val="single"/>
              </w:rPr>
              <w:t>results</w:t>
            </w:r>
            <w:r>
              <w:rPr>
                <w:b/>
                <w:i/>
                <w:spacing w:val="-10"/>
                <w:sz w:val="16"/>
                <w:u w:val="single"/>
              </w:rPr>
              <w:t> </w:t>
            </w:r>
            <w:r>
              <w:rPr>
                <w:b/>
                <w:i/>
                <w:spacing w:val="-1"/>
                <w:sz w:val="16"/>
                <w:u w:val="single"/>
              </w:rPr>
              <w:t>should</w:t>
            </w:r>
            <w:r>
              <w:rPr>
                <w:b/>
                <w:i/>
                <w:spacing w:val="-12"/>
                <w:sz w:val="16"/>
                <w:u w:val="single"/>
              </w:rPr>
              <w:t> </w:t>
            </w:r>
            <w:r>
              <w:rPr>
                <w:b/>
                <w:i/>
                <w:spacing w:val="-1"/>
                <w:sz w:val="16"/>
                <w:u w:val="single"/>
              </w:rPr>
              <w:t>not</w:t>
            </w:r>
            <w:r>
              <w:rPr>
                <w:b/>
                <w:i/>
                <w:spacing w:val="-14"/>
                <w:sz w:val="16"/>
                <w:u w:val="single"/>
              </w:rPr>
              <w:t> </w:t>
            </w:r>
            <w:r>
              <w:rPr>
                <w:b/>
                <w:i/>
                <w:spacing w:val="-1"/>
                <w:sz w:val="16"/>
                <w:u w:val="single"/>
              </w:rPr>
              <w:t>expire</w:t>
            </w:r>
            <w:r>
              <w:rPr>
                <w:b/>
                <w:i/>
                <w:spacing w:val="-10"/>
                <w:sz w:val="16"/>
                <w:u w:val="single"/>
              </w:rPr>
              <w:t> </w:t>
            </w:r>
            <w:r>
              <w:rPr>
                <w:b/>
                <w:i/>
                <w:sz w:val="16"/>
                <w:u w:val="single"/>
              </w:rPr>
              <w:t>during</w:t>
            </w:r>
            <w:r>
              <w:rPr>
                <w:b/>
                <w:i/>
                <w:spacing w:val="-12"/>
                <w:sz w:val="16"/>
                <w:u w:val="single"/>
              </w:rPr>
              <w:t> </w:t>
            </w:r>
            <w:r>
              <w:rPr>
                <w:b/>
                <w:i/>
                <w:sz w:val="16"/>
                <w:u w:val="single"/>
              </w:rPr>
              <w:t>proposed</w:t>
            </w:r>
            <w:r>
              <w:rPr>
                <w:b/>
                <w:i/>
                <w:spacing w:val="-11"/>
                <w:sz w:val="16"/>
                <w:u w:val="single"/>
              </w:rPr>
              <w:t> </w:t>
            </w:r>
            <w:r>
              <w:rPr>
                <w:b/>
                <w:i/>
                <w:sz w:val="16"/>
                <w:u w:val="single"/>
              </w:rPr>
              <w:t>elective</w:t>
            </w:r>
            <w:r>
              <w:rPr>
                <w:b/>
                <w:i/>
                <w:spacing w:val="-11"/>
                <w:sz w:val="16"/>
                <w:u w:val="single"/>
              </w:rPr>
              <w:t> </w:t>
            </w:r>
            <w:r>
              <w:rPr>
                <w:b/>
                <w:i/>
                <w:sz w:val="16"/>
                <w:u w:val="single"/>
              </w:rPr>
              <w:t>rotation</w:t>
            </w:r>
            <w:r>
              <w:rPr>
                <w:b/>
                <w:i/>
                <w:spacing w:val="-14"/>
                <w:sz w:val="16"/>
                <w:u w:val="single"/>
              </w:rPr>
              <w:t> </w:t>
            </w:r>
            <w:r>
              <w:rPr>
                <w:b/>
                <w:i/>
                <w:sz w:val="16"/>
                <w:u w:val="single"/>
              </w:rPr>
              <w:t>dates</w:t>
            </w:r>
            <w:r>
              <w:rPr>
                <w:b/>
                <w:i/>
                <w:spacing w:val="-1"/>
                <w:sz w:val="16"/>
                <w:u w:val="single"/>
              </w:rPr>
              <w:t> </w:t>
            </w:r>
            <w:r>
              <w:rPr>
                <w:b/>
                <w:i/>
                <w:sz w:val="16"/>
                <w:u w:val="single"/>
              </w:rPr>
              <w:t>or</w:t>
            </w:r>
            <w:r>
              <w:rPr>
                <w:b/>
                <w:i/>
                <w:spacing w:val="1"/>
                <w:sz w:val="16"/>
              </w:rPr>
              <w:t> </w:t>
            </w:r>
            <w:r>
              <w:rPr>
                <w:b/>
                <w:i/>
                <w:spacing w:val="-1"/>
                <w:sz w:val="16"/>
                <w:u w:val="single"/>
              </w:rPr>
              <w:t>must</w:t>
            </w:r>
            <w:r>
              <w:rPr>
                <w:b/>
                <w:i/>
                <w:spacing w:val="-10"/>
                <w:sz w:val="16"/>
                <w:u w:val="single"/>
              </w:rPr>
              <w:t> </w:t>
            </w:r>
            <w:r>
              <w:rPr>
                <w:b/>
                <w:i/>
                <w:spacing w:val="-1"/>
                <w:sz w:val="16"/>
                <w:u w:val="single"/>
              </w:rPr>
              <w:t>be</w:t>
            </w:r>
            <w:r>
              <w:rPr>
                <w:b/>
                <w:i/>
                <w:spacing w:val="-11"/>
                <w:sz w:val="16"/>
                <w:u w:val="single"/>
              </w:rPr>
              <w:t> </w:t>
            </w:r>
            <w:r>
              <w:rPr>
                <w:b/>
                <w:i/>
                <w:spacing w:val="-1"/>
                <w:sz w:val="16"/>
                <w:u w:val="single"/>
              </w:rPr>
              <w:t>updated</w:t>
            </w:r>
            <w:r>
              <w:rPr>
                <w:b/>
                <w:i/>
                <w:spacing w:val="-9"/>
                <w:sz w:val="16"/>
                <w:u w:val="single"/>
              </w:rPr>
              <w:t> </w:t>
            </w:r>
            <w:r>
              <w:rPr>
                <w:b/>
                <w:i/>
                <w:spacing w:val="-1"/>
                <w:sz w:val="16"/>
                <w:u w:val="single"/>
              </w:rPr>
              <w:t>with</w:t>
            </w:r>
            <w:r>
              <w:rPr>
                <w:b/>
                <w:i/>
                <w:spacing w:val="-9"/>
                <w:sz w:val="16"/>
                <w:u w:val="single"/>
              </w:rPr>
              <w:t> </w:t>
            </w:r>
            <w:r>
              <w:rPr>
                <w:b/>
                <w:i/>
                <w:spacing w:val="-1"/>
                <w:sz w:val="16"/>
                <w:u w:val="single"/>
              </w:rPr>
              <w:t>the</w:t>
            </w:r>
            <w:r>
              <w:rPr>
                <w:b/>
                <w:i/>
                <w:spacing w:val="-9"/>
                <w:sz w:val="16"/>
                <w:u w:val="single"/>
              </w:rPr>
              <w:t> </w:t>
            </w:r>
            <w:r>
              <w:rPr>
                <w:b/>
                <w:i/>
                <w:spacing w:val="-1"/>
                <w:sz w:val="16"/>
                <w:u w:val="single"/>
              </w:rPr>
              <w:t>receiving</w:t>
            </w:r>
            <w:r>
              <w:rPr>
                <w:b/>
                <w:i/>
                <w:spacing w:val="-12"/>
                <w:sz w:val="16"/>
                <w:u w:val="single"/>
              </w:rPr>
              <w:t> </w:t>
            </w:r>
            <w:r>
              <w:rPr>
                <w:b/>
                <w:i/>
                <w:sz w:val="16"/>
                <w:u w:val="single"/>
              </w:rPr>
              <w:t>institution</w:t>
            </w:r>
            <w:r>
              <w:rPr>
                <w:b/>
                <w:i/>
                <w:spacing w:val="-13"/>
                <w:sz w:val="16"/>
                <w:u w:val="single"/>
              </w:rPr>
              <w:t> </w:t>
            </w:r>
            <w:r>
              <w:rPr>
                <w:b/>
                <w:i/>
                <w:sz w:val="16"/>
                <w:u w:val="single"/>
              </w:rPr>
              <w:t>prior</w:t>
            </w:r>
            <w:r>
              <w:rPr>
                <w:b/>
                <w:i/>
                <w:spacing w:val="-13"/>
                <w:sz w:val="16"/>
                <w:u w:val="single"/>
              </w:rPr>
              <w:t> </w:t>
            </w:r>
            <w:r>
              <w:rPr>
                <w:b/>
                <w:i/>
                <w:sz w:val="16"/>
                <w:u w:val="single"/>
              </w:rPr>
              <w:t>to</w:t>
            </w:r>
            <w:r>
              <w:rPr>
                <w:b/>
                <w:i/>
                <w:spacing w:val="-7"/>
                <w:sz w:val="16"/>
                <w:u w:val="single"/>
              </w:rPr>
              <w:t> </w:t>
            </w:r>
            <w:r>
              <w:rPr>
                <w:b/>
                <w:i/>
                <w:sz w:val="16"/>
                <w:u w:val="single"/>
              </w:rPr>
              <w:t>rotation.</w:t>
            </w:r>
          </w:p>
        </w:tc>
      </w:tr>
      <w:tr>
        <w:trPr>
          <w:trHeight w:val="269" w:hRule="atLeast"/>
        </w:trPr>
        <w:tc>
          <w:tcPr>
            <w:tcW w:w="10664" w:type="dxa"/>
            <w:gridSpan w:val="8"/>
          </w:tcPr>
          <w:p>
            <w:pPr>
              <w:pStyle w:val="TableParagraph"/>
              <w:spacing w:line="249" w:lineRule="exact"/>
              <w:ind w:left="205" w:right="73"/>
              <w:jc w:val="center"/>
              <w:rPr>
                <w:rFonts w:ascii="Calibri"/>
                <w:b/>
                <w:sz w:val="22"/>
              </w:rPr>
            </w:pPr>
            <w:r>
              <w:rPr>
                <w:rFonts w:ascii="Calibri"/>
                <w:b/>
                <w:spacing w:val="-2"/>
                <w:sz w:val="22"/>
              </w:rPr>
              <w:t>Tuberculosis</w:t>
            </w:r>
            <w:r>
              <w:rPr>
                <w:rFonts w:ascii="Calibri"/>
                <w:b/>
                <w:spacing w:val="-10"/>
                <w:sz w:val="22"/>
              </w:rPr>
              <w:t> </w:t>
            </w:r>
            <w:r>
              <w:rPr>
                <w:rFonts w:ascii="Calibri"/>
                <w:b/>
                <w:spacing w:val="-2"/>
                <w:sz w:val="22"/>
              </w:rPr>
              <w:t>Screening</w:t>
            </w:r>
            <w:r>
              <w:rPr>
                <w:rFonts w:ascii="Calibri"/>
                <w:b/>
                <w:spacing w:val="-5"/>
                <w:sz w:val="22"/>
              </w:rPr>
              <w:t> </w:t>
            </w:r>
            <w:r>
              <w:rPr>
                <w:rFonts w:ascii="Calibri"/>
                <w:b/>
                <w:spacing w:val="-2"/>
                <w:sz w:val="22"/>
              </w:rPr>
              <w:t>History</w:t>
            </w:r>
          </w:p>
        </w:tc>
      </w:tr>
      <w:tr>
        <w:trPr>
          <w:trHeight w:val="254" w:hRule="atLeast"/>
        </w:trPr>
        <w:tc>
          <w:tcPr>
            <w:tcW w:w="626" w:type="dxa"/>
            <w:vMerge w:val="restart"/>
            <w:tcBorders>
              <w:right w:val="double" w:sz="1" w:space="0" w:color="000000"/>
            </w:tcBorders>
            <w:textDirection w:val="btLr"/>
          </w:tcPr>
          <w:p>
            <w:pPr>
              <w:pStyle w:val="TableParagraph"/>
              <w:spacing w:before="161"/>
              <w:ind w:left="1112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Please</w:t>
            </w:r>
            <w:r>
              <w:rPr>
                <w:b/>
                <w:spacing w:val="-19"/>
                <w:sz w:val="28"/>
              </w:rPr>
              <w:t> </w:t>
            </w:r>
            <w:r>
              <w:rPr>
                <w:b/>
                <w:spacing w:val="-1"/>
                <w:sz w:val="28"/>
              </w:rPr>
              <w:t>complete</w:t>
            </w:r>
            <w:r>
              <w:rPr>
                <w:b/>
                <w:spacing w:val="-16"/>
                <w:sz w:val="28"/>
              </w:rPr>
              <w:t> </w:t>
            </w:r>
            <w:r>
              <w:rPr>
                <w:b/>
                <w:spacing w:val="-1"/>
                <w:sz w:val="28"/>
              </w:rPr>
              <w:t>only</w:t>
            </w:r>
            <w:r>
              <w:rPr>
                <w:b/>
                <w:spacing w:val="-12"/>
                <w:sz w:val="28"/>
              </w:rPr>
              <w:t> </w:t>
            </w:r>
            <w:r>
              <w:rPr>
                <w:b/>
                <w:spacing w:val="-1"/>
                <w:sz w:val="28"/>
              </w:rPr>
              <w:t>one</w:t>
            </w:r>
            <w:r>
              <w:rPr>
                <w:b/>
                <w:spacing w:val="-11"/>
                <w:sz w:val="28"/>
              </w:rPr>
              <w:t> </w:t>
            </w:r>
            <w:r>
              <w:rPr>
                <w:b/>
                <w:spacing w:val="-1"/>
                <w:sz w:val="28"/>
              </w:rPr>
              <w:t>TB</w:t>
            </w:r>
            <w:r>
              <w:rPr>
                <w:b/>
                <w:spacing w:val="-16"/>
                <w:sz w:val="28"/>
              </w:rPr>
              <w:t> </w:t>
            </w:r>
            <w:r>
              <w:rPr>
                <w:b/>
                <w:spacing w:val="-1"/>
                <w:sz w:val="28"/>
              </w:rPr>
              <w:t>section</w:t>
            </w:r>
            <w:r>
              <w:rPr>
                <w:b/>
                <w:spacing w:val="-17"/>
                <w:sz w:val="28"/>
              </w:rPr>
              <w:t> </w:t>
            </w:r>
            <w:r>
              <w:rPr>
                <w:b/>
                <w:spacing w:val="-1"/>
                <w:sz w:val="28"/>
              </w:rPr>
              <w:t>based</w:t>
            </w:r>
            <w:r>
              <w:rPr>
                <w:b/>
                <w:spacing w:val="-14"/>
                <w:sz w:val="28"/>
              </w:rPr>
              <w:t> </w:t>
            </w:r>
            <w:r>
              <w:rPr>
                <w:b/>
                <w:sz w:val="28"/>
              </w:rPr>
              <w:t>on</w:t>
            </w:r>
            <w:r>
              <w:rPr>
                <w:b/>
                <w:spacing w:val="-16"/>
                <w:sz w:val="28"/>
              </w:rPr>
              <w:t> </w:t>
            </w:r>
            <w:r>
              <w:rPr>
                <w:b/>
                <w:sz w:val="28"/>
              </w:rPr>
              <w:t>your</w:t>
            </w:r>
            <w:r>
              <w:rPr>
                <w:b/>
                <w:spacing w:val="-10"/>
                <w:sz w:val="28"/>
              </w:rPr>
              <w:t> </w:t>
            </w:r>
            <w:r>
              <w:rPr>
                <w:b/>
                <w:sz w:val="28"/>
              </w:rPr>
              <w:t>history</w:t>
            </w:r>
          </w:p>
        </w:tc>
        <w:tc>
          <w:tcPr>
            <w:tcW w:w="1725" w:type="dxa"/>
            <w:tcBorders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spacing w:line="227" w:lineRule="exact" w:before="8"/>
              <w:ind w:right="322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Section</w:t>
            </w:r>
            <w:r>
              <w:rPr>
                <w:b/>
                <w:spacing w:val="2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A</w:t>
            </w:r>
          </w:p>
        </w:tc>
        <w:tc>
          <w:tcPr>
            <w:tcW w:w="1495" w:type="dxa"/>
            <w:tcBorders>
              <w:left w:val="double" w:sz="1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25" w:type="dxa"/>
            <w:tcBorders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spacing w:before="48"/>
              <w:ind w:right="213"/>
              <w:jc w:val="righ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Date</w:t>
            </w:r>
            <w:r>
              <w:rPr>
                <w:b/>
                <w:spacing w:val="-10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Placed</w:t>
            </w:r>
          </w:p>
        </w:tc>
        <w:tc>
          <w:tcPr>
            <w:tcW w:w="1346" w:type="dxa"/>
            <w:tcBorders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spacing w:before="48"/>
              <w:ind w:left="331" w:right="216"/>
              <w:jc w:val="center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>Date</w:t>
            </w:r>
            <w:r>
              <w:rPr>
                <w:b/>
                <w:spacing w:val="-10"/>
                <w:sz w:val="16"/>
              </w:rPr>
              <w:t> </w:t>
            </w:r>
            <w:r>
              <w:rPr>
                <w:b/>
                <w:spacing w:val="-3"/>
                <w:sz w:val="16"/>
              </w:rPr>
              <w:t>Read</w:t>
            </w:r>
          </w:p>
        </w:tc>
        <w:tc>
          <w:tcPr>
            <w:tcW w:w="1584" w:type="dxa"/>
            <w:tcBorders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spacing w:before="48"/>
              <w:ind w:left="12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Result</w:t>
            </w:r>
          </w:p>
        </w:tc>
        <w:tc>
          <w:tcPr>
            <w:tcW w:w="2014" w:type="dxa"/>
            <w:tcBorders>
              <w:left w:val="single" w:sz="4" w:space="0" w:color="000000"/>
              <w:bottom w:val="double" w:sz="1" w:space="0" w:color="000000"/>
            </w:tcBorders>
          </w:tcPr>
          <w:p>
            <w:pPr>
              <w:pStyle w:val="TableParagraph"/>
              <w:spacing w:before="48"/>
              <w:ind w:left="535" w:right="3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Interpretation</w:t>
            </w:r>
          </w:p>
        </w:tc>
        <w:tc>
          <w:tcPr>
            <w:tcW w:w="449" w:type="dxa"/>
            <w:vMerge w:val="restart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3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vMerge w:val="restart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27"/>
              <w:ind w:left="263" w:right="13" w:firstLine="604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History </w:t>
            </w:r>
            <w:r>
              <w:rPr>
                <w:b/>
                <w:spacing w:val="-3"/>
                <w:sz w:val="18"/>
              </w:rPr>
              <w:t>of</w:t>
            </w:r>
            <w:r>
              <w:rPr>
                <w:b/>
                <w:spacing w:val="-47"/>
                <w:sz w:val="18"/>
              </w:rPr>
              <w:t> </w:t>
            </w:r>
            <w:r>
              <w:rPr>
                <w:b/>
                <w:spacing w:val="-3"/>
                <w:sz w:val="18"/>
              </w:rPr>
              <w:t>Negative</w:t>
            </w:r>
            <w:r>
              <w:rPr>
                <w:b/>
                <w:spacing w:val="-19"/>
                <w:sz w:val="18"/>
              </w:rPr>
              <w:t> </w:t>
            </w:r>
            <w:r>
              <w:rPr>
                <w:b/>
                <w:spacing w:val="-3"/>
                <w:sz w:val="18"/>
              </w:rPr>
              <w:t>TB</w:t>
            </w:r>
            <w:r>
              <w:rPr>
                <w:b/>
                <w:spacing w:val="-1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Skin</w:t>
            </w:r>
            <w:r>
              <w:rPr>
                <w:b/>
                <w:spacing w:val="-47"/>
                <w:sz w:val="18"/>
              </w:rPr>
              <w:t> </w:t>
            </w:r>
            <w:r>
              <w:rPr>
                <w:b/>
                <w:sz w:val="18"/>
              </w:rPr>
              <w:t>Test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or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Blood</w:t>
            </w:r>
          </w:p>
          <w:p>
            <w:pPr>
              <w:pStyle w:val="TableParagraph"/>
              <w:spacing w:line="200" w:lineRule="exact"/>
              <w:ind w:right="24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Test</w:t>
            </w: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486" w:right="2" w:hanging="135"/>
              <w:jc w:val="right"/>
              <w:rPr>
                <w:rFonts w:ascii="Arial MT"/>
                <w:sz w:val="12"/>
              </w:rPr>
            </w:pPr>
            <w:r>
              <w:rPr>
                <w:rFonts w:ascii="Arial MT"/>
                <w:spacing w:val="-1"/>
                <w:sz w:val="12"/>
                <w:u w:val="single"/>
              </w:rPr>
              <w:t>T-spots </w:t>
            </w:r>
            <w:r>
              <w:rPr>
                <w:rFonts w:ascii="Arial MT"/>
                <w:sz w:val="12"/>
                <w:u w:val="single"/>
              </w:rPr>
              <w:t>or QuantiFERON</w:t>
            </w:r>
            <w:r>
              <w:rPr>
                <w:rFonts w:ascii="Arial MT"/>
                <w:spacing w:val="-32"/>
                <w:sz w:val="12"/>
              </w:rPr>
              <w:t> </w:t>
            </w:r>
            <w:r>
              <w:rPr>
                <w:rFonts w:ascii="Arial MT"/>
                <w:spacing w:val="-2"/>
                <w:sz w:val="12"/>
                <w:u w:val="single"/>
              </w:rPr>
              <w:t>TB</w:t>
            </w:r>
            <w:r>
              <w:rPr>
                <w:rFonts w:ascii="Arial MT"/>
                <w:spacing w:val="-7"/>
                <w:sz w:val="12"/>
                <w:u w:val="single"/>
              </w:rPr>
              <w:t> </w:t>
            </w:r>
            <w:r>
              <w:rPr>
                <w:rFonts w:ascii="Arial MT"/>
                <w:spacing w:val="-2"/>
                <w:sz w:val="12"/>
                <w:u w:val="single"/>
              </w:rPr>
              <w:t>Gold</w:t>
            </w:r>
            <w:r>
              <w:rPr>
                <w:rFonts w:ascii="Arial MT"/>
                <w:spacing w:val="-1"/>
                <w:sz w:val="12"/>
                <w:u w:val="single"/>
              </w:rPr>
              <w:t> </w:t>
            </w:r>
            <w:r>
              <w:rPr>
                <w:rFonts w:ascii="Arial MT"/>
                <w:spacing w:val="-2"/>
                <w:sz w:val="12"/>
                <w:u w:val="single"/>
              </w:rPr>
              <w:t>blood</w:t>
            </w:r>
            <w:r>
              <w:rPr>
                <w:rFonts w:ascii="Arial MT"/>
                <w:spacing w:val="-1"/>
                <w:sz w:val="12"/>
                <w:u w:val="single"/>
              </w:rPr>
              <w:t> tests</w:t>
            </w:r>
            <w:r>
              <w:rPr>
                <w:rFonts w:ascii="Arial MT"/>
                <w:spacing w:val="-2"/>
                <w:sz w:val="12"/>
                <w:u w:val="single"/>
              </w:rPr>
              <w:t> </w:t>
            </w:r>
            <w:r>
              <w:rPr>
                <w:rFonts w:ascii="Arial MT"/>
                <w:spacing w:val="-1"/>
                <w:sz w:val="12"/>
                <w:u w:val="single"/>
              </w:rPr>
              <w:t>fo</w:t>
            </w:r>
            <w:r>
              <w:rPr>
                <w:rFonts w:ascii="Arial MT"/>
                <w:spacing w:val="-1"/>
                <w:sz w:val="12"/>
              </w:rPr>
              <w:t>r</w:t>
            </w:r>
          </w:p>
          <w:p>
            <w:pPr>
              <w:pStyle w:val="TableParagraph"/>
              <w:ind w:right="20"/>
              <w:jc w:val="right"/>
              <w:rPr>
                <w:rFonts w:ascii="Arial MT"/>
                <w:sz w:val="12"/>
              </w:rPr>
            </w:pPr>
            <w:r>
              <w:rPr>
                <w:rFonts w:ascii="Arial MT"/>
                <w:spacing w:val="-7"/>
                <w:sz w:val="12"/>
                <w:u w:val="single"/>
              </w:rPr>
              <w:t> </w:t>
            </w:r>
            <w:r>
              <w:rPr>
                <w:rFonts w:ascii="Arial MT"/>
                <w:sz w:val="12"/>
                <w:u w:val="single"/>
              </w:rPr>
              <w:t>tuberculosis</w:t>
            </w:r>
          </w:p>
          <w:p>
            <w:pPr>
              <w:pStyle w:val="TableParagraph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left="859" w:right="14" w:firstLine="98"/>
              <w:jc w:val="right"/>
              <w:rPr>
                <w:rFonts w:ascii="Arial MT"/>
                <w:sz w:val="12"/>
              </w:rPr>
            </w:pPr>
            <w:r>
              <w:rPr>
                <w:rFonts w:ascii="Arial MT"/>
                <w:spacing w:val="-4"/>
                <w:sz w:val="12"/>
              </w:rPr>
              <w:t>Use additional</w:t>
            </w:r>
            <w:r>
              <w:rPr>
                <w:rFonts w:ascii="Arial MT"/>
                <w:spacing w:val="-31"/>
                <w:sz w:val="12"/>
              </w:rPr>
              <w:t> </w:t>
            </w:r>
            <w:r>
              <w:rPr>
                <w:rFonts w:ascii="Arial MT"/>
                <w:spacing w:val="-3"/>
                <w:sz w:val="12"/>
              </w:rPr>
              <w:t>rows</w:t>
            </w:r>
            <w:r>
              <w:rPr>
                <w:rFonts w:ascii="Arial MT"/>
                <w:spacing w:val="-5"/>
                <w:sz w:val="12"/>
              </w:rPr>
              <w:t> </w:t>
            </w:r>
            <w:r>
              <w:rPr>
                <w:rFonts w:ascii="Arial MT"/>
                <w:spacing w:val="-2"/>
                <w:sz w:val="12"/>
              </w:rPr>
              <w:t>as</w:t>
            </w:r>
            <w:r>
              <w:rPr>
                <w:rFonts w:ascii="Arial MT"/>
                <w:spacing w:val="-4"/>
                <w:sz w:val="12"/>
              </w:rPr>
              <w:t> </w:t>
            </w:r>
            <w:r>
              <w:rPr>
                <w:rFonts w:ascii="Arial MT"/>
                <w:spacing w:val="-2"/>
                <w:sz w:val="12"/>
              </w:rPr>
              <w:t>needed</w:t>
            </w:r>
          </w:p>
        </w:tc>
        <w:tc>
          <w:tcPr>
            <w:tcW w:w="1495" w:type="dxa"/>
            <w:tcBorders>
              <w:top w:val="double" w:sz="1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9"/>
              <w:ind w:right="41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TST</w:t>
            </w:r>
            <w:r>
              <w:rPr>
                <w:b/>
                <w:spacing w:val="-7"/>
                <w:sz w:val="16"/>
              </w:rPr>
              <w:t> </w:t>
            </w:r>
            <w:r>
              <w:rPr>
                <w:b/>
                <w:sz w:val="16"/>
              </w:rPr>
              <w:t>#1</w:t>
            </w:r>
          </w:p>
        </w:tc>
        <w:tc>
          <w:tcPr>
            <w:tcW w:w="1425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6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84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534" w:val="left" w:leader="none"/>
              </w:tabs>
              <w:spacing w:before="135"/>
              <w:ind w:left="138"/>
              <w:jc w:val="center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  <w:u w:val="single"/>
              </w:rPr>
              <w:t> </w:t>
              <w:tab/>
            </w:r>
            <w:r>
              <w:rPr>
                <w:rFonts w:ascii="Arial MT"/>
                <w:sz w:val="18"/>
              </w:rPr>
              <w:t> </w:t>
            </w:r>
            <w:r>
              <w:rPr>
                <w:rFonts w:ascii="Arial MT"/>
                <w:sz w:val="18"/>
              </w:rPr>
              <w:t>mm</w:t>
            </w:r>
          </w:p>
        </w:tc>
        <w:tc>
          <w:tcPr>
            <w:tcW w:w="2014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49"/>
              <w:ind w:left="172"/>
              <w:rPr>
                <w:rFonts w:ascii="Arial MT" w:hAnsi="Arial MT"/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-4"/>
                <w:sz w:val="16"/>
              </w:rPr>
              <w:t> </w:t>
            </w:r>
            <w:r>
              <w:rPr>
                <w:rFonts w:ascii="Arial MT" w:hAnsi="Arial MT"/>
                <w:sz w:val="16"/>
              </w:rPr>
              <w:t>Pos</w:t>
            </w:r>
            <w:r>
              <w:rPr>
                <w:rFonts w:ascii="Arial MT" w:hAnsi="Arial MT"/>
                <w:spacing w:val="31"/>
                <w:sz w:val="16"/>
              </w:rPr>
              <w:t> </w:t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3"/>
                <w:sz w:val="16"/>
              </w:rPr>
              <w:t> </w:t>
            </w:r>
            <w:r>
              <w:rPr>
                <w:rFonts w:ascii="Arial MT" w:hAnsi="Arial MT"/>
                <w:sz w:val="16"/>
              </w:rPr>
              <w:t>Neg</w:t>
            </w:r>
            <w:r>
              <w:rPr>
                <w:rFonts w:ascii="Arial MT" w:hAnsi="Arial MT"/>
                <w:spacing w:val="28"/>
                <w:sz w:val="16"/>
              </w:rPr>
              <w:t> </w:t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2"/>
                <w:sz w:val="16"/>
              </w:rPr>
              <w:t> </w:t>
            </w:r>
            <w:r>
              <w:rPr>
                <w:rFonts w:ascii="Arial MT" w:hAnsi="Arial MT"/>
                <w:sz w:val="16"/>
              </w:rPr>
              <w:t>Equiv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27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vMerge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right="41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TST</w:t>
            </w:r>
            <w:r>
              <w:rPr>
                <w:b/>
                <w:spacing w:val="-7"/>
                <w:sz w:val="16"/>
              </w:rPr>
              <w:t> </w:t>
            </w:r>
            <w:r>
              <w:rPr>
                <w:b/>
                <w:sz w:val="16"/>
              </w:rPr>
              <w:t>#2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536" w:val="left" w:leader="none"/>
              </w:tabs>
              <w:spacing w:before="159"/>
              <w:ind w:left="138"/>
              <w:jc w:val="center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  <w:u w:val="single"/>
              </w:rPr>
              <w:t> </w:t>
              <w:tab/>
            </w:r>
            <w:r>
              <w:rPr>
                <w:rFonts w:ascii="Arial MT"/>
                <w:sz w:val="18"/>
              </w:rPr>
              <w:t>mm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172"/>
              <w:rPr>
                <w:rFonts w:ascii="Arial MT" w:hAnsi="Arial MT"/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-4"/>
                <w:sz w:val="16"/>
              </w:rPr>
              <w:t> </w:t>
            </w:r>
            <w:r>
              <w:rPr>
                <w:rFonts w:ascii="Arial MT" w:hAnsi="Arial MT"/>
                <w:sz w:val="16"/>
              </w:rPr>
              <w:t>Pos</w:t>
            </w:r>
            <w:r>
              <w:rPr>
                <w:rFonts w:ascii="Arial MT" w:hAnsi="Arial MT"/>
                <w:spacing w:val="31"/>
                <w:sz w:val="16"/>
              </w:rPr>
              <w:t> </w:t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3"/>
                <w:sz w:val="16"/>
              </w:rPr>
              <w:t> </w:t>
            </w:r>
            <w:r>
              <w:rPr>
                <w:rFonts w:ascii="Arial MT" w:hAnsi="Arial MT"/>
                <w:sz w:val="16"/>
              </w:rPr>
              <w:t>Neg</w:t>
            </w:r>
            <w:r>
              <w:rPr>
                <w:rFonts w:ascii="Arial MT" w:hAnsi="Arial MT"/>
                <w:spacing w:val="28"/>
                <w:sz w:val="16"/>
              </w:rPr>
              <w:t> </w:t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2"/>
                <w:sz w:val="16"/>
              </w:rPr>
              <w:t> </w:t>
            </w:r>
            <w:r>
              <w:rPr>
                <w:rFonts w:ascii="Arial MT" w:hAnsi="Arial MT"/>
                <w:sz w:val="16"/>
              </w:rPr>
              <w:t>Equiv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32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vMerge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1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vMerge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double" w:sz="1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0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vMerge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20" w:type="dxa"/>
            <w:gridSpan w:val="2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6" w:type="dxa"/>
            <w:tcBorders>
              <w:top w:val="double" w:sz="1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spacing w:line="201" w:lineRule="exact" w:before="10"/>
              <w:ind w:left="331" w:right="19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</w:p>
        </w:tc>
        <w:tc>
          <w:tcPr>
            <w:tcW w:w="1584" w:type="dxa"/>
            <w:tcBorders>
              <w:top w:val="double" w:sz="1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spacing w:line="201" w:lineRule="exact" w:before="10"/>
              <w:ind w:left="13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Result</w:t>
            </w:r>
          </w:p>
        </w:tc>
        <w:tc>
          <w:tcPr>
            <w:tcW w:w="2014" w:type="dxa"/>
            <w:tcBorders>
              <w:top w:val="double" w:sz="1" w:space="0" w:color="000000"/>
              <w:left w:val="single" w:sz="4" w:space="0" w:color="000000"/>
              <w:bottom w:val="double" w:sz="1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03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vMerge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20" w:type="dxa"/>
            <w:gridSpan w:val="2"/>
            <w:tcBorders>
              <w:top w:val="double" w:sz="1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 w:before="79"/>
              <w:ind w:left="15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QuantiFERON</w:t>
            </w:r>
            <w:r>
              <w:rPr>
                <w:b/>
                <w:spacing w:val="-10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TB</w:t>
            </w:r>
            <w:r>
              <w:rPr>
                <w:b/>
                <w:spacing w:val="-7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Gold</w:t>
            </w:r>
            <w:r>
              <w:rPr>
                <w:b/>
                <w:spacing w:val="-6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or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T-Spot</w:t>
            </w:r>
          </w:p>
          <w:p>
            <w:pPr>
              <w:pStyle w:val="TableParagraph"/>
              <w:spacing w:line="122" w:lineRule="exact"/>
              <w:ind w:left="156"/>
              <w:rPr>
                <w:rFonts w:ascii="Arial MT"/>
                <w:sz w:val="12"/>
              </w:rPr>
            </w:pPr>
            <w:r>
              <w:rPr>
                <w:rFonts w:ascii="Arial MT"/>
                <w:spacing w:val="-1"/>
                <w:sz w:val="12"/>
              </w:rPr>
              <w:t>(Interferon</w:t>
            </w:r>
            <w:r>
              <w:rPr>
                <w:rFonts w:ascii="Arial MT"/>
                <w:spacing w:val="-9"/>
                <w:sz w:val="12"/>
              </w:rPr>
              <w:t> </w:t>
            </w:r>
            <w:r>
              <w:rPr>
                <w:rFonts w:ascii="Arial MT"/>
                <w:spacing w:val="-1"/>
                <w:sz w:val="12"/>
              </w:rPr>
              <w:t>Gamma</w:t>
            </w:r>
            <w:r>
              <w:rPr>
                <w:rFonts w:ascii="Arial MT"/>
                <w:spacing w:val="-7"/>
                <w:sz w:val="12"/>
              </w:rPr>
              <w:t> </w:t>
            </w:r>
            <w:r>
              <w:rPr>
                <w:rFonts w:ascii="Arial MT"/>
                <w:spacing w:val="-1"/>
                <w:sz w:val="12"/>
              </w:rPr>
              <w:t>Releasing</w:t>
            </w:r>
            <w:r>
              <w:rPr>
                <w:rFonts w:ascii="Arial MT"/>
                <w:spacing w:val="-4"/>
                <w:sz w:val="12"/>
              </w:rPr>
              <w:t> </w:t>
            </w:r>
            <w:r>
              <w:rPr>
                <w:rFonts w:ascii="Arial MT"/>
                <w:spacing w:val="-1"/>
                <w:sz w:val="12"/>
              </w:rPr>
              <w:t>Assay)</w:t>
            </w:r>
          </w:p>
        </w:tc>
        <w:tc>
          <w:tcPr>
            <w:tcW w:w="1346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98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1142" w:val="left" w:leader="none"/>
                <w:tab w:pos="2359" w:val="left" w:leader="none"/>
              </w:tabs>
              <w:spacing w:before="146"/>
              <w:ind w:left="169"/>
              <w:rPr>
                <w:rFonts w:ascii="Arial MT" w:hAnsi="Arial MT"/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-2"/>
                <w:sz w:val="16"/>
              </w:rPr>
              <w:t> </w:t>
            </w:r>
            <w:r>
              <w:rPr>
                <w:rFonts w:ascii="Arial MT" w:hAnsi="Arial MT"/>
                <w:sz w:val="16"/>
              </w:rPr>
              <w:t>Positive</w:t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z w:val="16"/>
              </w:rPr>
              <w:t> </w:t>
            </w:r>
            <w:r>
              <w:rPr>
                <w:rFonts w:ascii="Arial MT" w:hAnsi="Arial MT"/>
                <w:sz w:val="16"/>
              </w:rPr>
              <w:t>Negative</w:t>
              <w:tab/>
            </w:r>
            <w:r>
              <w:rPr>
                <w:rFonts w:ascii="Wingdings" w:hAnsi="Wingdings"/>
                <w:spacing w:val="-1"/>
                <w:sz w:val="16"/>
              </w:rPr>
              <w:t></w:t>
            </w:r>
            <w:r>
              <w:rPr>
                <w:rFonts w:ascii="Times New Roman" w:hAnsi="Times New Roman"/>
                <w:spacing w:val="-5"/>
                <w:sz w:val="16"/>
              </w:rPr>
              <w:t> </w:t>
            </w:r>
            <w:r>
              <w:rPr>
                <w:rFonts w:ascii="Arial MT" w:hAnsi="Arial MT"/>
                <w:spacing w:val="-1"/>
                <w:sz w:val="16"/>
              </w:rPr>
              <w:t>Indeterminate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30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vMerge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20" w:type="dxa"/>
            <w:gridSpan w:val="2"/>
            <w:tcBorders>
              <w:top w:val="single" w:sz="4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83" w:lineRule="exact" w:before="106"/>
              <w:ind w:left="15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QuantiFERON</w:t>
            </w:r>
            <w:r>
              <w:rPr>
                <w:b/>
                <w:spacing w:val="-10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TB</w:t>
            </w:r>
            <w:r>
              <w:rPr>
                <w:b/>
                <w:spacing w:val="-7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Gold</w:t>
            </w:r>
            <w:r>
              <w:rPr>
                <w:b/>
                <w:spacing w:val="-6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or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T-Spot</w:t>
            </w:r>
          </w:p>
          <w:p>
            <w:pPr>
              <w:pStyle w:val="TableParagraph"/>
              <w:spacing w:line="122" w:lineRule="exact"/>
              <w:ind w:left="156"/>
              <w:rPr>
                <w:rFonts w:ascii="Arial MT"/>
                <w:sz w:val="12"/>
              </w:rPr>
            </w:pPr>
            <w:r>
              <w:rPr>
                <w:rFonts w:ascii="Arial MT"/>
                <w:spacing w:val="-1"/>
                <w:sz w:val="12"/>
              </w:rPr>
              <w:t>(Interferon</w:t>
            </w:r>
            <w:r>
              <w:rPr>
                <w:rFonts w:ascii="Arial MT"/>
                <w:spacing w:val="-9"/>
                <w:sz w:val="12"/>
              </w:rPr>
              <w:t> </w:t>
            </w:r>
            <w:r>
              <w:rPr>
                <w:rFonts w:ascii="Arial MT"/>
                <w:spacing w:val="-1"/>
                <w:sz w:val="12"/>
              </w:rPr>
              <w:t>Gamma</w:t>
            </w:r>
            <w:r>
              <w:rPr>
                <w:rFonts w:ascii="Arial MT"/>
                <w:spacing w:val="-7"/>
                <w:sz w:val="12"/>
              </w:rPr>
              <w:t> </w:t>
            </w:r>
            <w:r>
              <w:rPr>
                <w:rFonts w:ascii="Arial MT"/>
                <w:spacing w:val="-1"/>
                <w:sz w:val="12"/>
              </w:rPr>
              <w:t>Releasing</w:t>
            </w:r>
            <w:r>
              <w:rPr>
                <w:rFonts w:ascii="Arial MT"/>
                <w:spacing w:val="-4"/>
                <w:sz w:val="12"/>
              </w:rPr>
              <w:t> </w:t>
            </w:r>
            <w:r>
              <w:rPr>
                <w:rFonts w:ascii="Arial MT"/>
                <w:spacing w:val="-1"/>
                <w:sz w:val="12"/>
              </w:rPr>
              <w:t>Assay)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5"/>
              </w:rPr>
            </w:pPr>
          </w:p>
          <w:p>
            <w:pPr>
              <w:pStyle w:val="TableParagraph"/>
              <w:tabs>
                <w:tab w:pos="1142" w:val="left" w:leader="none"/>
                <w:tab w:pos="2359" w:val="left" w:leader="none"/>
              </w:tabs>
              <w:ind w:left="169"/>
              <w:rPr>
                <w:rFonts w:ascii="Arial MT" w:hAnsi="Arial MT"/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-2"/>
                <w:sz w:val="16"/>
              </w:rPr>
              <w:t> </w:t>
            </w:r>
            <w:r>
              <w:rPr>
                <w:rFonts w:ascii="Arial MT" w:hAnsi="Arial MT"/>
                <w:sz w:val="16"/>
              </w:rPr>
              <w:t>Positive</w:t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z w:val="16"/>
              </w:rPr>
              <w:t> </w:t>
            </w:r>
            <w:r>
              <w:rPr>
                <w:rFonts w:ascii="Arial MT" w:hAnsi="Arial MT"/>
                <w:sz w:val="16"/>
              </w:rPr>
              <w:t>Negative</w:t>
              <w:tab/>
            </w:r>
            <w:r>
              <w:rPr>
                <w:rFonts w:ascii="Wingdings" w:hAnsi="Wingdings"/>
                <w:spacing w:val="-1"/>
                <w:sz w:val="16"/>
              </w:rPr>
              <w:t></w:t>
            </w:r>
            <w:r>
              <w:rPr>
                <w:rFonts w:ascii="Times New Roman" w:hAnsi="Times New Roman"/>
                <w:spacing w:val="-5"/>
                <w:sz w:val="16"/>
              </w:rPr>
              <w:t> </w:t>
            </w:r>
            <w:r>
              <w:rPr>
                <w:rFonts w:ascii="Arial MT" w:hAnsi="Arial MT"/>
                <w:spacing w:val="-1"/>
                <w:sz w:val="16"/>
              </w:rPr>
              <w:t>Indeterminate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30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vMerge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20" w:type="dxa"/>
            <w:gridSpan w:val="2"/>
            <w:tcBorders>
              <w:top w:val="single" w:sz="4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8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vMerge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20" w:type="dxa"/>
            <w:gridSpan w:val="2"/>
            <w:tcBorders>
              <w:top w:val="single" w:sz="4" w:space="0" w:color="000000"/>
              <w:left w:val="double" w:sz="1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98" w:type="dxa"/>
            <w:gridSpan w:val="2"/>
            <w:tcBorders>
              <w:top w:val="single" w:sz="4" w:space="0" w:color="000000"/>
              <w:left w:val="single" w:sz="4" w:space="0" w:color="000000"/>
              <w:bottom w:val="double" w:sz="1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2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spacing w:line="222" w:lineRule="exact" w:before="1"/>
              <w:ind w:right="322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Section</w:t>
            </w:r>
            <w:r>
              <w:rPr>
                <w:b/>
                <w:spacing w:val="2"/>
                <w:w w:val="95"/>
                <w:sz w:val="20"/>
              </w:rPr>
              <w:t> </w:t>
            </w:r>
            <w:r>
              <w:rPr>
                <w:b/>
                <w:w w:val="95"/>
                <w:sz w:val="20"/>
              </w:rPr>
              <w:t>B</w:t>
            </w:r>
          </w:p>
        </w:tc>
        <w:tc>
          <w:tcPr>
            <w:tcW w:w="149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25" w:type="dxa"/>
            <w:tcBorders>
              <w:top w:val="double" w:sz="1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spacing w:line="177" w:lineRule="exact" w:before="46"/>
              <w:ind w:right="196"/>
              <w:jc w:val="righ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Date</w:t>
            </w:r>
            <w:r>
              <w:rPr>
                <w:b/>
                <w:spacing w:val="-10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Placed</w:t>
            </w:r>
          </w:p>
        </w:tc>
        <w:tc>
          <w:tcPr>
            <w:tcW w:w="1346" w:type="dxa"/>
            <w:tcBorders>
              <w:top w:val="double" w:sz="1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spacing w:line="177" w:lineRule="exact" w:before="46"/>
              <w:ind w:left="331" w:right="216"/>
              <w:jc w:val="center"/>
              <w:rPr>
                <w:b/>
                <w:sz w:val="16"/>
              </w:rPr>
            </w:pPr>
            <w:r>
              <w:rPr>
                <w:b/>
                <w:spacing w:val="-3"/>
                <w:sz w:val="16"/>
              </w:rPr>
              <w:t>Date</w:t>
            </w:r>
            <w:r>
              <w:rPr>
                <w:b/>
                <w:spacing w:val="-10"/>
                <w:sz w:val="16"/>
              </w:rPr>
              <w:t> </w:t>
            </w:r>
            <w:r>
              <w:rPr>
                <w:b/>
                <w:spacing w:val="-3"/>
                <w:sz w:val="16"/>
              </w:rPr>
              <w:t>Read</w:t>
            </w:r>
          </w:p>
        </w:tc>
        <w:tc>
          <w:tcPr>
            <w:tcW w:w="3598" w:type="dxa"/>
            <w:gridSpan w:val="2"/>
            <w:tcBorders>
              <w:top w:val="double" w:sz="1" w:space="0" w:color="000000"/>
              <w:left w:val="single" w:sz="4" w:space="0" w:color="000000"/>
              <w:bottom w:val="double" w:sz="1" w:space="0" w:color="000000"/>
            </w:tcBorders>
          </w:tcPr>
          <w:p>
            <w:pPr>
              <w:pStyle w:val="TableParagraph"/>
              <w:spacing w:line="177" w:lineRule="exact" w:before="46"/>
              <w:ind w:left="570"/>
              <w:rPr>
                <w:b/>
                <w:sz w:val="16"/>
              </w:rPr>
            </w:pPr>
            <w:r>
              <w:rPr>
                <w:b/>
                <w:sz w:val="16"/>
              </w:rPr>
              <w:t>Result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79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vMerge w:val="restart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9"/>
              <w:rPr>
                <w:rFonts w:ascii="Times New Roman"/>
                <w:sz w:val="29"/>
              </w:rPr>
            </w:pPr>
          </w:p>
          <w:p>
            <w:pPr>
              <w:pStyle w:val="TableParagraph"/>
              <w:ind w:left="587" w:right="6" w:firstLine="283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History </w:t>
            </w:r>
            <w:r>
              <w:rPr>
                <w:b/>
                <w:spacing w:val="-3"/>
                <w:sz w:val="18"/>
              </w:rPr>
              <w:t>of</w:t>
            </w:r>
            <w:r>
              <w:rPr>
                <w:b/>
                <w:spacing w:val="-47"/>
                <w:sz w:val="18"/>
              </w:rPr>
              <w:t> </w:t>
            </w:r>
            <w:r>
              <w:rPr>
                <w:b/>
                <w:spacing w:val="-3"/>
                <w:sz w:val="18"/>
              </w:rPr>
              <w:t>Positive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Skin</w:t>
            </w:r>
          </w:p>
          <w:p>
            <w:pPr>
              <w:pStyle w:val="TableParagraph"/>
              <w:ind w:left="450" w:right="17" w:firstLine="65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Test or</w:t>
            </w:r>
            <w:r>
              <w:rPr>
                <w:b/>
                <w:spacing w:val="-47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Positive</w:t>
            </w:r>
            <w:r>
              <w:rPr>
                <w:b/>
                <w:spacing w:val="-9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Blood</w:t>
            </w:r>
          </w:p>
          <w:p>
            <w:pPr>
              <w:pStyle w:val="TableParagraph"/>
              <w:ind w:right="24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Test</w:t>
            </w:r>
          </w:p>
        </w:tc>
        <w:tc>
          <w:tcPr>
            <w:tcW w:w="1495" w:type="dxa"/>
            <w:tcBorders>
              <w:top w:val="double" w:sz="1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4"/>
              <w:ind w:right="392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pacing w:val="-1"/>
                <w:sz w:val="16"/>
              </w:rPr>
              <w:t>Positive</w:t>
            </w:r>
            <w:r>
              <w:rPr>
                <w:rFonts w:ascii="Arial MT"/>
                <w:spacing w:val="-9"/>
                <w:sz w:val="16"/>
              </w:rPr>
              <w:t> </w:t>
            </w:r>
            <w:r>
              <w:rPr>
                <w:rFonts w:ascii="Arial MT"/>
                <w:spacing w:val="-1"/>
                <w:sz w:val="16"/>
              </w:rPr>
              <w:t>TST</w:t>
            </w:r>
          </w:p>
        </w:tc>
        <w:tc>
          <w:tcPr>
            <w:tcW w:w="1425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46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98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870" w:val="left" w:leader="none"/>
              </w:tabs>
              <w:spacing w:before="123"/>
              <w:ind w:left="169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  <w:u w:val="single"/>
              </w:rPr>
              <w:t> </w:t>
              <w:tab/>
            </w:r>
            <w:r>
              <w:rPr>
                <w:rFonts w:ascii="Arial MT"/>
                <w:sz w:val="18"/>
              </w:rPr>
              <w:t> </w:t>
            </w:r>
            <w:r>
              <w:rPr>
                <w:rFonts w:ascii="Arial MT"/>
                <w:spacing w:val="-9"/>
                <w:sz w:val="18"/>
              </w:rPr>
              <w:t> </w:t>
            </w:r>
            <w:r>
              <w:rPr>
                <w:rFonts w:ascii="Arial MT"/>
                <w:sz w:val="18"/>
              </w:rPr>
              <w:t>mm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07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vMerge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20" w:type="dxa"/>
            <w:gridSpan w:val="2"/>
            <w:tcBorders>
              <w:top w:val="single" w:sz="4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65" w:lineRule="exact" w:before="22"/>
              <w:ind w:left="331" w:right="20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Date</w:t>
            </w:r>
          </w:p>
        </w:tc>
        <w:tc>
          <w:tcPr>
            <w:tcW w:w="3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65" w:lineRule="exact" w:before="22"/>
              <w:ind w:left="616"/>
              <w:rPr>
                <w:b/>
                <w:sz w:val="16"/>
              </w:rPr>
            </w:pPr>
            <w:r>
              <w:rPr>
                <w:b/>
                <w:sz w:val="16"/>
              </w:rPr>
              <w:t>Result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8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vMerge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20" w:type="dxa"/>
            <w:gridSpan w:val="2"/>
            <w:tcBorders>
              <w:top w:val="single" w:sz="4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2"/>
              <w:ind w:left="15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QuantiFERON</w:t>
            </w:r>
            <w:r>
              <w:rPr>
                <w:b/>
                <w:spacing w:val="-10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TB</w:t>
            </w:r>
            <w:r>
              <w:rPr>
                <w:b/>
                <w:spacing w:val="-7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Gold</w:t>
            </w:r>
            <w:r>
              <w:rPr>
                <w:b/>
                <w:spacing w:val="-6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or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T-Spot</w:t>
            </w:r>
          </w:p>
          <w:p>
            <w:pPr>
              <w:pStyle w:val="TableParagraph"/>
              <w:spacing w:line="132" w:lineRule="exact"/>
              <w:ind w:left="156"/>
              <w:rPr>
                <w:rFonts w:ascii="Arial MT"/>
                <w:sz w:val="12"/>
              </w:rPr>
            </w:pPr>
            <w:r>
              <w:rPr>
                <w:rFonts w:ascii="Arial MT"/>
                <w:spacing w:val="-1"/>
                <w:sz w:val="12"/>
              </w:rPr>
              <w:t>(Interferon</w:t>
            </w:r>
            <w:r>
              <w:rPr>
                <w:rFonts w:ascii="Arial MT"/>
                <w:spacing w:val="-9"/>
                <w:sz w:val="12"/>
              </w:rPr>
              <w:t> </w:t>
            </w:r>
            <w:r>
              <w:rPr>
                <w:rFonts w:ascii="Arial MT"/>
                <w:spacing w:val="-1"/>
                <w:sz w:val="12"/>
              </w:rPr>
              <w:t>Gamma</w:t>
            </w:r>
            <w:r>
              <w:rPr>
                <w:rFonts w:ascii="Arial MT"/>
                <w:spacing w:val="-7"/>
                <w:sz w:val="12"/>
              </w:rPr>
              <w:t> </w:t>
            </w:r>
            <w:r>
              <w:rPr>
                <w:rFonts w:ascii="Arial MT"/>
                <w:spacing w:val="-1"/>
                <w:sz w:val="12"/>
              </w:rPr>
              <w:t>Releasing</w:t>
            </w:r>
            <w:r>
              <w:rPr>
                <w:rFonts w:ascii="Arial MT"/>
                <w:spacing w:val="-4"/>
                <w:sz w:val="12"/>
              </w:rPr>
              <w:t> </w:t>
            </w:r>
            <w:r>
              <w:rPr>
                <w:rFonts w:ascii="Arial MT"/>
                <w:spacing w:val="-1"/>
                <w:sz w:val="12"/>
              </w:rPr>
              <w:t>Assay)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16"/>
              </w:rPr>
            </w:pPr>
          </w:p>
          <w:p>
            <w:pPr>
              <w:pStyle w:val="TableParagraph"/>
              <w:tabs>
                <w:tab w:pos="1245" w:val="left" w:leader="none"/>
                <w:tab w:pos="2284" w:val="left" w:leader="none"/>
              </w:tabs>
              <w:ind w:left="275"/>
              <w:rPr>
                <w:rFonts w:ascii="Arial MT" w:hAnsi="Arial MT"/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-2"/>
                <w:sz w:val="16"/>
              </w:rPr>
              <w:t> </w:t>
            </w:r>
            <w:r>
              <w:rPr>
                <w:rFonts w:ascii="Arial MT" w:hAnsi="Arial MT"/>
                <w:sz w:val="16"/>
              </w:rPr>
              <w:t>Positive</w:t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z w:val="16"/>
              </w:rPr>
              <w:t> </w:t>
            </w:r>
            <w:r>
              <w:rPr>
                <w:rFonts w:ascii="Arial MT" w:hAnsi="Arial MT"/>
                <w:sz w:val="16"/>
              </w:rPr>
              <w:t>Negative</w:t>
              <w:tab/>
            </w:r>
            <w:r>
              <w:rPr>
                <w:rFonts w:ascii="Wingdings" w:hAnsi="Wingdings"/>
                <w:spacing w:val="-1"/>
                <w:sz w:val="16"/>
              </w:rPr>
              <w:t></w:t>
            </w:r>
            <w:r>
              <w:rPr>
                <w:rFonts w:ascii="Times New Roman" w:hAnsi="Times New Roman"/>
                <w:spacing w:val="-5"/>
                <w:sz w:val="16"/>
              </w:rPr>
              <w:t> </w:t>
            </w:r>
            <w:r>
              <w:rPr>
                <w:rFonts w:ascii="Arial MT" w:hAnsi="Arial MT"/>
                <w:spacing w:val="-1"/>
                <w:sz w:val="16"/>
              </w:rPr>
              <w:t>Indeterminate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3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vMerge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20" w:type="dxa"/>
            <w:gridSpan w:val="2"/>
            <w:tcBorders>
              <w:top w:val="single" w:sz="4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156"/>
              <w:rPr>
                <w:rFonts w:ascii="Arial MT"/>
                <w:sz w:val="16"/>
              </w:rPr>
            </w:pPr>
            <w:r>
              <w:rPr>
                <w:rFonts w:ascii="Arial MT"/>
                <w:spacing w:val="-2"/>
                <w:sz w:val="16"/>
              </w:rPr>
              <w:t>Chest</w:t>
            </w:r>
            <w:r>
              <w:rPr>
                <w:rFonts w:ascii="Arial MT"/>
                <w:spacing w:val="-7"/>
                <w:sz w:val="16"/>
              </w:rPr>
              <w:t> </w:t>
            </w:r>
            <w:r>
              <w:rPr>
                <w:rFonts w:ascii="Arial MT"/>
                <w:spacing w:val="-2"/>
                <w:sz w:val="16"/>
              </w:rPr>
              <w:t>X-ray*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52"/>
              <w:ind w:left="169"/>
              <w:rPr>
                <w:rFonts w:ascii="Arial MT"/>
                <w:sz w:val="18"/>
              </w:rPr>
            </w:pPr>
            <w:r>
              <w:rPr>
                <w:rFonts w:ascii="Arial MT"/>
                <w:spacing w:val="-1"/>
                <w:sz w:val="18"/>
              </w:rPr>
              <w:t>*Provide</w:t>
            </w:r>
            <w:r>
              <w:rPr>
                <w:rFonts w:ascii="Arial MT"/>
                <w:spacing w:val="-14"/>
                <w:sz w:val="18"/>
              </w:rPr>
              <w:t> </w:t>
            </w:r>
            <w:r>
              <w:rPr>
                <w:rFonts w:ascii="Arial MT"/>
                <w:spacing w:val="-1"/>
                <w:sz w:val="18"/>
              </w:rPr>
              <w:t>documentation</w:t>
            </w:r>
            <w:r>
              <w:rPr>
                <w:rFonts w:ascii="Arial MT"/>
                <w:spacing w:val="-6"/>
                <w:sz w:val="18"/>
              </w:rPr>
              <w:t> </w:t>
            </w:r>
            <w:r>
              <w:rPr>
                <w:rFonts w:ascii="Arial MT"/>
                <w:spacing w:val="-1"/>
                <w:sz w:val="18"/>
              </w:rPr>
              <w:t>or</w:t>
            </w:r>
            <w:r>
              <w:rPr>
                <w:rFonts w:ascii="Arial MT"/>
                <w:spacing w:val="-5"/>
                <w:sz w:val="18"/>
              </w:rPr>
              <w:t> </w:t>
            </w:r>
            <w:r>
              <w:rPr>
                <w:rFonts w:ascii="Arial MT"/>
                <w:sz w:val="18"/>
              </w:rPr>
              <w:t>result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0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vMerge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66" w:type="dxa"/>
            <w:gridSpan w:val="3"/>
            <w:tcBorders>
              <w:top w:val="single" w:sz="4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17"/>
              </w:rPr>
            </w:pPr>
          </w:p>
          <w:p>
            <w:pPr>
              <w:pStyle w:val="TableParagraph"/>
              <w:ind w:left="156"/>
              <w:rPr>
                <w:rFonts w:ascii="Arial MT"/>
                <w:sz w:val="16"/>
              </w:rPr>
            </w:pPr>
            <w:r>
              <w:rPr>
                <w:rFonts w:ascii="Arial MT"/>
                <w:spacing w:val="-1"/>
                <w:sz w:val="16"/>
              </w:rPr>
              <w:t>Treated</w:t>
            </w:r>
            <w:r>
              <w:rPr>
                <w:rFonts w:ascii="Arial MT"/>
                <w:spacing w:val="-12"/>
                <w:sz w:val="16"/>
              </w:rPr>
              <w:t> </w:t>
            </w:r>
            <w:r>
              <w:rPr>
                <w:rFonts w:ascii="Arial MT"/>
                <w:spacing w:val="-1"/>
                <w:sz w:val="16"/>
              </w:rPr>
              <w:t>for</w:t>
            </w:r>
            <w:r>
              <w:rPr>
                <w:rFonts w:ascii="Arial MT"/>
                <w:spacing w:val="-11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latent</w:t>
            </w:r>
            <w:r>
              <w:rPr>
                <w:b/>
                <w:spacing w:val="-12"/>
                <w:sz w:val="16"/>
              </w:rPr>
              <w:t> </w:t>
            </w:r>
            <w:r>
              <w:rPr>
                <w:rFonts w:ascii="Arial MT"/>
                <w:spacing w:val="-1"/>
                <w:sz w:val="16"/>
              </w:rPr>
              <w:t>TB</w:t>
            </w:r>
            <w:r>
              <w:rPr>
                <w:rFonts w:ascii="Arial MT"/>
                <w:spacing w:val="-7"/>
                <w:sz w:val="16"/>
              </w:rPr>
              <w:t> </w:t>
            </w:r>
            <w:r>
              <w:rPr>
                <w:rFonts w:ascii="Arial MT"/>
                <w:spacing w:val="-1"/>
                <w:sz w:val="16"/>
              </w:rPr>
              <w:t>infection</w:t>
            </w:r>
            <w:r>
              <w:rPr>
                <w:rFonts w:ascii="Arial MT"/>
                <w:spacing w:val="-9"/>
                <w:sz w:val="16"/>
              </w:rPr>
              <w:t> </w:t>
            </w:r>
            <w:r>
              <w:rPr>
                <w:rFonts w:ascii="Arial MT"/>
                <w:spacing w:val="-1"/>
                <w:sz w:val="16"/>
              </w:rPr>
              <w:t>(LTBI)?</w:t>
            </w:r>
          </w:p>
        </w:tc>
        <w:tc>
          <w:tcPr>
            <w:tcW w:w="3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17"/>
              </w:rPr>
            </w:pPr>
          </w:p>
          <w:p>
            <w:pPr>
              <w:pStyle w:val="TableParagraph"/>
              <w:ind w:left="169"/>
              <w:rPr>
                <w:rFonts w:ascii="Arial MT" w:hAnsi="Arial MT"/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z w:val="16"/>
              </w:rPr>
              <w:t> </w:t>
            </w:r>
            <w:r>
              <w:rPr>
                <w:rFonts w:ascii="Arial MT" w:hAnsi="Arial MT"/>
                <w:sz w:val="16"/>
              </w:rPr>
              <w:t>Yes</w:t>
            </w:r>
            <w:r>
              <w:rPr>
                <w:rFonts w:ascii="Arial MT" w:hAnsi="Arial MT"/>
                <w:spacing w:val="38"/>
                <w:sz w:val="16"/>
              </w:rPr>
              <w:t> </w:t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6"/>
                <w:sz w:val="16"/>
              </w:rPr>
              <w:t> </w:t>
            </w:r>
            <w:r>
              <w:rPr>
                <w:rFonts w:ascii="Arial MT" w:hAnsi="Arial MT"/>
                <w:sz w:val="16"/>
              </w:rPr>
              <w:t>No</w:t>
            </w: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30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vMerge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66" w:type="dxa"/>
            <w:gridSpan w:val="3"/>
            <w:tcBorders>
              <w:top w:val="single" w:sz="4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4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vMerge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66" w:type="dxa"/>
            <w:gridSpan w:val="3"/>
            <w:tcBorders>
              <w:top w:val="single" w:sz="4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1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vMerge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66" w:type="dxa"/>
            <w:gridSpan w:val="3"/>
            <w:tcBorders>
              <w:top w:val="single" w:sz="4" w:space="0" w:color="000000"/>
              <w:left w:val="double" w:sz="1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5"/>
              <w:ind w:left="156"/>
              <w:rPr>
                <w:rFonts w:ascii="Arial MT"/>
                <w:sz w:val="16"/>
              </w:rPr>
            </w:pPr>
            <w:r>
              <w:rPr>
                <w:rFonts w:ascii="Arial MT"/>
                <w:spacing w:val="-2"/>
                <w:sz w:val="16"/>
              </w:rPr>
              <w:t>Date</w:t>
            </w:r>
            <w:r>
              <w:rPr>
                <w:rFonts w:ascii="Arial MT"/>
                <w:spacing w:val="-10"/>
                <w:sz w:val="16"/>
              </w:rPr>
              <w:t> </w:t>
            </w:r>
            <w:r>
              <w:rPr>
                <w:rFonts w:ascii="Arial MT"/>
                <w:spacing w:val="-2"/>
                <w:sz w:val="16"/>
              </w:rPr>
              <w:t>of</w:t>
            </w:r>
            <w:r>
              <w:rPr>
                <w:rFonts w:ascii="Arial MT"/>
                <w:spacing w:val="-8"/>
                <w:sz w:val="16"/>
              </w:rPr>
              <w:t> </w:t>
            </w:r>
            <w:r>
              <w:rPr>
                <w:rFonts w:ascii="Arial MT"/>
                <w:spacing w:val="-1"/>
                <w:sz w:val="16"/>
              </w:rPr>
              <w:t>Last</w:t>
            </w:r>
            <w:r>
              <w:rPr>
                <w:rFonts w:ascii="Arial MT"/>
                <w:spacing w:val="-13"/>
                <w:sz w:val="16"/>
              </w:rPr>
              <w:t> </w:t>
            </w:r>
            <w:r>
              <w:rPr>
                <w:rFonts w:ascii="Arial MT"/>
                <w:spacing w:val="-1"/>
                <w:sz w:val="16"/>
              </w:rPr>
              <w:t>Annual</w:t>
            </w:r>
            <w:r>
              <w:rPr>
                <w:rFonts w:ascii="Arial MT"/>
                <w:spacing w:val="-9"/>
                <w:sz w:val="16"/>
              </w:rPr>
              <w:t> </w:t>
            </w:r>
            <w:r>
              <w:rPr>
                <w:rFonts w:ascii="Arial MT"/>
                <w:spacing w:val="-1"/>
                <w:sz w:val="16"/>
              </w:rPr>
              <w:t>TB</w:t>
            </w:r>
            <w:r>
              <w:rPr>
                <w:rFonts w:ascii="Arial MT"/>
                <w:spacing w:val="-13"/>
                <w:sz w:val="16"/>
              </w:rPr>
              <w:t> </w:t>
            </w:r>
            <w:r>
              <w:rPr>
                <w:rFonts w:ascii="Arial MT"/>
                <w:spacing w:val="-1"/>
                <w:sz w:val="16"/>
              </w:rPr>
              <w:t>Symptom</w:t>
            </w:r>
            <w:r>
              <w:rPr>
                <w:rFonts w:ascii="Arial MT"/>
                <w:spacing w:val="-11"/>
                <w:sz w:val="16"/>
              </w:rPr>
              <w:t> </w:t>
            </w:r>
            <w:r>
              <w:rPr>
                <w:rFonts w:ascii="Arial MT"/>
                <w:spacing w:val="-1"/>
                <w:sz w:val="16"/>
              </w:rPr>
              <w:t>Questionnaire</w:t>
            </w:r>
          </w:p>
        </w:tc>
        <w:tc>
          <w:tcPr>
            <w:tcW w:w="3598" w:type="dxa"/>
            <w:gridSpan w:val="2"/>
            <w:tcBorders>
              <w:top w:val="single" w:sz="4" w:space="0" w:color="000000"/>
              <w:left w:val="single" w:sz="4" w:space="0" w:color="000000"/>
              <w:bottom w:val="double" w:sz="1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0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66" w:type="dxa"/>
            <w:gridSpan w:val="3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98" w:type="dxa"/>
            <w:gridSpan w:val="2"/>
            <w:tcBorders>
              <w:top w:val="double" w:sz="1" w:space="0" w:color="000000"/>
              <w:left w:val="single" w:sz="4" w:space="0" w:color="000000"/>
              <w:bottom w:val="double" w:sz="1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8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vMerge w:val="restart"/>
            <w:tcBorders>
              <w:top w:val="double" w:sz="1" w:space="0" w:color="000000"/>
              <w:left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66" w:type="dxa"/>
            <w:gridSpan w:val="3"/>
            <w:tcBorders>
              <w:top w:val="double" w:sz="1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98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19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vMerge/>
            <w:tcBorders>
              <w:top w:val="nil"/>
              <w:left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66" w:type="dxa"/>
            <w:gridSpan w:val="3"/>
            <w:tcBorders>
              <w:top w:val="single" w:sz="4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32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vMerge/>
            <w:tcBorders>
              <w:top w:val="nil"/>
              <w:left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66" w:type="dxa"/>
            <w:gridSpan w:val="3"/>
            <w:tcBorders>
              <w:top w:val="single" w:sz="4" w:space="0" w:color="000000"/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49" w:hRule="atLeast"/>
        </w:trPr>
        <w:tc>
          <w:tcPr>
            <w:tcW w:w="626" w:type="dxa"/>
            <w:vMerge/>
            <w:tcBorders>
              <w:top w:val="nil"/>
              <w:right w:val="double" w:sz="1" w:space="0" w:color="000000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vMerge/>
            <w:tcBorders>
              <w:top w:val="nil"/>
              <w:left w:val="double" w:sz="1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66" w:type="dxa"/>
            <w:gridSpan w:val="3"/>
            <w:tcBorders>
              <w:top w:val="single" w:sz="4" w:space="0" w:color="000000"/>
              <w:left w:val="double" w:sz="1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98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2240" w:h="15840"/>
          <w:pgMar w:header="327" w:footer="320" w:top="1660" w:bottom="500" w:left="580" w:right="500"/>
        </w:sectPr>
      </w:pPr>
    </w:p>
    <w:p>
      <w:pPr>
        <w:pStyle w:val="BodyText"/>
        <w:rPr>
          <w:rFonts w:ascii="Times New Roman"/>
          <w:sz w:val="20"/>
          <w:u w:val="none"/>
        </w:rPr>
      </w:pP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666750</wp:posOffset>
            </wp:positionH>
            <wp:positionV relativeFrom="page">
              <wp:posOffset>323850</wp:posOffset>
            </wp:positionV>
            <wp:extent cx="510992" cy="364489"/>
            <wp:effectExtent l="0" t="0" r="0" b="0"/>
            <wp:wrapNone/>
            <wp:docPr id="5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992" cy="3644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  <w:u w:val="none"/>
        </w:rPr>
      </w:pPr>
    </w:p>
    <w:p>
      <w:pPr>
        <w:pStyle w:val="BodyText"/>
        <w:rPr>
          <w:rFonts w:ascii="Times New Roman"/>
          <w:sz w:val="20"/>
          <w:u w:val="none"/>
        </w:rPr>
      </w:pPr>
    </w:p>
    <w:p>
      <w:pPr>
        <w:pStyle w:val="BodyText"/>
        <w:spacing w:before="2" w:after="1"/>
        <w:rPr>
          <w:rFonts w:ascii="Times New Roman"/>
          <w:sz w:val="21"/>
          <w:u w:val="none"/>
        </w:rPr>
      </w:pPr>
    </w:p>
    <w:p>
      <w:pPr>
        <w:pStyle w:val="BodyText"/>
        <w:ind w:left="228"/>
        <w:rPr>
          <w:rFonts w:ascii="Times New Roman"/>
          <w:sz w:val="20"/>
          <w:u w:val="none"/>
        </w:rPr>
      </w:pPr>
      <w:r>
        <w:rPr>
          <w:rFonts w:ascii="Times New Roman"/>
          <w:position w:val="-1"/>
          <w:sz w:val="20"/>
          <w:u w:val="none"/>
        </w:rPr>
        <w:pict>
          <v:shape style="width:535.5pt;height:220.5pt;mso-position-horizontal-relative:char;mso-position-vertical-relative:line" type="#_x0000_t202" filled="false" stroked="true" strokeweight="2.220pt" strokecolor="#000000">
            <w10:anchorlock/>
            <v:textbox inset="0,0,0,0">
              <w:txbxContent>
                <w:p>
                  <w:pPr>
                    <w:spacing w:line="225" w:lineRule="exact" w:before="0"/>
                    <w:ind w:left="4269" w:right="4266" w:firstLine="0"/>
                    <w:jc w:val="center"/>
                    <w:rPr>
                      <w:b/>
                      <w:sz w:val="20"/>
                    </w:rPr>
                  </w:pPr>
                  <w:r>
                    <w:rPr>
                      <w:b/>
                      <w:spacing w:val="-2"/>
                      <w:sz w:val="20"/>
                    </w:rPr>
                    <w:t>Additional</w:t>
                  </w:r>
                  <w:r>
                    <w:rPr>
                      <w:b/>
                      <w:spacing w:val="-12"/>
                      <w:sz w:val="20"/>
                    </w:rPr>
                    <w:t> </w:t>
                  </w:r>
                  <w:r>
                    <w:rPr>
                      <w:b/>
                      <w:spacing w:val="-1"/>
                      <w:sz w:val="20"/>
                    </w:rPr>
                    <w:t>Information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-1"/>
          <w:sz w:val="20"/>
          <w:u w:val="none"/>
        </w:rPr>
      </w:r>
    </w:p>
    <w:p>
      <w:pPr>
        <w:pStyle w:val="BodyText"/>
        <w:spacing w:before="3"/>
        <w:rPr>
          <w:rFonts w:ascii="Times New Roman"/>
          <w:sz w:val="24"/>
          <w:u w:val="none"/>
        </w:rPr>
      </w:pPr>
    </w:p>
    <w:p>
      <w:pPr>
        <w:pStyle w:val="Heading1"/>
        <w:spacing w:before="93"/>
        <w:ind w:left="2045"/>
      </w:pPr>
      <w:r>
        <w:rPr>
          <w:w w:val="95"/>
          <w:shd w:fill="FFFF00" w:color="auto" w:val="clear"/>
        </w:rPr>
        <w:t>MUST</w:t>
      </w:r>
      <w:r>
        <w:rPr>
          <w:spacing w:val="20"/>
          <w:w w:val="95"/>
          <w:shd w:fill="FFFF00" w:color="auto" w:val="clear"/>
        </w:rPr>
        <w:t> </w:t>
      </w:r>
      <w:r>
        <w:rPr>
          <w:w w:val="95"/>
          <w:shd w:fill="FFFF00" w:color="auto" w:val="clear"/>
        </w:rPr>
        <w:t>BE</w:t>
      </w:r>
      <w:r>
        <w:rPr>
          <w:spacing w:val="26"/>
          <w:w w:val="95"/>
          <w:shd w:fill="FFFF00" w:color="auto" w:val="clear"/>
        </w:rPr>
        <w:t> </w:t>
      </w:r>
      <w:r>
        <w:rPr>
          <w:w w:val="95"/>
          <w:shd w:fill="FFFF00" w:color="auto" w:val="clear"/>
        </w:rPr>
        <w:t>SIGNED</w:t>
      </w:r>
      <w:r>
        <w:rPr>
          <w:spacing w:val="24"/>
          <w:w w:val="95"/>
          <w:shd w:fill="FFFF00" w:color="auto" w:val="clear"/>
        </w:rPr>
        <w:t> </w:t>
      </w:r>
      <w:r>
        <w:rPr>
          <w:w w:val="95"/>
          <w:shd w:fill="FFFF00" w:color="auto" w:val="clear"/>
        </w:rPr>
        <w:t>BY</w:t>
      </w:r>
      <w:r>
        <w:rPr>
          <w:spacing w:val="25"/>
          <w:w w:val="95"/>
          <w:shd w:fill="FFFF00" w:color="auto" w:val="clear"/>
        </w:rPr>
        <w:t> </w:t>
      </w:r>
      <w:r>
        <w:rPr>
          <w:w w:val="95"/>
          <w:shd w:fill="FFFF00" w:color="auto" w:val="clear"/>
        </w:rPr>
        <w:t>A</w:t>
      </w:r>
      <w:r>
        <w:rPr>
          <w:spacing w:val="24"/>
          <w:w w:val="95"/>
          <w:shd w:fill="FFFF00" w:color="auto" w:val="clear"/>
        </w:rPr>
        <w:t> </w:t>
      </w:r>
      <w:r>
        <w:rPr>
          <w:w w:val="95"/>
          <w:shd w:fill="FFFF00" w:color="auto" w:val="clear"/>
        </w:rPr>
        <w:t>LICENSED</w:t>
      </w:r>
      <w:r>
        <w:rPr>
          <w:spacing w:val="23"/>
          <w:w w:val="95"/>
          <w:shd w:fill="FFFF00" w:color="auto" w:val="clear"/>
        </w:rPr>
        <w:t> </w:t>
      </w:r>
      <w:r>
        <w:rPr>
          <w:w w:val="95"/>
          <w:shd w:fill="FFFF00" w:color="auto" w:val="clear"/>
        </w:rPr>
        <w:t>HEALTHCARE</w:t>
      </w:r>
      <w:r>
        <w:rPr>
          <w:spacing w:val="22"/>
          <w:w w:val="95"/>
          <w:shd w:fill="FFFF00" w:color="auto" w:val="clear"/>
        </w:rPr>
        <w:t> </w:t>
      </w:r>
      <w:r>
        <w:rPr>
          <w:w w:val="95"/>
          <w:shd w:fill="FFFF00" w:color="auto" w:val="clear"/>
        </w:rPr>
        <w:t>PROFESSIONAL</w:t>
      </w:r>
      <w:r>
        <w:rPr>
          <w:spacing w:val="24"/>
          <w:w w:val="95"/>
          <w:shd w:fill="FFFF00" w:color="auto" w:val="clear"/>
        </w:rPr>
        <w:t> </w:t>
      </w:r>
      <w:r>
        <w:rPr>
          <w:w w:val="95"/>
          <w:shd w:fill="FFFF00" w:color="auto" w:val="clear"/>
        </w:rPr>
        <w:t>OR</w:t>
      </w:r>
      <w:r>
        <w:rPr>
          <w:spacing w:val="27"/>
          <w:w w:val="95"/>
          <w:shd w:fill="FFFF00" w:color="auto" w:val="clear"/>
        </w:rPr>
        <w:t> </w:t>
      </w:r>
      <w:r>
        <w:rPr>
          <w:w w:val="95"/>
          <w:shd w:fill="FFFF00" w:color="auto" w:val="clear"/>
        </w:rPr>
        <w:t>DESIGNEE:</w:t>
      </w:r>
    </w:p>
    <w:p>
      <w:pPr>
        <w:spacing w:line="240" w:lineRule="auto" w:before="1" w:after="1"/>
        <w:rPr>
          <w:b/>
          <w:sz w:val="20"/>
        </w:rPr>
      </w:pPr>
    </w:p>
    <w:tbl>
      <w:tblPr>
        <w:tblW w:w="0" w:type="auto"/>
        <w:jc w:val="left"/>
        <w:tblInd w:w="331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61"/>
        <w:gridCol w:w="4459"/>
        <w:gridCol w:w="3665"/>
      </w:tblGrid>
      <w:tr>
        <w:trPr>
          <w:trHeight w:val="685" w:hRule="atLeast"/>
        </w:trPr>
        <w:tc>
          <w:tcPr>
            <w:tcW w:w="2561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4"/>
              <w:ind w:right="3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Healthcare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Professional</w:t>
            </w:r>
          </w:p>
          <w:p>
            <w:pPr>
              <w:pStyle w:val="TableParagraph"/>
              <w:ind w:right="3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Signature:</w:t>
            </w:r>
          </w:p>
        </w:tc>
        <w:tc>
          <w:tcPr>
            <w:tcW w:w="44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6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"/>
              <w:rPr>
                <w:b/>
                <w:sz w:val="29"/>
              </w:rPr>
            </w:pPr>
          </w:p>
          <w:p>
            <w:pPr>
              <w:pStyle w:val="TableParagraph"/>
              <w:ind w:left="167"/>
              <w:rPr>
                <w:b/>
                <w:sz w:val="20"/>
              </w:rPr>
            </w:pPr>
            <w:r>
              <w:rPr>
                <w:b/>
                <w:sz w:val="20"/>
              </w:rPr>
              <w:t>Date:</w:t>
            </w:r>
          </w:p>
        </w:tc>
      </w:tr>
      <w:tr>
        <w:trPr>
          <w:trHeight w:val="344" w:hRule="atLeast"/>
        </w:trPr>
        <w:tc>
          <w:tcPr>
            <w:tcW w:w="25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6"/>
              <w:ind w:right="4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Printed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Name: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65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229"/>
              <w:ind w:left="911"/>
              <w:rPr>
                <w:rFonts w:ascii="Arial MT"/>
                <w:sz w:val="28"/>
              </w:rPr>
            </w:pPr>
            <w:r>
              <w:rPr>
                <w:rFonts w:ascii="Arial MT"/>
                <w:color w:val="BCBCBC"/>
                <w:spacing w:val="-1"/>
                <w:sz w:val="28"/>
              </w:rPr>
              <w:t>Office</w:t>
            </w:r>
            <w:r>
              <w:rPr>
                <w:rFonts w:ascii="Arial MT"/>
                <w:color w:val="BCBCBC"/>
                <w:spacing w:val="-18"/>
                <w:sz w:val="28"/>
              </w:rPr>
              <w:t> </w:t>
            </w:r>
            <w:r>
              <w:rPr>
                <w:rFonts w:ascii="Arial MT"/>
                <w:color w:val="BCBCBC"/>
                <w:sz w:val="28"/>
              </w:rPr>
              <w:t>Use</w:t>
            </w:r>
            <w:r>
              <w:rPr>
                <w:rFonts w:ascii="Arial MT"/>
                <w:color w:val="BCBCBC"/>
                <w:spacing w:val="-13"/>
                <w:sz w:val="28"/>
              </w:rPr>
              <w:t> </w:t>
            </w:r>
            <w:r>
              <w:rPr>
                <w:rFonts w:ascii="Arial MT"/>
                <w:color w:val="BCBCBC"/>
                <w:sz w:val="28"/>
              </w:rPr>
              <w:t>Only</w:t>
            </w:r>
          </w:p>
        </w:tc>
      </w:tr>
      <w:tr>
        <w:trPr>
          <w:trHeight w:val="399" w:hRule="atLeast"/>
        </w:trPr>
        <w:tc>
          <w:tcPr>
            <w:tcW w:w="25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8"/>
              <w:ind w:right="3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Title: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65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8" w:hRule="atLeast"/>
        </w:trPr>
        <w:tc>
          <w:tcPr>
            <w:tcW w:w="25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5"/>
              <w:ind w:right="4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Address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Line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1: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65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01" w:hRule="atLeast"/>
        </w:trPr>
        <w:tc>
          <w:tcPr>
            <w:tcW w:w="25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8"/>
              <w:ind w:right="4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Address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Line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pacing w:val="-1"/>
                <w:sz w:val="20"/>
              </w:rPr>
              <w:t>2: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65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8" w:hRule="atLeast"/>
        </w:trPr>
        <w:tc>
          <w:tcPr>
            <w:tcW w:w="25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5"/>
              <w:ind w:right="4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City: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65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6" w:hRule="atLeast"/>
        </w:trPr>
        <w:tc>
          <w:tcPr>
            <w:tcW w:w="25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5"/>
              <w:ind w:right="4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State: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65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01" w:hRule="atLeast"/>
        </w:trPr>
        <w:tc>
          <w:tcPr>
            <w:tcW w:w="25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8"/>
              <w:ind w:right="3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Zip: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65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6" w:hRule="atLeast"/>
        </w:trPr>
        <w:tc>
          <w:tcPr>
            <w:tcW w:w="25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5"/>
              <w:ind w:right="3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Phone: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673" w:val="left" w:leader="none"/>
                <w:tab w:pos="1520" w:val="left" w:leader="none"/>
                <w:tab w:pos="2925" w:val="left" w:leader="none"/>
                <w:tab w:pos="4302" w:val="left" w:leader="none"/>
              </w:tabs>
              <w:spacing w:before="135"/>
              <w:ind w:left="165"/>
              <w:rPr>
                <w:b/>
                <w:sz w:val="20"/>
              </w:rPr>
            </w:pPr>
            <w:r>
              <w:rPr>
                <w:b/>
                <w:sz w:val="20"/>
              </w:rPr>
              <w:t>(</w:t>
            </w:r>
            <w:r>
              <w:rPr>
                <w:b/>
                <w:sz w:val="20"/>
                <w:u w:val="thick"/>
              </w:rPr>
              <w:tab/>
            </w:r>
            <w:r>
              <w:rPr>
                <w:b/>
                <w:sz w:val="20"/>
              </w:rPr>
              <w:t>)</w:t>
            </w:r>
            <w:r>
              <w:rPr>
                <w:b/>
                <w:sz w:val="20"/>
                <w:u w:val="thick"/>
              </w:rPr>
              <w:tab/>
              <w:t>-</w:t>
              <w:tab/>
            </w:r>
            <w:r>
              <w:rPr>
                <w:b/>
                <w:sz w:val="20"/>
              </w:rPr>
              <w:t>Ext: </w:t>
            </w:r>
            <w:r>
              <w:rPr>
                <w:b/>
                <w:spacing w:val="-15"/>
                <w:sz w:val="20"/>
              </w:rPr>
              <w:t> </w:t>
            </w:r>
            <w:r>
              <w:rPr>
                <w:b/>
                <w:w w:val="99"/>
                <w:sz w:val="20"/>
                <w:u w:val="thick"/>
              </w:rPr>
              <w:t> </w:t>
            </w:r>
            <w:r>
              <w:rPr>
                <w:b/>
                <w:sz w:val="20"/>
                <w:u w:val="thick"/>
              </w:rPr>
              <w:tab/>
            </w:r>
          </w:p>
        </w:tc>
        <w:tc>
          <w:tcPr>
            <w:tcW w:w="3665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01" w:hRule="atLeast"/>
        </w:trPr>
        <w:tc>
          <w:tcPr>
            <w:tcW w:w="25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8"/>
              <w:ind w:right="4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Fax: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673" w:val="left" w:leader="none"/>
                <w:tab w:pos="1520" w:val="left" w:leader="none"/>
                <w:tab w:pos="2925" w:val="left" w:leader="none"/>
              </w:tabs>
              <w:spacing w:before="138"/>
              <w:ind w:left="165"/>
              <w:rPr>
                <w:b/>
                <w:sz w:val="20"/>
              </w:rPr>
            </w:pPr>
            <w:r>
              <w:rPr>
                <w:b/>
                <w:sz w:val="20"/>
              </w:rPr>
              <w:t>(</w:t>
            </w:r>
            <w:r>
              <w:rPr>
                <w:b/>
                <w:sz w:val="20"/>
                <w:u w:val="thick"/>
              </w:rPr>
              <w:tab/>
            </w:r>
            <w:r>
              <w:rPr>
                <w:b/>
                <w:sz w:val="20"/>
              </w:rPr>
              <w:t>)</w:t>
            </w:r>
            <w:r>
              <w:rPr>
                <w:b/>
                <w:sz w:val="20"/>
                <w:u w:val="thick"/>
              </w:rPr>
              <w:tab/>
              <w:t>-</w:t>
              <w:tab/>
            </w:r>
          </w:p>
        </w:tc>
        <w:tc>
          <w:tcPr>
            <w:tcW w:w="3665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4" w:hRule="atLeast"/>
        </w:trPr>
        <w:tc>
          <w:tcPr>
            <w:tcW w:w="2561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5"/>
              <w:ind w:right="3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Email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Contact:</w:t>
            </w:r>
          </w:p>
        </w:tc>
        <w:tc>
          <w:tcPr>
            <w:tcW w:w="44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65" w:type="dxa"/>
            <w:vMerge/>
            <w:tcBorders>
              <w:top w:val="nil"/>
              <w:lef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3"/>
        <w:rPr>
          <w:b/>
          <w:sz w:val="27"/>
        </w:rPr>
      </w:pPr>
    </w:p>
    <w:p>
      <w:pPr>
        <w:pStyle w:val="BodyText"/>
        <w:spacing w:line="211" w:lineRule="exact"/>
        <w:ind w:left="111"/>
        <w:rPr>
          <w:u w:val="none"/>
        </w:rPr>
      </w:pPr>
      <w:r>
        <w:rPr>
          <w:rFonts w:ascii="Arial MT"/>
          <w:sz w:val="18"/>
          <w:u w:val="none"/>
        </w:rPr>
        <w:t>*</w:t>
      </w:r>
      <w:r>
        <w:rPr>
          <w:u w:val="none"/>
        </w:rPr>
        <w:t>Sources:</w:t>
      </w:r>
    </w:p>
    <w:p>
      <w:pPr>
        <w:pStyle w:val="ListParagraph"/>
        <w:numPr>
          <w:ilvl w:val="0"/>
          <w:numId w:val="1"/>
        </w:numPr>
        <w:tabs>
          <w:tab w:pos="558" w:val="left" w:leader="none"/>
        </w:tabs>
        <w:spacing w:line="240" w:lineRule="auto" w:before="0" w:after="0"/>
        <w:ind w:left="581" w:right="292" w:hanging="180"/>
        <w:jc w:val="left"/>
        <w:rPr>
          <w:sz w:val="16"/>
          <w:u w:val="none"/>
        </w:rPr>
      </w:pPr>
      <w:hyperlink r:id="rId13">
        <w:r>
          <w:rPr>
            <w:color w:val="0000FF"/>
            <w:sz w:val="16"/>
            <w:u w:val="single" w:color="0000FF"/>
          </w:rPr>
          <w:t>Hepatitis</w:t>
        </w:r>
        <w:r>
          <w:rPr>
            <w:color w:val="0000FF"/>
            <w:spacing w:val="-8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B</w:t>
        </w:r>
        <w:r>
          <w:rPr>
            <w:color w:val="0000FF"/>
            <w:spacing w:val="-9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In:</w:t>
        </w:r>
        <w:r>
          <w:rPr>
            <w:color w:val="0000FF"/>
            <w:spacing w:val="28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Centers</w:t>
        </w:r>
        <w:r>
          <w:rPr>
            <w:color w:val="0000FF"/>
            <w:spacing w:val="-8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for</w:t>
        </w:r>
        <w:r>
          <w:rPr>
            <w:color w:val="0000FF"/>
            <w:spacing w:val="-7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Disease</w:t>
        </w:r>
        <w:r>
          <w:rPr>
            <w:color w:val="0000FF"/>
            <w:spacing w:val="-8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Control</w:t>
        </w:r>
        <w:r>
          <w:rPr>
            <w:color w:val="0000FF"/>
            <w:spacing w:val="-8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and</w:t>
        </w:r>
        <w:r>
          <w:rPr>
            <w:color w:val="0000FF"/>
            <w:spacing w:val="-7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Prevention.</w:t>
        </w:r>
        <w:r>
          <w:rPr>
            <w:color w:val="0000FF"/>
            <w:spacing w:val="-7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Epidemiology</w:t>
        </w:r>
        <w:r>
          <w:rPr>
            <w:color w:val="0000FF"/>
            <w:spacing w:val="-8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and</w:t>
        </w:r>
        <w:r>
          <w:rPr>
            <w:color w:val="0000FF"/>
            <w:spacing w:val="-7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Prevention</w:t>
        </w:r>
        <w:r>
          <w:rPr>
            <w:color w:val="0000FF"/>
            <w:spacing w:val="-5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of</w:t>
        </w:r>
        <w:r>
          <w:rPr>
            <w:color w:val="0000FF"/>
            <w:spacing w:val="-8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Vaccine-Preventable</w:t>
        </w:r>
        <w:r>
          <w:rPr>
            <w:color w:val="0000FF"/>
            <w:spacing w:val="-3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Diseases.</w:t>
        </w:r>
        <w:r>
          <w:rPr>
            <w:color w:val="0000FF"/>
            <w:spacing w:val="-6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Hamborsky</w:t>
        </w:r>
        <w:r>
          <w:rPr>
            <w:color w:val="0000FF"/>
            <w:spacing w:val="-8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J,</w:t>
        </w:r>
        <w:r>
          <w:rPr>
            <w:color w:val="0000FF"/>
            <w:spacing w:val="-7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Kroger</w:t>
        </w:r>
        <w:r>
          <w:rPr>
            <w:color w:val="0000FF"/>
            <w:spacing w:val="-7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A,</w:t>
        </w:r>
        <w:r>
          <w:rPr>
            <w:color w:val="0000FF"/>
            <w:spacing w:val="-7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Wolfe</w:t>
        </w:r>
        <w:r>
          <w:rPr>
            <w:color w:val="0000FF"/>
            <w:spacing w:val="-8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S,</w:t>
        </w:r>
        <w:r>
          <w:rPr>
            <w:color w:val="0000FF"/>
            <w:spacing w:val="-6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eds.</w:t>
        </w:r>
      </w:hyperlink>
      <w:r>
        <w:rPr>
          <w:color w:val="0000FF"/>
          <w:spacing w:val="1"/>
          <w:sz w:val="16"/>
          <w:u w:val="none"/>
        </w:rPr>
        <w:t> </w:t>
      </w:r>
      <w:hyperlink r:id="rId13">
        <w:r>
          <w:rPr>
            <w:color w:val="0000FF"/>
            <w:sz w:val="16"/>
            <w:u w:val="single" w:color="0000FF"/>
          </w:rPr>
          <w:t>13th</w:t>
        </w:r>
        <w:r>
          <w:rPr>
            <w:color w:val="0000FF"/>
            <w:spacing w:val="-2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ed. Washington</w:t>
        </w:r>
        <w:r>
          <w:rPr>
            <w:color w:val="0000FF"/>
            <w:spacing w:val="-1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D.C. Public</w:t>
        </w:r>
        <w:r>
          <w:rPr>
            <w:color w:val="0000FF"/>
            <w:spacing w:val="-1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Health</w:t>
        </w:r>
        <w:r>
          <w:rPr>
            <w:color w:val="0000FF"/>
            <w:spacing w:val="-1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Foundation, 2015</w:t>
        </w:r>
      </w:hyperlink>
    </w:p>
    <w:p>
      <w:pPr>
        <w:pStyle w:val="ListParagraph"/>
        <w:numPr>
          <w:ilvl w:val="0"/>
          <w:numId w:val="1"/>
        </w:numPr>
        <w:tabs>
          <w:tab w:pos="558" w:val="left" w:leader="none"/>
        </w:tabs>
        <w:spacing w:line="240" w:lineRule="auto" w:before="0" w:after="0"/>
        <w:ind w:left="557" w:right="0" w:hanging="159"/>
        <w:jc w:val="left"/>
        <w:rPr>
          <w:sz w:val="16"/>
          <w:u w:val="none"/>
        </w:rPr>
      </w:pPr>
      <w:r>
        <w:rPr/>
        <w:pict>
          <v:rect style="position:absolute;margin-left:56.880001pt;margin-top:8.577187pt;width:461.16pt;height:.48pt;mso-position-horizontal-relative:page;mso-position-vertical-relative:paragraph;z-index:15736320" filled="true" fillcolor="#0000ff" stroked="false">
            <v:fill type="solid"/>
            <w10:wrap type="none"/>
          </v:rect>
        </w:pict>
      </w:r>
      <w:hyperlink r:id="rId14">
        <w:r>
          <w:rPr>
            <w:color w:val="0000FF"/>
            <w:spacing w:val="-3"/>
            <w:sz w:val="16"/>
            <w:u w:val="none"/>
          </w:rPr>
          <w:t>Immunization</w:t>
        </w:r>
        <w:r>
          <w:rPr>
            <w:color w:val="0000FF"/>
            <w:spacing w:val="-8"/>
            <w:sz w:val="16"/>
            <w:u w:val="none"/>
          </w:rPr>
          <w:t> </w:t>
        </w:r>
        <w:r>
          <w:rPr>
            <w:color w:val="0000FF"/>
            <w:spacing w:val="-3"/>
            <w:sz w:val="16"/>
            <w:u w:val="none"/>
          </w:rPr>
          <w:t>of</w:t>
        </w:r>
        <w:r>
          <w:rPr>
            <w:color w:val="0000FF"/>
            <w:spacing w:val="-4"/>
            <w:sz w:val="16"/>
            <w:u w:val="none"/>
          </w:rPr>
          <w:t> </w:t>
        </w:r>
        <w:r>
          <w:rPr>
            <w:color w:val="0000FF"/>
            <w:spacing w:val="-3"/>
            <w:sz w:val="16"/>
            <w:u w:val="none"/>
          </w:rPr>
          <w:t>Health-Care</w:t>
        </w:r>
        <w:r>
          <w:rPr>
            <w:color w:val="0000FF"/>
            <w:spacing w:val="-4"/>
            <w:sz w:val="16"/>
            <w:u w:val="none"/>
          </w:rPr>
          <w:t> </w:t>
        </w:r>
        <w:r>
          <w:rPr>
            <w:color w:val="0000FF"/>
            <w:spacing w:val="-3"/>
            <w:sz w:val="16"/>
            <w:u w:val="none"/>
          </w:rPr>
          <w:t>Personnel:</w:t>
        </w:r>
        <w:r>
          <w:rPr>
            <w:color w:val="0000FF"/>
            <w:spacing w:val="6"/>
            <w:sz w:val="16"/>
            <w:u w:val="none"/>
          </w:rPr>
          <w:t> </w:t>
        </w:r>
        <w:r>
          <w:rPr>
            <w:color w:val="0000FF"/>
            <w:spacing w:val="-2"/>
            <w:sz w:val="16"/>
            <w:u w:val="none"/>
          </w:rPr>
          <w:t>Recommendations</w:t>
        </w:r>
        <w:r>
          <w:rPr>
            <w:color w:val="0000FF"/>
            <w:spacing w:val="-1"/>
            <w:sz w:val="16"/>
            <w:u w:val="none"/>
          </w:rPr>
          <w:t> </w:t>
        </w:r>
        <w:r>
          <w:rPr>
            <w:color w:val="0000FF"/>
            <w:spacing w:val="-2"/>
            <w:sz w:val="16"/>
            <w:u w:val="none"/>
          </w:rPr>
          <w:t>of the</w:t>
        </w:r>
        <w:r>
          <w:rPr>
            <w:color w:val="0000FF"/>
            <w:spacing w:val="-1"/>
            <w:sz w:val="16"/>
            <w:u w:val="none"/>
          </w:rPr>
          <w:t> </w:t>
        </w:r>
        <w:r>
          <w:rPr>
            <w:color w:val="0000FF"/>
            <w:spacing w:val="-2"/>
            <w:sz w:val="16"/>
            <w:u w:val="none"/>
          </w:rPr>
          <w:t>Advisory</w:t>
        </w:r>
        <w:r>
          <w:rPr>
            <w:color w:val="0000FF"/>
            <w:spacing w:val="1"/>
            <w:sz w:val="16"/>
            <w:u w:val="none"/>
          </w:rPr>
          <w:t> </w:t>
        </w:r>
        <w:r>
          <w:rPr>
            <w:color w:val="0000FF"/>
            <w:spacing w:val="-2"/>
            <w:sz w:val="16"/>
            <w:u w:val="none"/>
          </w:rPr>
          <w:t>Committee</w:t>
        </w:r>
        <w:r>
          <w:rPr>
            <w:color w:val="0000FF"/>
            <w:spacing w:val="-4"/>
            <w:sz w:val="16"/>
            <w:u w:val="none"/>
          </w:rPr>
          <w:t> </w:t>
        </w:r>
        <w:r>
          <w:rPr>
            <w:color w:val="0000FF"/>
            <w:spacing w:val="-2"/>
            <w:sz w:val="16"/>
            <w:u w:val="none"/>
          </w:rPr>
          <w:t>on</w:t>
        </w:r>
        <w:r>
          <w:rPr>
            <w:color w:val="0000FF"/>
            <w:sz w:val="16"/>
            <w:u w:val="none"/>
          </w:rPr>
          <w:t> </w:t>
        </w:r>
        <w:r>
          <w:rPr>
            <w:color w:val="0000FF"/>
            <w:spacing w:val="-2"/>
            <w:sz w:val="16"/>
            <w:u w:val="none"/>
          </w:rPr>
          <w:t>Immunization</w:t>
        </w:r>
        <w:r>
          <w:rPr>
            <w:color w:val="0000FF"/>
            <w:spacing w:val="-1"/>
            <w:sz w:val="16"/>
            <w:u w:val="none"/>
          </w:rPr>
          <w:t> </w:t>
        </w:r>
        <w:r>
          <w:rPr>
            <w:color w:val="0000FF"/>
            <w:spacing w:val="-2"/>
            <w:sz w:val="16"/>
            <w:u w:val="none"/>
          </w:rPr>
          <w:t>Practices</w:t>
        </w:r>
        <w:r>
          <w:rPr>
            <w:color w:val="0000FF"/>
            <w:spacing w:val="-1"/>
            <w:sz w:val="16"/>
            <w:u w:val="none"/>
          </w:rPr>
          <w:t> </w:t>
        </w:r>
        <w:r>
          <w:rPr>
            <w:color w:val="0000FF"/>
            <w:spacing w:val="-2"/>
            <w:sz w:val="16"/>
            <w:u w:val="none"/>
          </w:rPr>
          <w:t>(ACIP),</w:t>
        </w:r>
        <w:r>
          <w:rPr>
            <w:color w:val="0000FF"/>
            <w:spacing w:val="-1"/>
            <w:sz w:val="16"/>
            <w:u w:val="none"/>
          </w:rPr>
          <w:t> </w:t>
        </w:r>
        <w:r>
          <w:rPr>
            <w:color w:val="0000FF"/>
            <w:spacing w:val="-2"/>
            <w:sz w:val="16"/>
            <w:u w:val="none"/>
          </w:rPr>
          <w:t>MMWR, Vol</w:t>
        </w:r>
        <w:r>
          <w:rPr>
            <w:color w:val="0000FF"/>
            <w:spacing w:val="-3"/>
            <w:sz w:val="16"/>
            <w:u w:val="none"/>
          </w:rPr>
          <w:t> </w:t>
        </w:r>
        <w:r>
          <w:rPr>
            <w:color w:val="0000FF"/>
            <w:spacing w:val="-2"/>
            <w:sz w:val="16"/>
            <w:u w:val="none"/>
          </w:rPr>
          <w:t>60(7):1-45</w:t>
        </w:r>
      </w:hyperlink>
    </w:p>
    <w:p>
      <w:pPr>
        <w:pStyle w:val="ListParagraph"/>
        <w:numPr>
          <w:ilvl w:val="0"/>
          <w:numId w:val="1"/>
        </w:numPr>
        <w:tabs>
          <w:tab w:pos="558" w:val="left" w:leader="none"/>
        </w:tabs>
        <w:spacing w:line="194" w:lineRule="exact" w:before="9" w:after="0"/>
        <w:ind w:left="557" w:right="0" w:hanging="159"/>
        <w:jc w:val="left"/>
        <w:rPr>
          <w:sz w:val="16"/>
          <w:u w:val="none"/>
        </w:rPr>
      </w:pPr>
      <w:hyperlink r:id="rId15">
        <w:r>
          <w:rPr>
            <w:color w:val="0000FF"/>
            <w:spacing w:val="-3"/>
            <w:sz w:val="16"/>
            <w:u w:val="single" w:color="0000FF"/>
          </w:rPr>
          <w:t>CDC</w:t>
        </w:r>
        <w:r>
          <w:rPr>
            <w:color w:val="0000FF"/>
            <w:spacing w:val="-7"/>
            <w:sz w:val="16"/>
            <w:u w:val="single" w:color="0000FF"/>
          </w:rPr>
          <w:t> </w:t>
        </w:r>
        <w:r>
          <w:rPr>
            <w:color w:val="0000FF"/>
            <w:spacing w:val="-3"/>
            <w:sz w:val="16"/>
            <w:u w:val="single" w:color="0000FF"/>
          </w:rPr>
          <w:t>Guidance</w:t>
        </w:r>
        <w:r>
          <w:rPr>
            <w:color w:val="0000FF"/>
            <w:spacing w:val="1"/>
            <w:sz w:val="16"/>
            <w:u w:val="single" w:color="0000FF"/>
          </w:rPr>
          <w:t> </w:t>
        </w:r>
        <w:r>
          <w:rPr>
            <w:color w:val="0000FF"/>
            <w:spacing w:val="-3"/>
            <w:sz w:val="16"/>
            <w:u w:val="single" w:color="0000FF"/>
          </w:rPr>
          <w:t>for</w:t>
        </w:r>
        <w:r>
          <w:rPr>
            <w:color w:val="0000FF"/>
            <w:spacing w:val="-4"/>
            <w:sz w:val="16"/>
            <w:u w:val="single" w:color="0000FF"/>
          </w:rPr>
          <w:t> </w:t>
        </w:r>
        <w:r>
          <w:rPr>
            <w:color w:val="0000FF"/>
            <w:spacing w:val="-3"/>
            <w:sz w:val="16"/>
            <w:u w:val="single" w:color="0000FF"/>
          </w:rPr>
          <w:t>Evaluating</w:t>
        </w:r>
        <w:r>
          <w:rPr>
            <w:color w:val="0000FF"/>
            <w:spacing w:val="1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Health-Care</w:t>
        </w:r>
        <w:r>
          <w:rPr>
            <w:color w:val="0000FF"/>
            <w:spacing w:val="-4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Personnel</w:t>
        </w:r>
        <w:r>
          <w:rPr>
            <w:color w:val="0000FF"/>
            <w:spacing w:val="-1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for Hepatitis</w:t>
        </w:r>
        <w:r>
          <w:rPr>
            <w:color w:val="0000FF"/>
            <w:spacing w:val="-1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B</w:t>
        </w:r>
        <w:r>
          <w:rPr>
            <w:color w:val="0000FF"/>
            <w:spacing w:val="-4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Virus</w:t>
        </w:r>
        <w:r>
          <w:rPr>
            <w:color w:val="0000FF"/>
            <w:spacing w:val="-1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Protection</w:t>
        </w:r>
        <w:r>
          <w:rPr>
            <w:color w:val="0000FF"/>
            <w:spacing w:val="-4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and</w:t>
        </w:r>
        <w:r>
          <w:rPr>
            <w:color w:val="0000FF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for</w:t>
        </w:r>
        <w:r>
          <w:rPr>
            <w:color w:val="0000FF"/>
            <w:spacing w:val="-4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Administering</w:t>
        </w:r>
        <w:r>
          <w:rPr>
            <w:color w:val="0000FF"/>
            <w:spacing w:val="3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Postexposure</w:t>
        </w:r>
        <w:r>
          <w:rPr>
            <w:color w:val="0000FF"/>
            <w:spacing w:val="-4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Management,</w:t>
        </w:r>
        <w:r>
          <w:rPr>
            <w:color w:val="0000FF"/>
            <w:spacing w:val="-5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MMWR,</w:t>
        </w:r>
        <w:r>
          <w:rPr>
            <w:color w:val="0000FF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Vol</w:t>
        </w:r>
        <w:r>
          <w:rPr>
            <w:color w:val="0000FF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62(RR10):1-19</w:t>
        </w:r>
      </w:hyperlink>
    </w:p>
    <w:p>
      <w:pPr>
        <w:pStyle w:val="ListParagraph"/>
        <w:numPr>
          <w:ilvl w:val="0"/>
          <w:numId w:val="1"/>
        </w:numPr>
        <w:tabs>
          <w:tab w:pos="558" w:val="left" w:leader="none"/>
        </w:tabs>
        <w:spacing w:line="192" w:lineRule="exact" w:before="0" w:after="0"/>
        <w:ind w:left="557" w:right="0" w:hanging="159"/>
        <w:jc w:val="left"/>
        <w:rPr>
          <w:sz w:val="16"/>
          <w:u w:val="none"/>
        </w:rPr>
      </w:pPr>
      <w:hyperlink r:id="rId16">
        <w:r>
          <w:rPr>
            <w:color w:val="0000FF"/>
            <w:spacing w:val="-2"/>
            <w:sz w:val="16"/>
            <w:u w:val="single" w:color="0000FF"/>
          </w:rPr>
          <w:t>Prevention</w:t>
        </w:r>
        <w:r>
          <w:rPr>
            <w:color w:val="0000FF"/>
            <w:spacing w:val="-7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of</w:t>
        </w:r>
        <w:r>
          <w:rPr>
            <w:color w:val="0000FF"/>
            <w:spacing w:val="-5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Hepatitis</w:t>
        </w:r>
        <w:r>
          <w:rPr>
            <w:color w:val="0000FF"/>
            <w:spacing w:val="-1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B</w:t>
        </w:r>
        <w:r>
          <w:rPr>
            <w:color w:val="0000FF"/>
            <w:spacing w:val="-5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Virus Infection</w:t>
        </w:r>
        <w:r>
          <w:rPr>
            <w:color w:val="0000FF"/>
            <w:spacing w:val="-5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in</w:t>
        </w:r>
        <w:r>
          <w:rPr>
            <w:color w:val="0000FF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the</w:t>
        </w:r>
        <w:r>
          <w:rPr>
            <w:color w:val="0000FF"/>
            <w:spacing w:val="-5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United</w:t>
        </w:r>
        <w:r>
          <w:rPr>
            <w:color w:val="0000FF"/>
            <w:spacing w:val="-4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States:</w:t>
        </w:r>
        <w:r>
          <w:rPr>
            <w:color w:val="0000FF"/>
            <w:spacing w:val="3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Recommendations</w:t>
        </w:r>
        <w:r>
          <w:rPr>
            <w:color w:val="0000FF"/>
            <w:spacing w:val="-5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of</w:t>
        </w:r>
        <w:r>
          <w:rPr>
            <w:color w:val="0000FF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the</w:t>
        </w:r>
        <w:r>
          <w:rPr>
            <w:color w:val="0000FF"/>
            <w:spacing w:val="-5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Advisory</w:t>
        </w:r>
        <w:r>
          <w:rPr>
            <w:color w:val="0000FF"/>
            <w:spacing w:val="-5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Committee on</w:t>
        </w:r>
        <w:r>
          <w:rPr>
            <w:color w:val="0000FF"/>
            <w:spacing w:val="-4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Immunization Practices, MMWR</w:t>
        </w:r>
        <w:r>
          <w:rPr>
            <w:color w:val="0000FF"/>
            <w:spacing w:val="-5"/>
            <w:sz w:val="16"/>
            <w:u w:val="single" w:color="0000FF"/>
          </w:rPr>
          <w:t> </w:t>
        </w:r>
        <w:r>
          <w:rPr>
            <w:color w:val="0000FF"/>
            <w:spacing w:val="-2"/>
            <w:sz w:val="16"/>
            <w:u w:val="single" w:color="0000FF"/>
          </w:rPr>
          <w:t>Vol</w:t>
        </w:r>
        <w:r>
          <w:rPr>
            <w:color w:val="0000FF"/>
            <w:spacing w:val="-5"/>
            <w:sz w:val="16"/>
            <w:u w:val="single" w:color="0000FF"/>
          </w:rPr>
          <w:t> </w:t>
        </w:r>
        <w:r>
          <w:rPr>
            <w:color w:val="0000FF"/>
            <w:spacing w:val="-1"/>
            <w:sz w:val="16"/>
            <w:u w:val="single" w:color="0000FF"/>
          </w:rPr>
          <w:t>67(1):1-31</w:t>
        </w:r>
      </w:hyperlink>
    </w:p>
    <w:p>
      <w:pPr>
        <w:pStyle w:val="ListParagraph"/>
        <w:numPr>
          <w:ilvl w:val="0"/>
          <w:numId w:val="1"/>
        </w:numPr>
        <w:tabs>
          <w:tab w:pos="556" w:val="left" w:leader="none"/>
        </w:tabs>
        <w:spacing w:line="240" w:lineRule="auto" w:before="0" w:after="0"/>
        <w:ind w:left="581" w:right="256" w:hanging="180"/>
        <w:jc w:val="left"/>
        <w:rPr>
          <w:sz w:val="16"/>
          <w:u w:val="none"/>
        </w:rPr>
      </w:pPr>
      <w:r>
        <w:rPr>
          <w:color w:val="0000FF"/>
          <w:spacing w:val="-6"/>
          <w:w w:val="100"/>
          <w:sz w:val="16"/>
          <w:u w:val="single" w:color="0000FF"/>
        </w:rPr>
        <w:t> </w:t>
      </w:r>
      <w:r>
        <w:rPr>
          <w:color w:val="0000FF"/>
          <w:spacing w:val="-1"/>
          <w:sz w:val="16"/>
          <w:u w:val="single" w:color="0000FF"/>
        </w:rPr>
        <w:t>Sosa</w:t>
      </w:r>
      <w:r>
        <w:rPr>
          <w:color w:val="0000FF"/>
          <w:spacing w:val="-6"/>
          <w:sz w:val="16"/>
          <w:u w:val="single" w:color="0000FF"/>
        </w:rPr>
        <w:t> </w:t>
      </w:r>
      <w:r>
        <w:rPr>
          <w:color w:val="0000FF"/>
          <w:spacing w:val="-1"/>
          <w:sz w:val="16"/>
          <w:u w:val="single" w:color="0000FF"/>
        </w:rPr>
        <w:t>LE,</w:t>
      </w:r>
      <w:r>
        <w:rPr>
          <w:color w:val="0000FF"/>
          <w:spacing w:val="-5"/>
          <w:sz w:val="16"/>
          <w:u w:val="single" w:color="0000FF"/>
        </w:rPr>
        <w:t> </w:t>
      </w:r>
      <w:r>
        <w:rPr>
          <w:color w:val="0000FF"/>
          <w:spacing w:val="-1"/>
          <w:sz w:val="16"/>
          <w:u w:val="single" w:color="0000FF"/>
        </w:rPr>
        <w:t>Nijie</w:t>
      </w:r>
      <w:r>
        <w:rPr>
          <w:color w:val="0000FF"/>
          <w:spacing w:val="-9"/>
          <w:sz w:val="16"/>
          <w:u w:val="single" w:color="0000FF"/>
        </w:rPr>
        <w:t> </w:t>
      </w:r>
      <w:r>
        <w:rPr>
          <w:color w:val="0000FF"/>
          <w:spacing w:val="-1"/>
          <w:sz w:val="16"/>
          <w:u w:val="single" w:color="0000FF"/>
        </w:rPr>
        <w:t>GL,</w:t>
      </w:r>
      <w:r>
        <w:rPr>
          <w:color w:val="0000FF"/>
          <w:spacing w:val="-5"/>
          <w:sz w:val="16"/>
          <w:u w:val="single" w:color="0000FF"/>
        </w:rPr>
        <w:t> </w:t>
      </w:r>
      <w:r>
        <w:rPr>
          <w:color w:val="0000FF"/>
          <w:spacing w:val="-1"/>
          <w:sz w:val="16"/>
          <w:u w:val="single" w:color="0000FF"/>
        </w:rPr>
        <w:t>Lobato</w:t>
      </w:r>
      <w:r>
        <w:rPr>
          <w:color w:val="0000FF"/>
          <w:spacing w:val="-6"/>
          <w:sz w:val="16"/>
          <w:u w:val="single" w:color="0000FF"/>
        </w:rPr>
        <w:t> </w:t>
      </w:r>
      <w:r>
        <w:rPr>
          <w:color w:val="0000FF"/>
          <w:spacing w:val="-1"/>
          <w:sz w:val="16"/>
          <w:u w:val="single" w:color="0000FF"/>
        </w:rPr>
        <w:t>MN,</w:t>
      </w:r>
      <w:r>
        <w:rPr>
          <w:color w:val="0000FF"/>
          <w:spacing w:val="-5"/>
          <w:sz w:val="16"/>
          <w:u w:val="single" w:color="0000FF"/>
        </w:rPr>
        <w:t> </w:t>
      </w:r>
      <w:r>
        <w:rPr>
          <w:color w:val="0000FF"/>
          <w:spacing w:val="-1"/>
          <w:sz w:val="16"/>
          <w:u w:val="single" w:color="0000FF"/>
        </w:rPr>
        <w:t>et.al.</w:t>
      </w:r>
      <w:r>
        <w:rPr>
          <w:color w:val="0000FF"/>
          <w:spacing w:val="-5"/>
          <w:sz w:val="16"/>
          <w:u w:val="single" w:color="0000FF"/>
        </w:rPr>
        <w:t> </w:t>
      </w:r>
      <w:r>
        <w:rPr>
          <w:color w:val="0000FF"/>
          <w:spacing w:val="-1"/>
          <w:sz w:val="16"/>
          <w:u w:val="single" w:color="0000FF"/>
        </w:rPr>
        <w:t>Tuberculosis</w:t>
      </w:r>
      <w:r>
        <w:rPr>
          <w:color w:val="0000FF"/>
          <w:spacing w:val="-8"/>
          <w:sz w:val="16"/>
          <w:u w:val="single" w:color="0000FF"/>
        </w:rPr>
        <w:t> </w:t>
      </w:r>
      <w:r>
        <w:rPr>
          <w:color w:val="0000FF"/>
          <w:sz w:val="16"/>
          <w:u w:val="single" w:color="0000FF"/>
        </w:rPr>
        <w:t>Screening,</w:t>
      </w:r>
      <w:r>
        <w:rPr>
          <w:color w:val="0000FF"/>
          <w:spacing w:val="-4"/>
          <w:sz w:val="16"/>
          <w:u w:val="single" w:color="0000FF"/>
        </w:rPr>
        <w:t> </w:t>
      </w:r>
      <w:r>
        <w:rPr>
          <w:color w:val="0000FF"/>
          <w:sz w:val="16"/>
          <w:u w:val="single" w:color="0000FF"/>
        </w:rPr>
        <w:t>Testing,</w:t>
      </w:r>
      <w:r>
        <w:rPr>
          <w:color w:val="0000FF"/>
          <w:spacing w:val="-5"/>
          <w:sz w:val="16"/>
          <w:u w:val="single" w:color="0000FF"/>
        </w:rPr>
        <w:t> </w:t>
      </w:r>
      <w:r>
        <w:rPr>
          <w:color w:val="0000FF"/>
          <w:sz w:val="16"/>
          <w:u w:val="single" w:color="0000FF"/>
        </w:rPr>
        <w:t>and</w:t>
      </w:r>
      <w:r>
        <w:rPr>
          <w:color w:val="0000FF"/>
          <w:spacing w:val="-8"/>
          <w:sz w:val="16"/>
          <w:u w:val="single" w:color="0000FF"/>
        </w:rPr>
        <w:t> </w:t>
      </w:r>
      <w:r>
        <w:rPr>
          <w:color w:val="0000FF"/>
          <w:sz w:val="16"/>
          <w:u w:val="single" w:color="0000FF"/>
        </w:rPr>
        <w:t>Treatment</w:t>
      </w:r>
      <w:r>
        <w:rPr>
          <w:color w:val="0000FF"/>
          <w:spacing w:val="-7"/>
          <w:sz w:val="16"/>
          <w:u w:val="single" w:color="0000FF"/>
        </w:rPr>
        <w:t> </w:t>
      </w:r>
      <w:r>
        <w:rPr>
          <w:color w:val="0000FF"/>
          <w:sz w:val="16"/>
          <w:u w:val="single" w:color="0000FF"/>
        </w:rPr>
        <w:t>of</w:t>
      </w:r>
      <w:r>
        <w:rPr>
          <w:color w:val="0000FF"/>
          <w:spacing w:val="-6"/>
          <w:sz w:val="16"/>
          <w:u w:val="single" w:color="0000FF"/>
        </w:rPr>
        <w:t> </w:t>
      </w:r>
      <w:r>
        <w:rPr>
          <w:color w:val="0000FF"/>
          <w:sz w:val="16"/>
          <w:u w:val="single" w:color="0000FF"/>
        </w:rPr>
        <w:t>U.S.</w:t>
      </w:r>
      <w:r>
        <w:rPr>
          <w:color w:val="0000FF"/>
          <w:spacing w:val="-5"/>
          <w:sz w:val="16"/>
          <w:u w:val="single" w:color="0000FF"/>
        </w:rPr>
        <w:t> </w:t>
      </w:r>
      <w:r>
        <w:rPr>
          <w:color w:val="0000FF"/>
          <w:sz w:val="16"/>
          <w:u w:val="single" w:color="0000FF"/>
        </w:rPr>
        <w:t>Health</w:t>
      </w:r>
      <w:r>
        <w:rPr>
          <w:color w:val="0000FF"/>
          <w:spacing w:val="-6"/>
          <w:sz w:val="16"/>
          <w:u w:val="single" w:color="0000FF"/>
        </w:rPr>
        <w:t> </w:t>
      </w:r>
      <w:r>
        <w:rPr>
          <w:color w:val="0000FF"/>
          <w:sz w:val="16"/>
          <w:u w:val="single" w:color="0000FF"/>
        </w:rPr>
        <w:t>Care</w:t>
      </w:r>
      <w:r>
        <w:rPr>
          <w:color w:val="0000FF"/>
          <w:spacing w:val="-9"/>
          <w:sz w:val="16"/>
          <w:u w:val="single" w:color="0000FF"/>
        </w:rPr>
        <w:t> </w:t>
      </w:r>
      <w:r>
        <w:rPr>
          <w:color w:val="0000FF"/>
          <w:sz w:val="16"/>
          <w:u w:val="single" w:color="0000FF"/>
        </w:rPr>
        <w:t>Personnel:</w:t>
      </w:r>
      <w:r>
        <w:rPr>
          <w:color w:val="0000FF"/>
          <w:spacing w:val="-5"/>
          <w:sz w:val="16"/>
          <w:u w:val="single" w:color="0000FF"/>
        </w:rPr>
        <w:t> </w:t>
      </w:r>
      <w:r>
        <w:rPr>
          <w:color w:val="0000FF"/>
          <w:sz w:val="16"/>
          <w:u w:val="single" w:color="0000FF"/>
        </w:rPr>
        <w:t>Recommendations</w:t>
      </w:r>
      <w:r>
        <w:rPr>
          <w:color w:val="0000FF"/>
          <w:spacing w:val="-8"/>
          <w:sz w:val="16"/>
          <w:u w:val="single" w:color="0000FF"/>
        </w:rPr>
        <w:t> </w:t>
      </w:r>
      <w:r>
        <w:rPr>
          <w:color w:val="0000FF"/>
          <w:sz w:val="16"/>
          <w:u w:val="single" w:color="0000FF"/>
        </w:rPr>
        <w:t>from</w:t>
      </w:r>
      <w:r>
        <w:rPr>
          <w:color w:val="0000FF"/>
          <w:spacing w:val="-4"/>
          <w:sz w:val="16"/>
          <w:u w:val="single" w:color="0000FF"/>
        </w:rPr>
        <w:t> </w:t>
      </w:r>
      <w:r>
        <w:rPr>
          <w:color w:val="0000FF"/>
          <w:sz w:val="16"/>
          <w:u w:val="single" w:color="0000FF"/>
        </w:rPr>
        <w:t>National</w:t>
      </w:r>
      <w:r>
        <w:rPr>
          <w:color w:val="0000FF"/>
          <w:spacing w:val="-4"/>
          <w:sz w:val="16"/>
          <w:u w:val="single" w:color="0000FF"/>
        </w:rPr>
        <w:t> </w:t>
      </w:r>
      <w:r>
        <w:rPr>
          <w:color w:val="0000FF"/>
          <w:sz w:val="16"/>
          <w:u w:val="single" w:color="0000FF"/>
        </w:rPr>
        <w:t>Tuberculosis</w:t>
      </w:r>
      <w:r>
        <w:rPr>
          <w:color w:val="0000FF"/>
          <w:spacing w:val="1"/>
          <w:sz w:val="16"/>
          <w:u w:val="none"/>
        </w:rPr>
        <w:t> </w:t>
      </w:r>
      <w:r>
        <w:rPr>
          <w:color w:val="0000FF"/>
          <w:sz w:val="16"/>
          <w:u w:val="single" w:color="0000FF"/>
        </w:rPr>
        <w:t>Controllers</w:t>
      </w:r>
      <w:r>
        <w:rPr>
          <w:color w:val="0000FF"/>
          <w:spacing w:val="-2"/>
          <w:sz w:val="16"/>
          <w:u w:val="single" w:color="0000FF"/>
        </w:rPr>
        <w:t> </w:t>
      </w:r>
      <w:r>
        <w:rPr>
          <w:color w:val="0000FF"/>
          <w:sz w:val="16"/>
          <w:u w:val="single" w:color="0000FF"/>
        </w:rPr>
        <w:t>Association</w:t>
      </w:r>
      <w:r>
        <w:rPr>
          <w:color w:val="0000FF"/>
          <w:spacing w:val="-3"/>
          <w:sz w:val="16"/>
          <w:u w:val="single" w:color="0000FF"/>
        </w:rPr>
        <w:t> </w:t>
      </w:r>
      <w:r>
        <w:rPr>
          <w:color w:val="0000FF"/>
          <w:sz w:val="16"/>
          <w:u w:val="single" w:color="0000FF"/>
        </w:rPr>
        <w:t>and</w:t>
      </w:r>
      <w:r>
        <w:rPr>
          <w:color w:val="0000FF"/>
          <w:spacing w:val="-2"/>
          <w:sz w:val="16"/>
          <w:u w:val="single" w:color="0000FF"/>
        </w:rPr>
        <w:t> </w:t>
      </w:r>
      <w:r>
        <w:rPr>
          <w:color w:val="0000FF"/>
          <w:sz w:val="16"/>
          <w:u w:val="single" w:color="0000FF"/>
        </w:rPr>
        <w:t>CDC,</w:t>
      </w:r>
      <w:r>
        <w:rPr>
          <w:color w:val="0000FF"/>
          <w:spacing w:val="-1"/>
          <w:sz w:val="16"/>
          <w:u w:val="single" w:color="0000FF"/>
        </w:rPr>
        <w:t> </w:t>
      </w:r>
      <w:r>
        <w:rPr>
          <w:color w:val="0000FF"/>
          <w:sz w:val="16"/>
          <w:u w:val="single" w:color="0000FF"/>
        </w:rPr>
        <w:t>2019.</w:t>
      </w:r>
      <w:r>
        <w:rPr>
          <w:color w:val="0000FF"/>
          <w:spacing w:val="-1"/>
          <w:sz w:val="16"/>
          <w:u w:val="single" w:color="0000FF"/>
        </w:rPr>
        <w:t> </w:t>
      </w:r>
      <w:r>
        <w:rPr>
          <w:color w:val="0000FF"/>
          <w:sz w:val="16"/>
          <w:u w:val="single" w:color="0000FF"/>
        </w:rPr>
        <w:t>MMWR2019;68:439-443.  https:</w:t>
      </w:r>
      <w:hyperlink r:id="rId17">
        <w:r>
          <w:rPr>
            <w:color w:val="0000FF"/>
            <w:sz w:val="16"/>
            <w:u w:val="single" w:color="0000FF"/>
          </w:rPr>
          <w:t>//w</w:t>
        </w:r>
      </w:hyperlink>
      <w:r>
        <w:rPr>
          <w:color w:val="0000FF"/>
          <w:sz w:val="16"/>
          <w:u w:val="single" w:color="0000FF"/>
        </w:rPr>
        <w:t>ww</w:t>
      </w:r>
      <w:hyperlink r:id="rId17">
        <w:r>
          <w:rPr>
            <w:color w:val="0000FF"/>
            <w:sz w:val="16"/>
            <w:u w:val="single" w:color="0000FF"/>
          </w:rPr>
          <w:t>.cdc.gov/mmwr/volumes/68/wr/mm6819a3.htm?s</w:t>
        </w:r>
        <w:r>
          <w:rPr>
            <w:color w:val="0000FF"/>
            <w:spacing w:val="-2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cid+mm6819a3</w:t>
        </w:r>
        <w:r>
          <w:rPr>
            <w:color w:val="0000FF"/>
            <w:spacing w:val="-2"/>
            <w:sz w:val="16"/>
            <w:u w:val="single" w:color="0000FF"/>
          </w:rPr>
          <w:t> </w:t>
        </w:r>
        <w:r>
          <w:rPr>
            <w:color w:val="0000FF"/>
            <w:sz w:val="16"/>
            <w:u w:val="single" w:color="0000FF"/>
          </w:rPr>
          <w:t>w</w:t>
        </w:r>
      </w:hyperlink>
    </w:p>
    <w:sectPr>
      <w:headerReference w:type="default" r:id="rId11"/>
      <w:footerReference w:type="default" r:id="rId12"/>
      <w:pgSz w:w="12240" w:h="15840"/>
      <w:pgMar w:header="712" w:footer="328" w:top="1780" w:bottom="520" w:left="580" w:right="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MS Gothic">
    <w:altName w:val="MS Gothic"/>
    <w:charset w:val="1"/>
    <w:family w:val="modern"/>
    <w:pitch w:val="default"/>
  </w:font>
  <w:font w:name="Wingdings">
    <w:altName w:val="Wingdings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  <w:u w:val="none"/>
      </w:rPr>
    </w:pPr>
    <w:r>
      <w:rPr/>
      <w:pict>
        <v:shape style="position:absolute;margin-left:507.440002pt;margin-top:769.441589pt;width:45.25pt;height:11pt;mso-position-horizontal-relative:page;mso-position-vertical-relative:page;z-index:-16709632" type="#_x0000_t202" filled="false" stroked="false">
          <v:textbox inset="0,0,0,0">
            <w:txbxContent>
              <w:p>
                <w:pPr>
                  <w:pStyle w:val="BodyText"/>
                  <w:spacing w:before="15"/>
                  <w:ind w:left="20"/>
                  <w:rPr>
                    <w:rFonts w:ascii="Arial MT"/>
                    <w:u w:val="none"/>
                  </w:rPr>
                </w:pPr>
                <w:r>
                  <w:rPr>
                    <w:rFonts w:ascii="Arial MT"/>
                    <w:u w:val="none"/>
                  </w:rPr>
                  <w:t>Page</w:t>
                </w:r>
                <w:r>
                  <w:rPr>
                    <w:rFonts w:ascii="Arial MT"/>
                    <w:spacing w:val="-7"/>
                    <w:u w:val="none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Arial MT"/>
                    <w:u w:val="none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Arial MT"/>
                    <w:spacing w:val="-7"/>
                    <w:u w:val="none"/>
                  </w:rPr>
                  <w:t> </w:t>
                </w:r>
                <w:r>
                  <w:rPr>
                    <w:rFonts w:ascii="Arial MT"/>
                    <w:u w:val="none"/>
                  </w:rPr>
                  <w:t>of</w:t>
                </w:r>
                <w:r>
                  <w:rPr>
                    <w:rFonts w:ascii="Arial MT"/>
                    <w:spacing w:val="-3"/>
                    <w:u w:val="none"/>
                  </w:rPr>
                  <w:t> </w:t>
                </w:r>
                <w:r>
                  <w:rPr>
                    <w:rFonts w:ascii="Arial MT"/>
                    <w:u w:val="none"/>
                  </w:rPr>
                  <w:t>4</w:t>
                </w:r>
              </w:p>
            </w:txbxContent>
          </v:textbox>
          <w10:wrap type="none"/>
        </v:shape>
      </w:pict>
    </w:r>
    <w:r>
      <w:rPr/>
      <w:pict>
        <v:shape style="position:absolute;margin-left:54.386002pt;margin-top:771.470581pt;width:320.05pt;height:11pt;mso-position-horizontal-relative:page;mso-position-vertical-relative:page;z-index:-16709120" type="#_x0000_t202" filled="false" stroked="false">
          <v:textbox inset="0,0,0,0">
            <w:txbxContent>
              <w:p>
                <w:pPr>
                  <w:pStyle w:val="BodyText"/>
                  <w:spacing w:before="15"/>
                  <w:ind w:left="20"/>
                  <w:rPr>
                    <w:rFonts w:ascii="Arial MT" w:hAnsi="Arial MT"/>
                    <w:u w:val="none"/>
                  </w:rPr>
                </w:pPr>
                <w:r>
                  <w:rPr>
                    <w:rFonts w:ascii="Arial MT" w:hAnsi="Arial MT"/>
                    <w:spacing w:val="-5"/>
                    <w:u w:val="none"/>
                  </w:rPr>
                  <w:t>©</w:t>
                </w:r>
                <w:r>
                  <w:rPr>
                    <w:rFonts w:ascii="Arial MT" w:hAnsi="Arial MT"/>
                    <w:spacing w:val="-7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2024</w:t>
                </w:r>
                <w:r>
                  <w:rPr>
                    <w:rFonts w:ascii="Arial MT" w:hAnsi="Arial MT"/>
                    <w:spacing w:val="-7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AAMC.</w:t>
                </w:r>
                <w:r>
                  <w:rPr>
                    <w:rFonts w:ascii="Arial MT" w:hAnsi="Arial MT"/>
                    <w:spacing w:val="-8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May</w:t>
                </w:r>
                <w:r>
                  <w:rPr>
                    <w:rFonts w:ascii="Arial MT" w:hAnsi="Arial MT"/>
                    <w:spacing w:val="-7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be reproduced</w:t>
                </w:r>
                <w:r>
                  <w:rPr>
                    <w:rFonts w:ascii="Arial MT" w:hAnsi="Arial MT"/>
                    <w:spacing w:val="-12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and</w:t>
                </w:r>
                <w:r>
                  <w:rPr>
                    <w:rFonts w:ascii="Arial MT" w:hAnsi="Arial MT"/>
                    <w:spacing w:val="-13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distributed</w:t>
                </w:r>
                <w:r>
                  <w:rPr>
                    <w:rFonts w:ascii="Arial MT" w:hAnsi="Arial MT"/>
                    <w:spacing w:val="-14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in</w:t>
                </w:r>
                <w:r>
                  <w:rPr>
                    <w:rFonts w:ascii="Arial MT" w:hAnsi="Arial MT"/>
                    <w:spacing w:val="-17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its</w:t>
                </w:r>
                <w:r>
                  <w:rPr>
                    <w:rFonts w:ascii="Arial MT" w:hAnsi="Arial MT"/>
                    <w:spacing w:val="-10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entirety,</w:t>
                </w:r>
                <w:r>
                  <w:rPr>
                    <w:rFonts w:ascii="Arial MT" w:hAnsi="Arial MT"/>
                    <w:spacing w:val="-12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4"/>
                    <w:u w:val="none"/>
                  </w:rPr>
                  <w:t>no</w:t>
                </w:r>
                <w:r>
                  <w:rPr>
                    <w:rFonts w:ascii="Arial MT" w:hAnsi="Arial MT"/>
                    <w:spacing w:val="-14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4"/>
                    <w:u w:val="none"/>
                  </w:rPr>
                  <w:t>modification,</w:t>
                </w:r>
                <w:r>
                  <w:rPr>
                    <w:rFonts w:ascii="Arial MT" w:hAnsi="Arial MT"/>
                    <w:spacing w:val="-13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4"/>
                    <w:u w:val="none"/>
                  </w:rPr>
                  <w:t>with</w:t>
                </w:r>
                <w:r>
                  <w:rPr>
                    <w:rFonts w:ascii="Arial MT" w:hAnsi="Arial MT"/>
                    <w:spacing w:val="-14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4"/>
                    <w:u w:val="none"/>
                  </w:rPr>
                  <w:t>attribution.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  <w:u w:val="none"/>
      </w:rPr>
    </w:pPr>
    <w:r>
      <w:rPr/>
      <w:pict>
        <v:shape style="position:absolute;margin-left:507.440002pt;margin-top:765.001587pt;width:45.25pt;height:11pt;mso-position-horizontal-relative:page;mso-position-vertical-relative:page;z-index:-16706560" type="#_x0000_t202" filled="false" stroked="false">
          <v:textbox inset="0,0,0,0">
            <w:txbxContent>
              <w:p>
                <w:pPr>
                  <w:pStyle w:val="BodyText"/>
                  <w:spacing w:before="15"/>
                  <w:ind w:left="20"/>
                  <w:rPr>
                    <w:rFonts w:ascii="Arial MT"/>
                    <w:u w:val="none"/>
                  </w:rPr>
                </w:pPr>
                <w:r>
                  <w:rPr>
                    <w:rFonts w:ascii="Arial MT"/>
                    <w:u w:val="none"/>
                  </w:rPr>
                  <w:t>Page</w:t>
                </w:r>
                <w:r>
                  <w:rPr>
                    <w:rFonts w:ascii="Arial MT"/>
                    <w:spacing w:val="-7"/>
                    <w:u w:val="none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Arial MT"/>
                    <w:u w:val="none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  <w:r>
                  <w:rPr>
                    <w:rFonts w:ascii="Arial MT"/>
                    <w:spacing w:val="-7"/>
                    <w:u w:val="none"/>
                  </w:rPr>
                  <w:t> </w:t>
                </w:r>
                <w:r>
                  <w:rPr>
                    <w:rFonts w:ascii="Arial MT"/>
                    <w:u w:val="none"/>
                  </w:rPr>
                  <w:t>of</w:t>
                </w:r>
                <w:r>
                  <w:rPr>
                    <w:rFonts w:ascii="Arial MT"/>
                    <w:spacing w:val="-3"/>
                    <w:u w:val="none"/>
                  </w:rPr>
                  <w:t> </w:t>
                </w:r>
                <w:r>
                  <w:rPr>
                    <w:rFonts w:ascii="Arial MT"/>
                    <w:u w:val="none"/>
                  </w:rPr>
                  <w:t>4</w:t>
                </w:r>
              </w:p>
            </w:txbxContent>
          </v:textbox>
          <w10:wrap type="none"/>
        </v:shape>
      </w:pict>
    </w:r>
    <w:r>
      <w:rPr/>
      <w:pict>
        <v:shape style="position:absolute;margin-left:48.745998pt;margin-top:766.559631pt;width:319.9pt;height:11pt;mso-position-horizontal-relative:page;mso-position-vertical-relative:page;z-index:-16706048" type="#_x0000_t202" filled="false" stroked="false">
          <v:textbox inset="0,0,0,0">
            <w:txbxContent>
              <w:p>
                <w:pPr>
                  <w:pStyle w:val="BodyText"/>
                  <w:spacing w:before="15"/>
                  <w:ind w:left="20"/>
                  <w:rPr>
                    <w:rFonts w:ascii="Arial MT" w:hAnsi="Arial MT"/>
                    <w:u w:val="none"/>
                  </w:rPr>
                </w:pPr>
                <w:r>
                  <w:rPr>
                    <w:rFonts w:ascii="Arial MT" w:hAnsi="Arial MT"/>
                    <w:spacing w:val="-5"/>
                    <w:u w:val="none"/>
                  </w:rPr>
                  <w:t>©</w:t>
                </w:r>
                <w:r>
                  <w:rPr>
                    <w:rFonts w:ascii="Arial MT" w:hAnsi="Arial MT"/>
                    <w:spacing w:val="-10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2024</w:t>
                </w:r>
                <w:r>
                  <w:rPr>
                    <w:rFonts w:ascii="Arial MT" w:hAnsi="Arial MT"/>
                    <w:spacing w:val="-7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AAMC.</w:t>
                </w:r>
                <w:r>
                  <w:rPr>
                    <w:rFonts w:ascii="Arial MT" w:hAnsi="Arial MT"/>
                    <w:spacing w:val="-8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May</w:t>
                </w:r>
                <w:r>
                  <w:rPr>
                    <w:rFonts w:ascii="Arial MT" w:hAnsi="Arial MT"/>
                    <w:spacing w:val="-8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be</w:t>
                </w:r>
                <w:r>
                  <w:rPr>
                    <w:rFonts w:ascii="Arial MT" w:hAnsi="Arial MT"/>
                    <w:spacing w:val="-4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reproduced</w:t>
                </w:r>
                <w:r>
                  <w:rPr>
                    <w:rFonts w:ascii="Arial MT" w:hAnsi="Arial MT"/>
                    <w:spacing w:val="-12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and</w:t>
                </w:r>
                <w:r>
                  <w:rPr>
                    <w:rFonts w:ascii="Arial MT" w:hAnsi="Arial MT"/>
                    <w:spacing w:val="-14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distributed</w:t>
                </w:r>
                <w:r>
                  <w:rPr>
                    <w:rFonts w:ascii="Arial MT" w:hAnsi="Arial MT"/>
                    <w:spacing w:val="-14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in</w:t>
                </w:r>
                <w:r>
                  <w:rPr>
                    <w:rFonts w:ascii="Arial MT" w:hAnsi="Arial MT"/>
                    <w:spacing w:val="-17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its</w:t>
                </w:r>
                <w:r>
                  <w:rPr>
                    <w:rFonts w:ascii="Arial MT" w:hAnsi="Arial MT"/>
                    <w:spacing w:val="-9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entirety,</w:t>
                </w:r>
                <w:r>
                  <w:rPr>
                    <w:rFonts w:ascii="Arial MT" w:hAnsi="Arial MT"/>
                    <w:spacing w:val="-13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4"/>
                    <w:u w:val="none"/>
                  </w:rPr>
                  <w:t>no</w:t>
                </w:r>
                <w:r>
                  <w:rPr>
                    <w:rFonts w:ascii="Arial MT" w:hAnsi="Arial MT"/>
                    <w:spacing w:val="-14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4"/>
                    <w:u w:val="none"/>
                  </w:rPr>
                  <w:t>modification,</w:t>
                </w:r>
                <w:r>
                  <w:rPr>
                    <w:rFonts w:ascii="Arial MT" w:hAnsi="Arial MT"/>
                    <w:spacing w:val="-13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4"/>
                    <w:u w:val="none"/>
                  </w:rPr>
                  <w:t>with</w:t>
                </w:r>
                <w:r>
                  <w:rPr>
                    <w:rFonts w:ascii="Arial MT" w:hAnsi="Arial MT"/>
                    <w:spacing w:val="-14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4"/>
                    <w:u w:val="none"/>
                  </w:rPr>
                  <w:t>attribution.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  <w:u w:val="none"/>
      </w:rPr>
    </w:pPr>
    <w:r>
      <w:rPr/>
      <w:pict>
        <v:shape style="position:absolute;margin-left:46.126999pt;margin-top:764.595581pt;width:320.3pt;height:11pt;mso-position-horizontal-relative:page;mso-position-vertical-relative:page;z-index:-16704000" type="#_x0000_t202" filled="false" stroked="false">
          <v:textbox inset="0,0,0,0">
            <w:txbxContent>
              <w:p>
                <w:pPr>
                  <w:pStyle w:val="BodyText"/>
                  <w:spacing w:before="15"/>
                  <w:ind w:left="20"/>
                  <w:rPr>
                    <w:rFonts w:ascii="Arial MT" w:hAnsi="Arial MT"/>
                    <w:u w:val="none"/>
                  </w:rPr>
                </w:pPr>
                <w:r>
                  <w:rPr>
                    <w:rFonts w:ascii="Arial MT" w:hAnsi="Arial MT"/>
                    <w:spacing w:val="-5"/>
                    <w:u w:val="none"/>
                  </w:rPr>
                  <w:t>©</w:t>
                </w:r>
                <w:r>
                  <w:rPr>
                    <w:rFonts w:ascii="Arial MT" w:hAnsi="Arial MT"/>
                    <w:spacing w:val="-10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2024</w:t>
                </w:r>
                <w:r>
                  <w:rPr>
                    <w:rFonts w:ascii="Arial MT" w:hAnsi="Arial MT"/>
                    <w:spacing w:val="1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AAMC.</w:t>
                </w:r>
                <w:r>
                  <w:rPr>
                    <w:rFonts w:ascii="Arial MT" w:hAnsi="Arial MT"/>
                    <w:spacing w:val="-8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May</w:t>
                </w:r>
                <w:r>
                  <w:rPr>
                    <w:rFonts w:ascii="Arial MT" w:hAnsi="Arial MT"/>
                    <w:spacing w:val="-8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be</w:t>
                </w:r>
                <w:r>
                  <w:rPr>
                    <w:rFonts w:ascii="Arial MT" w:hAnsi="Arial MT"/>
                    <w:spacing w:val="-4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reproduced</w:t>
                </w:r>
                <w:r>
                  <w:rPr>
                    <w:rFonts w:ascii="Arial MT" w:hAnsi="Arial MT"/>
                    <w:spacing w:val="-12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and</w:t>
                </w:r>
                <w:r>
                  <w:rPr>
                    <w:rFonts w:ascii="Arial MT" w:hAnsi="Arial MT"/>
                    <w:spacing w:val="-14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distributed</w:t>
                </w:r>
                <w:r>
                  <w:rPr>
                    <w:rFonts w:ascii="Arial MT" w:hAnsi="Arial MT"/>
                    <w:spacing w:val="-14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in</w:t>
                </w:r>
                <w:r>
                  <w:rPr>
                    <w:rFonts w:ascii="Arial MT" w:hAnsi="Arial MT"/>
                    <w:spacing w:val="-17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its</w:t>
                </w:r>
                <w:r>
                  <w:rPr>
                    <w:rFonts w:ascii="Arial MT" w:hAnsi="Arial MT"/>
                    <w:spacing w:val="-9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5"/>
                    <w:u w:val="none"/>
                  </w:rPr>
                  <w:t>entirety,</w:t>
                </w:r>
                <w:r>
                  <w:rPr>
                    <w:rFonts w:ascii="Arial MT" w:hAnsi="Arial MT"/>
                    <w:spacing w:val="-13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4"/>
                    <w:u w:val="none"/>
                  </w:rPr>
                  <w:t>no</w:t>
                </w:r>
                <w:r>
                  <w:rPr>
                    <w:rFonts w:ascii="Arial MT" w:hAnsi="Arial MT"/>
                    <w:spacing w:val="-14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4"/>
                    <w:u w:val="none"/>
                  </w:rPr>
                  <w:t>modification,</w:t>
                </w:r>
                <w:r>
                  <w:rPr>
                    <w:rFonts w:ascii="Arial MT" w:hAnsi="Arial MT"/>
                    <w:spacing w:val="-13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4"/>
                    <w:u w:val="none"/>
                  </w:rPr>
                  <w:t>with</w:t>
                </w:r>
                <w:r>
                  <w:rPr>
                    <w:rFonts w:ascii="Arial MT" w:hAnsi="Arial MT"/>
                    <w:spacing w:val="-14"/>
                    <w:u w:val="none"/>
                  </w:rPr>
                  <w:t> </w:t>
                </w:r>
                <w:r>
                  <w:rPr>
                    <w:rFonts w:ascii="Arial MT" w:hAnsi="Arial MT"/>
                    <w:spacing w:val="-4"/>
                    <w:u w:val="none"/>
                  </w:rPr>
                  <w:t>attribution.</w:t>
                </w:r>
              </w:p>
            </w:txbxContent>
          </v:textbox>
          <w10:wrap type="none"/>
        </v:shape>
      </w:pict>
    </w:r>
    <w:r>
      <w:rPr/>
      <w:pict>
        <v:shape style="position:absolute;margin-left:488.959991pt;margin-top:764.641602pt;width:42.25pt;height:11pt;mso-position-horizontal-relative:page;mso-position-vertical-relative:page;z-index:-16703488" type="#_x0000_t202" filled="false" stroked="false">
          <v:textbox inset="0,0,0,0">
            <w:txbxContent>
              <w:p>
                <w:pPr>
                  <w:pStyle w:val="BodyText"/>
                  <w:spacing w:before="15"/>
                  <w:ind w:left="20"/>
                  <w:rPr>
                    <w:rFonts w:ascii="Arial MT"/>
                    <w:u w:val="none"/>
                  </w:rPr>
                </w:pPr>
                <w:r>
                  <w:rPr>
                    <w:rFonts w:ascii="Arial MT"/>
                    <w:u w:val="none"/>
                  </w:rPr>
                  <w:t>Page</w:t>
                </w:r>
                <w:r>
                  <w:rPr>
                    <w:rFonts w:ascii="Arial MT"/>
                    <w:spacing w:val="-7"/>
                    <w:u w:val="none"/>
                  </w:rPr>
                  <w:t> </w:t>
                </w:r>
                <w:r>
                  <w:rPr>
                    <w:rFonts w:ascii="Arial MT"/>
                    <w:u w:val="none"/>
                  </w:rPr>
                  <w:t>4</w:t>
                </w:r>
                <w:r>
                  <w:rPr>
                    <w:rFonts w:ascii="Arial MT"/>
                    <w:spacing w:val="-7"/>
                    <w:u w:val="none"/>
                  </w:rPr>
                  <w:t> </w:t>
                </w:r>
                <w:r>
                  <w:rPr>
                    <w:rFonts w:ascii="Arial MT"/>
                    <w:u w:val="none"/>
                  </w:rPr>
                  <w:t>of</w:t>
                </w:r>
                <w:r>
                  <w:rPr>
                    <w:rFonts w:ascii="Arial MT"/>
                    <w:spacing w:val="-3"/>
                    <w:u w:val="none"/>
                  </w:rPr>
                  <w:t> </w:t>
                </w:r>
                <w:r>
                  <w:rPr>
                    <w:rFonts w:ascii="Arial MT"/>
                    <w:u w:val="none"/>
                  </w:rPr>
                  <w:t>4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  <w:u w:val="none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83.440002pt;margin-top:27.271835pt;width:302.650pt;height:19.850pt;mso-position-horizontal-relative:page;mso-position-vertical-relative:page;z-index:-16710144" type="#_x0000_t202" filled="false" stroked="false">
          <v:textbox inset="0,0,0,0">
            <w:txbxContent>
              <w:p>
                <w:pPr>
                  <w:spacing w:before="9"/>
                  <w:ind w:left="20" w:right="0" w:firstLine="0"/>
                  <w:jc w:val="left"/>
                  <w:rPr>
                    <w:b/>
                    <w:sz w:val="32"/>
                  </w:rPr>
                </w:pPr>
                <w:r>
                  <w:rPr>
                    <w:b/>
                    <w:spacing w:val="-2"/>
                    <w:sz w:val="32"/>
                  </w:rPr>
                  <w:t>AAMC</w:t>
                </w:r>
                <w:r>
                  <w:rPr>
                    <w:b/>
                    <w:spacing w:val="-18"/>
                    <w:sz w:val="32"/>
                  </w:rPr>
                  <w:t> </w:t>
                </w:r>
                <w:r>
                  <w:rPr>
                    <w:b/>
                    <w:spacing w:val="-2"/>
                    <w:sz w:val="32"/>
                  </w:rPr>
                  <w:t>Standardized</w:t>
                </w:r>
                <w:r>
                  <w:rPr>
                    <w:b/>
                    <w:spacing w:val="-17"/>
                    <w:sz w:val="32"/>
                  </w:rPr>
                  <w:t> </w:t>
                </w:r>
                <w:r>
                  <w:rPr>
                    <w:b/>
                    <w:spacing w:val="-1"/>
                    <w:sz w:val="32"/>
                  </w:rPr>
                  <w:t>Immunization</w:t>
                </w:r>
                <w:r>
                  <w:rPr>
                    <w:b/>
                    <w:spacing w:val="-15"/>
                    <w:sz w:val="32"/>
                  </w:rPr>
                  <w:t> </w:t>
                </w:r>
                <w:r>
                  <w:rPr>
                    <w:b/>
                    <w:spacing w:val="-1"/>
                    <w:sz w:val="32"/>
                  </w:rPr>
                  <w:t>Form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  <w:u w:val="none"/>
      </w:rPr>
    </w:pPr>
    <w:r>
      <w:rPr/>
      <w:drawing>
        <wp:anchor distT="0" distB="0" distL="0" distR="0" allowOverlap="1" layoutInCell="1" locked="0" behindDoc="1" simplePos="0" relativeHeight="486607872">
          <wp:simplePos x="0" y="0"/>
          <wp:positionH relativeFrom="page">
            <wp:posOffset>666750</wp:posOffset>
          </wp:positionH>
          <wp:positionV relativeFrom="page">
            <wp:posOffset>207645</wp:posOffset>
          </wp:positionV>
          <wp:extent cx="510971" cy="364489"/>
          <wp:effectExtent l="0" t="0" r="0" b="0"/>
          <wp:wrapNone/>
          <wp:docPr id="3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0971" cy="3644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39.439999pt;margin-top:27.151836pt;width:502.2pt;height:44.6pt;mso-position-horizontal-relative:page;mso-position-vertical-relative:page;z-index:-16708096" type="#_x0000_t202" filled="false" stroked="false">
          <v:textbox inset="0,0,0,0">
            <w:txbxContent>
              <w:p>
                <w:pPr>
                  <w:spacing w:before="9"/>
                  <w:ind w:left="3080" w:right="0" w:firstLine="0"/>
                  <w:jc w:val="left"/>
                  <w:rPr>
                    <w:b/>
                    <w:sz w:val="32"/>
                  </w:rPr>
                </w:pPr>
                <w:r>
                  <w:rPr>
                    <w:b/>
                    <w:spacing w:val="-1"/>
                    <w:sz w:val="32"/>
                  </w:rPr>
                  <w:t>AAMC</w:t>
                </w:r>
                <w:r>
                  <w:rPr>
                    <w:b/>
                    <w:spacing w:val="-21"/>
                    <w:sz w:val="32"/>
                  </w:rPr>
                  <w:t> </w:t>
                </w:r>
                <w:r>
                  <w:rPr>
                    <w:b/>
                    <w:spacing w:val="-1"/>
                    <w:sz w:val="32"/>
                  </w:rPr>
                  <w:t>Standardized</w:t>
                </w:r>
                <w:r>
                  <w:rPr>
                    <w:b/>
                    <w:spacing w:val="-20"/>
                    <w:sz w:val="32"/>
                  </w:rPr>
                  <w:t> </w:t>
                </w:r>
                <w:r>
                  <w:rPr>
                    <w:b/>
                    <w:spacing w:val="-1"/>
                    <w:sz w:val="32"/>
                  </w:rPr>
                  <w:t>Immunization</w:t>
                </w:r>
                <w:r>
                  <w:rPr>
                    <w:b/>
                    <w:spacing w:val="-18"/>
                    <w:sz w:val="32"/>
                  </w:rPr>
                  <w:t> </w:t>
                </w:r>
                <w:r>
                  <w:rPr>
                    <w:b/>
                    <w:sz w:val="32"/>
                  </w:rPr>
                  <w:t>Form</w:t>
                </w:r>
              </w:p>
              <w:p>
                <w:pPr>
                  <w:tabs>
                    <w:tab w:pos="6641" w:val="left" w:leader="none"/>
                    <w:tab w:pos="10023" w:val="left" w:leader="none"/>
                  </w:tabs>
                  <w:spacing w:before="265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Name:</w:t>
                </w:r>
                <w:r>
                  <w:rPr>
                    <w:b/>
                    <w:sz w:val="20"/>
                    <w:u w:val="thick"/>
                  </w:rPr>
                  <w:tab/>
                </w:r>
                <w:r>
                  <w:rPr>
                    <w:b/>
                    <w:sz w:val="20"/>
                  </w:rPr>
                  <w:t>Date</w:t>
                </w:r>
                <w:r>
                  <w:rPr>
                    <w:b/>
                    <w:spacing w:val="-4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of</w:t>
                </w:r>
                <w:r>
                  <w:rPr>
                    <w:b/>
                    <w:spacing w:val="-2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Birth: </w:t>
                </w:r>
                <w:r>
                  <w:rPr>
                    <w:b/>
                    <w:spacing w:val="-15"/>
                    <w:sz w:val="20"/>
                  </w:rPr>
                  <w:t> </w:t>
                </w:r>
                <w:r>
                  <w:rPr>
                    <w:b/>
                    <w:w w:val="99"/>
                    <w:sz w:val="20"/>
                    <w:u w:val="thick"/>
                  </w:rPr>
                  <w:t> </w:t>
                </w:r>
                <w:r>
                  <w:rPr>
                    <w:b/>
                    <w:sz w:val="20"/>
                    <w:u w:val="thick"/>
                  </w:rPr>
                  <w:tab/>
                </w:r>
              </w:p>
            </w:txbxContent>
          </v:textbox>
          <w10:wrap type="none"/>
        </v:shape>
      </w:pict>
    </w:r>
    <w:r>
      <w:rPr/>
      <w:pict>
        <v:shape style="position:absolute;margin-left:133.759995pt;margin-top:71.103477pt;width:111pt;height:13.15pt;mso-position-horizontal-relative:page;mso-position-vertical-relative:page;z-index:-1670758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Arial MT"/>
                    <w:sz w:val="20"/>
                  </w:rPr>
                </w:pPr>
                <w:r>
                  <w:rPr>
                    <w:rFonts w:ascii="Arial MT"/>
                    <w:spacing w:val="-2"/>
                    <w:sz w:val="20"/>
                  </w:rPr>
                  <w:t>(Last,</w:t>
                </w:r>
                <w:r>
                  <w:rPr>
                    <w:rFonts w:ascii="Arial MT"/>
                    <w:spacing w:val="-13"/>
                    <w:sz w:val="20"/>
                  </w:rPr>
                  <w:t> </w:t>
                </w:r>
                <w:r>
                  <w:rPr>
                    <w:rFonts w:ascii="Arial MT"/>
                    <w:spacing w:val="-2"/>
                    <w:sz w:val="20"/>
                  </w:rPr>
                  <w:t>First,</w:t>
                </w:r>
                <w:r>
                  <w:rPr>
                    <w:rFonts w:ascii="Arial MT"/>
                    <w:spacing w:val="-10"/>
                    <w:sz w:val="20"/>
                  </w:rPr>
                  <w:t> </w:t>
                </w:r>
                <w:r>
                  <w:rPr>
                    <w:rFonts w:ascii="Arial MT"/>
                    <w:spacing w:val="-1"/>
                    <w:sz w:val="20"/>
                  </w:rPr>
                  <w:t>Middle</w:t>
                </w:r>
                <w:r>
                  <w:rPr>
                    <w:rFonts w:ascii="Arial MT"/>
                    <w:spacing w:val="-10"/>
                    <w:sz w:val="20"/>
                  </w:rPr>
                  <w:t> </w:t>
                </w:r>
                <w:r>
                  <w:rPr>
                    <w:rFonts w:ascii="Arial MT"/>
                    <w:spacing w:val="-1"/>
                    <w:sz w:val="20"/>
                  </w:rPr>
                  <w:t>Initial)</w:t>
                </w:r>
              </w:p>
            </w:txbxContent>
          </v:textbox>
          <w10:wrap type="none"/>
        </v:shape>
      </w:pict>
    </w:r>
    <w:r>
      <w:rPr/>
      <w:pict>
        <v:shape style="position:absolute;margin-left:449.359985pt;margin-top:71.103477pt;width:60.85pt;height:13.15pt;mso-position-horizontal-relative:page;mso-position-vertical-relative:page;z-index:-1670707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Arial MT"/>
                    <w:sz w:val="20"/>
                  </w:rPr>
                </w:pPr>
                <w:r>
                  <w:rPr>
                    <w:rFonts w:ascii="Arial MT"/>
                    <w:spacing w:val="-2"/>
                    <w:sz w:val="20"/>
                  </w:rPr>
                  <w:t>(mm/dd/yyyy)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  <w:u w:val="none"/>
      </w:rPr>
    </w:pPr>
    <w:r>
      <w:rPr/>
      <w:pict>
        <v:shape style="position:absolute;margin-left:20.959999pt;margin-top:34.591835pt;width:502.2pt;height:43.2pt;mso-position-horizontal-relative:page;mso-position-vertical-relative:page;z-index:-16705536" type="#_x0000_t202" filled="false" stroked="false">
          <v:textbox inset="0,0,0,0">
            <w:txbxContent>
              <w:p>
                <w:pPr>
                  <w:spacing w:before="9"/>
                  <w:ind w:left="2741" w:right="0" w:firstLine="0"/>
                  <w:jc w:val="left"/>
                  <w:rPr>
                    <w:b/>
                    <w:sz w:val="32"/>
                  </w:rPr>
                </w:pPr>
                <w:r>
                  <w:rPr>
                    <w:b/>
                    <w:spacing w:val="-1"/>
                    <w:sz w:val="32"/>
                  </w:rPr>
                  <w:t>AAMC</w:t>
                </w:r>
                <w:r>
                  <w:rPr>
                    <w:b/>
                    <w:spacing w:val="-21"/>
                    <w:sz w:val="32"/>
                  </w:rPr>
                  <w:t> </w:t>
                </w:r>
                <w:r>
                  <w:rPr>
                    <w:b/>
                    <w:spacing w:val="-1"/>
                    <w:sz w:val="32"/>
                  </w:rPr>
                  <w:t>Standardized</w:t>
                </w:r>
                <w:r>
                  <w:rPr>
                    <w:b/>
                    <w:spacing w:val="-19"/>
                    <w:sz w:val="32"/>
                  </w:rPr>
                  <w:t> </w:t>
                </w:r>
                <w:r>
                  <w:rPr>
                    <w:b/>
                    <w:spacing w:val="-1"/>
                    <w:sz w:val="32"/>
                  </w:rPr>
                  <w:t>Immunization</w:t>
                </w:r>
                <w:r>
                  <w:rPr>
                    <w:b/>
                    <w:spacing w:val="-18"/>
                    <w:sz w:val="32"/>
                  </w:rPr>
                  <w:t> </w:t>
                </w:r>
                <w:r>
                  <w:rPr>
                    <w:b/>
                    <w:sz w:val="32"/>
                  </w:rPr>
                  <w:t>Form</w:t>
                </w:r>
              </w:p>
              <w:p>
                <w:pPr>
                  <w:tabs>
                    <w:tab w:pos="6641" w:val="left" w:leader="none"/>
                    <w:tab w:pos="10023" w:val="left" w:leader="none"/>
                  </w:tabs>
                  <w:spacing w:before="236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Name:</w:t>
                </w:r>
                <w:r>
                  <w:rPr>
                    <w:b/>
                    <w:sz w:val="20"/>
                    <w:u w:val="thick"/>
                  </w:rPr>
                  <w:tab/>
                </w:r>
                <w:r>
                  <w:rPr>
                    <w:b/>
                    <w:sz w:val="20"/>
                  </w:rPr>
                  <w:t>Date</w:t>
                </w:r>
                <w:r>
                  <w:rPr>
                    <w:b/>
                    <w:spacing w:val="-4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of</w:t>
                </w:r>
                <w:r>
                  <w:rPr>
                    <w:b/>
                    <w:spacing w:val="-2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Birth: </w:t>
                </w:r>
                <w:r>
                  <w:rPr>
                    <w:b/>
                    <w:spacing w:val="-15"/>
                    <w:sz w:val="20"/>
                  </w:rPr>
                  <w:t> </w:t>
                </w:r>
                <w:r>
                  <w:rPr>
                    <w:b/>
                    <w:w w:val="99"/>
                    <w:sz w:val="20"/>
                    <w:u w:val="thick"/>
                  </w:rPr>
                  <w:t> </w:t>
                </w:r>
                <w:r>
                  <w:rPr>
                    <w:b/>
                    <w:sz w:val="20"/>
                    <w:u w:val="thick"/>
                  </w:rPr>
                  <w:tab/>
                </w:r>
              </w:p>
            </w:txbxContent>
          </v:textbox>
          <w10:wrap type="none"/>
        </v:shape>
      </w:pict>
    </w:r>
    <w:r>
      <w:rPr/>
      <w:pict>
        <v:shape style="position:absolute;margin-left:115.279999pt;margin-top:77.103477pt;width:111pt;height:13.15pt;mso-position-horizontal-relative:page;mso-position-vertical-relative:page;z-index:-1670502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Arial MT"/>
                    <w:sz w:val="20"/>
                  </w:rPr>
                </w:pPr>
                <w:r>
                  <w:rPr>
                    <w:rFonts w:ascii="Arial MT"/>
                    <w:spacing w:val="-2"/>
                    <w:sz w:val="20"/>
                  </w:rPr>
                  <w:t>(Last,</w:t>
                </w:r>
                <w:r>
                  <w:rPr>
                    <w:rFonts w:ascii="Arial MT"/>
                    <w:spacing w:val="-13"/>
                    <w:sz w:val="20"/>
                  </w:rPr>
                  <w:t> </w:t>
                </w:r>
                <w:r>
                  <w:rPr>
                    <w:rFonts w:ascii="Arial MT"/>
                    <w:spacing w:val="-2"/>
                    <w:sz w:val="20"/>
                  </w:rPr>
                  <w:t>First,</w:t>
                </w:r>
                <w:r>
                  <w:rPr>
                    <w:rFonts w:ascii="Arial MT"/>
                    <w:spacing w:val="-10"/>
                    <w:sz w:val="20"/>
                  </w:rPr>
                  <w:t> </w:t>
                </w:r>
                <w:r>
                  <w:rPr>
                    <w:rFonts w:ascii="Arial MT"/>
                    <w:spacing w:val="-1"/>
                    <w:sz w:val="20"/>
                  </w:rPr>
                  <w:t>Middle</w:t>
                </w:r>
                <w:r>
                  <w:rPr>
                    <w:rFonts w:ascii="Arial MT"/>
                    <w:spacing w:val="-10"/>
                    <w:sz w:val="20"/>
                  </w:rPr>
                  <w:t> </w:t>
                </w:r>
                <w:r>
                  <w:rPr>
                    <w:rFonts w:ascii="Arial MT"/>
                    <w:spacing w:val="-1"/>
                    <w:sz w:val="20"/>
                  </w:rPr>
                  <w:t>Initial)</w:t>
                </w:r>
              </w:p>
            </w:txbxContent>
          </v:textbox>
          <w10:wrap type="none"/>
        </v:shape>
      </w:pict>
    </w:r>
    <w:r>
      <w:rPr/>
      <w:pict>
        <v:shape style="position:absolute;margin-left:430.880005pt;margin-top:77.103477pt;width:60.85pt;height:13.15pt;mso-position-horizontal-relative:page;mso-position-vertical-relative:page;z-index:-1670451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Arial MT"/>
                    <w:sz w:val="20"/>
                  </w:rPr>
                </w:pPr>
                <w:r>
                  <w:rPr>
                    <w:rFonts w:ascii="Arial MT"/>
                    <w:spacing w:val="-2"/>
                    <w:sz w:val="20"/>
                  </w:rPr>
                  <w:t>(mm/dd/yyyy)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581" w:hanging="156"/>
        <w:jc w:val="left"/>
      </w:pPr>
      <w:rPr>
        <w:rFonts w:hint="default" w:ascii="Calibri" w:hAnsi="Calibri" w:eastAsia="Calibri" w:cs="Calibri"/>
        <w:spacing w:val="-4"/>
        <w:w w:val="99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38" w:hanging="1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6" w:hanging="1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54" w:hanging="1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12" w:hanging="1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70" w:hanging="1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28" w:hanging="1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86" w:hanging="1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44" w:hanging="1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u w:val="single" w:color="00000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0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7" w:hanging="159"/>
    </w:pPr>
    <w:rPr>
      <w:rFonts w:ascii="Calibri" w:hAnsi="Calibri" w:eastAsia="Calibri" w:cs="Calibri"/>
      <w:u w:val="single" w:color="000000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header" Target="header2.xml"/><Relationship Id="rId9" Type="http://schemas.openxmlformats.org/officeDocument/2006/relationships/footer" Target="footer2.xml"/><Relationship Id="rId10" Type="http://schemas.openxmlformats.org/officeDocument/2006/relationships/hyperlink" Target="http://dx.doi.org/10.15585/mmwr.rr6701a1" TargetMode="External"/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hyperlink" Target="http://www.cdc.gov/vaccines/pubs/pinkbook/downloads/hepb.pdf" TargetMode="External"/><Relationship Id="rId14" Type="http://schemas.openxmlformats.org/officeDocument/2006/relationships/hyperlink" Target="http://www.cdc.gov/mmwr/pdf/rr/rr6007.pdf" TargetMode="External"/><Relationship Id="rId15" Type="http://schemas.openxmlformats.org/officeDocument/2006/relationships/hyperlink" Target="http://www.cdc.gov/mmwr/pdf/rr/rr6210.pdf" TargetMode="External"/><Relationship Id="rId16" Type="http://schemas.openxmlformats.org/officeDocument/2006/relationships/hyperlink" Target="https://www.cdc.gov/mmwr/volumes/67/rr/rr6701a1.htm" TargetMode="External"/><Relationship Id="rId17" Type="http://schemas.openxmlformats.org/officeDocument/2006/relationships/hyperlink" Target="http://www.cdc.gov/mmwr/volumes/68/wr/mm6819a3.htm?scid%2Bmm6819a3w" TargetMode="External"/><Relationship Id="rId18" Type="http://schemas.openxmlformats.org/officeDocument/2006/relationships/numbering" Target="numbering.xml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shimonno</dc:creator>
  <dcterms:created xsi:type="dcterms:W3CDTF">2024-06-16T08:11:49Z</dcterms:created>
  <dcterms:modified xsi:type="dcterms:W3CDTF">2024-06-16T08:11:49Z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2023-02-16T00:00:00Z</vt:filetime>
  </property>
  <property fmtid="{D5CDD505-2E9C-101B-9397-08002B2CF9AE}" pid="3" name="Creator">
    <vt:lpwstr>Acrobat PDFMaker 22 for Word</vt:lpwstr>
  </property>
  <property fmtid="{D5CDD505-2E9C-101B-9397-08002B2CF9AE}" pid="4" name="LastSaved">
    <vt:filetime>2024-06-16T00:00:00Z</vt:filetime>
  </property>
</Properties>
</file>