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sz w:val="20"/>
        </w:rPr>
      </w:pPr>
    </w:p>
    <w:p>
      <w:pPr>
        <w:spacing w:before="90"/>
        <w:ind w:left="2175" w:right="2119" w:firstLine="0"/>
        <w:jc w:val="center"/>
        <w:rPr>
          <w:b/>
          <w:sz w:val="22"/>
        </w:rPr>
      </w:pPr>
      <w:r>
        <w:rPr/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6838315</wp:posOffset>
            </wp:positionH>
            <wp:positionV relativeFrom="paragraph">
              <wp:posOffset>-158051</wp:posOffset>
            </wp:positionV>
            <wp:extent cx="569595" cy="424872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9595" cy="424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2"/>
        </w:rPr>
        <w:t>MARYLAND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DEPARTMENT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OF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HEALTH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IMMUNIZATION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CERTIFICATE</w:t>
      </w:r>
    </w:p>
    <w:p>
      <w:pPr>
        <w:pStyle w:val="BodyText"/>
        <w:spacing w:before="7"/>
        <w:rPr>
          <w:b/>
          <w:sz w:val="10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7"/>
        <w:gridCol w:w="1027"/>
        <w:gridCol w:w="808"/>
        <w:gridCol w:w="810"/>
        <w:gridCol w:w="808"/>
        <w:gridCol w:w="810"/>
        <w:gridCol w:w="808"/>
        <w:gridCol w:w="810"/>
        <w:gridCol w:w="808"/>
        <w:gridCol w:w="810"/>
        <w:gridCol w:w="808"/>
        <w:gridCol w:w="900"/>
        <w:gridCol w:w="899"/>
        <w:gridCol w:w="683"/>
        <w:gridCol w:w="718"/>
      </w:tblGrid>
      <w:tr>
        <w:trPr>
          <w:trHeight w:val="2570" w:hRule="atLeast"/>
        </w:trPr>
        <w:tc>
          <w:tcPr>
            <w:tcW w:w="11754" w:type="dxa"/>
            <w:gridSpan w:val="15"/>
            <w:tcBorders>
              <w:bottom w:val="single" w:sz="6" w:space="0" w:color="000000"/>
            </w:tcBorders>
          </w:tcPr>
          <w:p>
            <w:pPr>
              <w:pStyle w:val="TableParagraph"/>
              <w:spacing w:before="5"/>
              <w:rPr>
                <w:rFonts w:ascii="Times New Roman"/>
                <w:b/>
                <w:sz w:val="30"/>
              </w:rPr>
            </w:pPr>
          </w:p>
          <w:p>
            <w:pPr>
              <w:pStyle w:val="TableParagraph"/>
              <w:tabs>
                <w:tab w:pos="11449" w:val="left" w:leader="none"/>
              </w:tabs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STUDENT/SELF</w:t>
            </w:r>
            <w:r>
              <w:rPr>
                <w:rFonts w:ascii="Times New Roman"/>
                <w:spacing w:val="-3"/>
                <w:sz w:val="20"/>
              </w:rPr>
              <w:t> </w:t>
            </w:r>
            <w:r>
              <w:rPr>
                <w:rFonts w:ascii="Times New Roman"/>
                <w:sz w:val="20"/>
              </w:rPr>
              <w:t>NAME: </w:t>
            </w:r>
            <w:r>
              <w:rPr>
                <w:rFonts w:ascii="Times New Roman"/>
                <w:w w:val="99"/>
                <w:sz w:val="20"/>
                <w:u w:val="single"/>
              </w:rPr>
              <w:t> </w:t>
            </w:r>
            <w:r>
              <w:rPr>
                <w:rFonts w:ascii="Times New Roman"/>
                <w:sz w:val="20"/>
                <w:u w:val="single"/>
              </w:rPr>
              <w:tab/>
            </w:r>
          </w:p>
          <w:p>
            <w:pPr>
              <w:pStyle w:val="TableParagraph"/>
              <w:tabs>
                <w:tab w:pos="6973" w:val="left" w:leader="none"/>
                <w:tab w:pos="9434" w:val="left" w:leader="none"/>
              </w:tabs>
              <w:spacing w:before="1"/>
              <w:ind w:left="332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LAST</w:t>
              <w:tab/>
              <w:t>FIRST</w:t>
              <w:tab/>
              <w:t>MI</w:t>
            </w:r>
          </w:p>
          <w:p>
            <w:pPr>
              <w:pStyle w:val="TableParagraph"/>
              <w:rPr>
                <w:rFonts w:ascii="Times New Roman"/>
                <w:b/>
                <w:sz w:val="20"/>
              </w:rPr>
            </w:pPr>
          </w:p>
          <w:p>
            <w:pPr>
              <w:pStyle w:val="TableParagraph"/>
              <w:tabs>
                <w:tab w:pos="7065" w:val="left" w:leader="none"/>
                <w:tab w:pos="7368" w:val="left" w:leader="none"/>
                <w:tab w:pos="10090" w:val="left" w:leader="none"/>
                <w:tab w:pos="11450" w:val="left" w:leader="none"/>
              </w:tabs>
              <w:spacing w:before="137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STUDENT/SELF</w:t>
            </w:r>
            <w:r>
              <w:rPr>
                <w:rFonts w:ascii="Times New Roman"/>
                <w:spacing w:val="-2"/>
                <w:sz w:val="20"/>
              </w:rPr>
              <w:t> </w:t>
            </w:r>
            <w:r>
              <w:rPr>
                <w:rFonts w:ascii="Times New Roman"/>
                <w:sz w:val="20"/>
              </w:rPr>
              <w:t>ADDRESS:</w:t>
            </w:r>
            <w:r>
              <w:rPr>
                <w:rFonts w:ascii="Times New Roman"/>
                <w:sz w:val="20"/>
                <w:u w:val="single"/>
              </w:rPr>
              <w:tab/>
            </w:r>
            <w:r>
              <w:rPr>
                <w:rFonts w:ascii="Times New Roman"/>
                <w:sz w:val="20"/>
              </w:rPr>
              <w:tab/>
              <w:t>CITY:</w:t>
            </w:r>
            <w:r>
              <w:rPr>
                <w:rFonts w:ascii="Times New Roman"/>
                <w:sz w:val="20"/>
                <w:u w:val="single"/>
              </w:rPr>
              <w:tab/>
            </w:r>
            <w:r>
              <w:rPr>
                <w:rFonts w:ascii="Times New Roman"/>
                <w:sz w:val="20"/>
              </w:rPr>
              <w:t>ZIP: </w:t>
            </w:r>
            <w:r>
              <w:rPr>
                <w:rFonts w:ascii="Times New Roman"/>
                <w:w w:val="99"/>
                <w:sz w:val="20"/>
                <w:u w:val="single"/>
              </w:rPr>
              <w:t> </w:t>
            </w:r>
            <w:r>
              <w:rPr>
                <w:rFonts w:ascii="Times New Roman"/>
                <w:sz w:val="20"/>
                <w:u w:val="single"/>
              </w:rPr>
              <w:tab/>
            </w:r>
          </w:p>
          <w:p>
            <w:pPr>
              <w:pStyle w:val="TableParagraph"/>
              <w:spacing w:before="1"/>
              <w:rPr>
                <w:rFonts w:ascii="Times New Roman"/>
                <w:b/>
                <w:sz w:val="20"/>
              </w:rPr>
            </w:pPr>
          </w:p>
          <w:p>
            <w:pPr>
              <w:pStyle w:val="TableParagraph"/>
              <w:tabs>
                <w:tab w:pos="857" w:val="left" w:leader="none"/>
                <w:tab w:pos="2119" w:val="left" w:leader="none"/>
                <w:tab w:pos="3559" w:val="left" w:leader="none"/>
                <w:tab w:pos="4409" w:val="left" w:leader="none"/>
                <w:tab w:pos="7119" w:val="left" w:leader="none"/>
                <w:tab w:pos="9405" w:val="left" w:leader="none"/>
                <w:tab w:pos="9910" w:val="left" w:leader="none"/>
                <w:tab w:pos="10359" w:val="left" w:leader="none"/>
                <w:tab w:pos="11458" w:val="left" w:leader="none"/>
              </w:tabs>
              <w:spacing w:line="430" w:lineRule="atLeast"/>
              <w:ind w:left="124" w:right="28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SEX:</w:t>
              <w:tab/>
              <w:t>MALE</w:t>
            </w:r>
            <w:r>
              <w:rPr>
                <w:rFonts w:ascii="Times New Roman" w:hAnsi="Times New Roman"/>
                <w:spacing w:val="2"/>
                <w:sz w:val="20"/>
              </w:rPr>
              <w:t> </w:t>
            </w:r>
            <w:r>
              <w:rPr>
                <w:rFonts w:ascii="Times New Roman" w:hAnsi="Times New Roman"/>
                <w:sz w:val="40"/>
              </w:rPr>
              <w:t>□</w:t>
              <w:tab/>
            </w:r>
            <w:r>
              <w:rPr>
                <w:rFonts w:ascii="Times New Roman" w:hAnsi="Times New Roman"/>
                <w:sz w:val="20"/>
              </w:rPr>
              <w:t>FEMALE </w:t>
            </w:r>
            <w:r>
              <w:rPr>
                <w:rFonts w:ascii="Times New Roman" w:hAnsi="Times New Roman"/>
                <w:sz w:val="40"/>
              </w:rPr>
              <w:t>□</w:t>
              <w:tab/>
            </w:r>
            <w:r>
              <w:rPr>
                <w:rFonts w:ascii="Times New Roman" w:hAnsi="Times New Roman"/>
                <w:sz w:val="20"/>
              </w:rPr>
              <w:t>OTHER  </w:t>
            </w:r>
            <w:r>
              <w:rPr>
                <w:rFonts w:ascii="Times New Roman" w:hAnsi="Times New Roman"/>
                <w:sz w:val="40"/>
              </w:rPr>
              <w:t>□</w:t>
              <w:tab/>
            </w:r>
            <w:r>
              <w:rPr>
                <w:rFonts w:ascii="Times New Roman" w:hAnsi="Times New Roman"/>
                <w:sz w:val="20"/>
              </w:rPr>
              <w:t>BIRTH</w:t>
            </w:r>
            <w:r>
              <w:rPr>
                <w:rFonts w:ascii="Times New Roman" w:hAnsi="Times New Roman"/>
                <w:spacing w:val="-2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DATE:</w:t>
            </w:r>
            <w:r>
              <w:rPr>
                <w:rFonts w:ascii="Times New Roman" w:hAnsi="Times New Roman"/>
                <w:sz w:val="20"/>
                <w:u w:val="single"/>
              </w:rPr>
              <w:tab/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Times New Roman" w:hAnsi="Times New Roman"/>
                <w:sz w:val="20"/>
                <w:u w:val="single"/>
              </w:rPr>
              <w:tab/>
              <w:tab/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Times New Roman" w:hAnsi="Times New Roman"/>
                <w:sz w:val="20"/>
                <w:u w:val="single"/>
              </w:rPr>
              <w:tab/>
            </w:r>
            <w:r>
              <w:rPr>
                <w:rFonts w:ascii="Times New Roman" w:hAnsi="Times New Roman"/>
                <w:sz w:val="20"/>
              </w:rPr>
              <w:t> COUNTY:</w:t>
            </w:r>
            <w:r>
              <w:rPr>
                <w:rFonts w:ascii="Times New Roman" w:hAnsi="Times New Roman"/>
                <w:sz w:val="20"/>
                <w:u w:val="single"/>
              </w:rPr>
              <w:tab/>
              <w:tab/>
              <w:tab/>
            </w:r>
            <w:r>
              <w:rPr>
                <w:rFonts w:ascii="Times New Roman" w:hAnsi="Times New Roman"/>
                <w:sz w:val="20"/>
              </w:rPr>
              <w:t>SCHOOL:</w:t>
            </w:r>
            <w:r>
              <w:rPr>
                <w:rFonts w:ascii="Times New Roman" w:hAnsi="Times New Roman"/>
                <w:sz w:val="20"/>
                <w:u w:val="single"/>
              </w:rPr>
              <w:tab/>
              <w:tab/>
              <w:tab/>
            </w:r>
            <w:r>
              <w:rPr>
                <w:rFonts w:ascii="Times New Roman" w:hAnsi="Times New Roman"/>
                <w:sz w:val="20"/>
              </w:rPr>
              <w:t>GRADE: </w:t>
            </w:r>
            <w:r>
              <w:rPr>
                <w:rFonts w:ascii="Times New Roman" w:hAnsi="Times New Roman"/>
                <w:w w:val="99"/>
                <w:sz w:val="20"/>
                <w:u w:val="single"/>
              </w:rPr>
              <w:t> </w:t>
            </w:r>
            <w:r>
              <w:rPr>
                <w:rFonts w:ascii="Times New Roman" w:hAnsi="Times New Roman"/>
                <w:sz w:val="20"/>
                <w:u w:val="single"/>
              </w:rPr>
              <w:tab/>
            </w:r>
          </w:p>
        </w:tc>
      </w:tr>
      <w:tr>
        <w:trPr>
          <w:trHeight w:val="856" w:hRule="atLeast"/>
        </w:trPr>
        <w:tc>
          <w:tcPr>
            <w:tcW w:w="11754" w:type="dxa"/>
            <w:gridSpan w:val="15"/>
            <w:tcBorders>
              <w:top w:val="single" w:sz="6" w:space="0" w:color="000000"/>
            </w:tcBorders>
          </w:tcPr>
          <w:p>
            <w:pPr>
              <w:pStyle w:val="TableParagraph"/>
              <w:spacing w:before="120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b/>
                <w:sz w:val="20"/>
              </w:rPr>
              <w:t>FOR</w:t>
            </w:r>
            <w:r>
              <w:rPr>
                <w:rFonts w:ascii="Times New Roman"/>
                <w:b/>
                <w:spacing w:val="-2"/>
                <w:sz w:val="20"/>
              </w:rPr>
              <w:t> </w:t>
            </w:r>
            <w:r>
              <w:rPr>
                <w:rFonts w:ascii="Times New Roman"/>
                <w:b/>
                <w:sz w:val="20"/>
              </w:rPr>
              <w:t>MINORS</w:t>
            </w:r>
            <w:r>
              <w:rPr>
                <w:rFonts w:ascii="Times New Roman"/>
                <w:b/>
                <w:spacing w:val="-2"/>
                <w:sz w:val="20"/>
              </w:rPr>
              <w:t> </w:t>
            </w:r>
            <w:r>
              <w:rPr>
                <w:rFonts w:ascii="Times New Roman"/>
                <w:b/>
                <w:sz w:val="20"/>
              </w:rPr>
              <w:t>UNDER</w:t>
            </w:r>
            <w:r>
              <w:rPr>
                <w:rFonts w:ascii="Times New Roman"/>
                <w:b/>
                <w:spacing w:val="1"/>
                <w:sz w:val="20"/>
              </w:rPr>
              <w:t> </w:t>
            </w:r>
            <w:r>
              <w:rPr>
                <w:rFonts w:ascii="Times New Roman"/>
                <w:b/>
                <w:sz w:val="20"/>
              </w:rPr>
              <w:t>18</w:t>
            </w:r>
            <w:r>
              <w:rPr>
                <w:rFonts w:ascii="Times New Roman"/>
                <w:sz w:val="20"/>
              </w:rPr>
              <w:t>:</w:t>
            </w:r>
          </w:p>
          <w:p>
            <w:pPr>
              <w:pStyle w:val="TableParagraph"/>
              <w:tabs>
                <w:tab w:pos="6973" w:val="left" w:leader="none"/>
                <w:tab w:pos="7472" w:val="left" w:leader="none"/>
                <w:tab w:pos="11287" w:val="left" w:leader="none"/>
              </w:tabs>
              <w:spacing w:before="92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PARENT/GUARDIAN</w:t>
            </w:r>
            <w:r>
              <w:rPr>
                <w:rFonts w:ascii="Times New Roman"/>
                <w:spacing w:val="-1"/>
                <w:sz w:val="20"/>
              </w:rPr>
              <w:t> </w:t>
            </w:r>
            <w:r>
              <w:rPr>
                <w:rFonts w:ascii="Times New Roman"/>
                <w:sz w:val="20"/>
              </w:rPr>
              <w:t>NAME:</w:t>
            </w:r>
            <w:r>
              <w:rPr>
                <w:rFonts w:ascii="Times New Roman"/>
                <w:sz w:val="20"/>
                <w:u w:val="single"/>
              </w:rPr>
              <w:tab/>
            </w:r>
            <w:r>
              <w:rPr>
                <w:rFonts w:ascii="Times New Roman"/>
                <w:sz w:val="20"/>
              </w:rPr>
              <w:t>_</w:t>
              <w:tab/>
              <w:t>PHONE #:  </w:t>
            </w:r>
            <w:r>
              <w:rPr>
                <w:rFonts w:ascii="Times New Roman"/>
                <w:w w:val="99"/>
                <w:sz w:val="20"/>
                <w:u w:val="single"/>
              </w:rPr>
              <w:t> </w:t>
            </w:r>
            <w:r>
              <w:rPr>
                <w:rFonts w:ascii="Times New Roman"/>
                <w:sz w:val="20"/>
                <w:u w:val="single"/>
              </w:rPr>
              <w:tab/>
            </w:r>
          </w:p>
        </w:tc>
      </w:tr>
      <w:tr>
        <w:trPr>
          <w:trHeight w:val="422" w:hRule="atLeast"/>
        </w:trPr>
        <w:tc>
          <w:tcPr>
            <w:tcW w:w="247" w:type="dxa"/>
          </w:tcPr>
          <w:p>
            <w:pPr>
              <w:pStyle w:val="TableParagraph"/>
              <w:spacing w:before="10"/>
              <w:rPr>
                <w:rFonts w:ascii="Times New Roman"/>
                <w:b/>
                <w:sz w:val="11"/>
              </w:rPr>
            </w:pPr>
          </w:p>
          <w:p>
            <w:pPr>
              <w:pStyle w:val="TableParagraph"/>
              <w:ind w:left="35"/>
              <w:jc w:val="center"/>
              <w:rPr>
                <w:b/>
                <w:sz w:val="12"/>
              </w:rPr>
            </w:pPr>
            <w:r>
              <w:rPr>
                <w:b/>
                <w:w w:val="99"/>
                <w:sz w:val="12"/>
              </w:rPr>
              <w:t>#</w:t>
            </w:r>
          </w:p>
        </w:tc>
        <w:tc>
          <w:tcPr>
            <w:tcW w:w="1027" w:type="dxa"/>
          </w:tcPr>
          <w:p>
            <w:pPr>
              <w:pStyle w:val="TableParagraph"/>
              <w:spacing w:before="19"/>
              <w:ind w:left="153"/>
              <w:rPr>
                <w:rFonts w:ascii="Arial MT"/>
                <w:sz w:val="11"/>
              </w:rPr>
            </w:pPr>
            <w:r>
              <w:rPr>
                <w:rFonts w:ascii="Arial MT"/>
                <w:sz w:val="11"/>
              </w:rPr>
              <w:t>DTP-DTaP-DT</w:t>
            </w:r>
          </w:p>
          <w:p>
            <w:pPr>
              <w:pStyle w:val="TableParagraph"/>
              <w:spacing w:before="20"/>
              <w:ind w:left="230"/>
              <w:rPr>
                <w:rFonts w:ascii="Arial MT"/>
                <w:sz w:val="12"/>
              </w:rPr>
            </w:pPr>
            <w:r>
              <w:rPr>
                <w:rFonts w:ascii="Arial MT"/>
                <w:sz w:val="12"/>
              </w:rPr>
              <w:t>Mo/Day/Yr</w:t>
            </w:r>
          </w:p>
        </w:tc>
        <w:tc>
          <w:tcPr>
            <w:tcW w:w="808" w:type="dxa"/>
          </w:tcPr>
          <w:p>
            <w:pPr>
              <w:pStyle w:val="TableParagraph"/>
              <w:ind w:left="120" w:right="91" w:firstLine="151"/>
              <w:rPr>
                <w:rFonts w:ascii="Arial MT"/>
                <w:sz w:val="12"/>
              </w:rPr>
            </w:pPr>
            <w:r>
              <w:rPr>
                <w:rFonts w:ascii="Arial MT"/>
                <w:sz w:val="12"/>
              </w:rPr>
              <w:t>Polio</w:t>
            </w:r>
            <w:r>
              <w:rPr>
                <w:rFonts w:ascii="Arial MT"/>
                <w:spacing w:val="1"/>
                <w:sz w:val="12"/>
              </w:rPr>
              <w:t> </w:t>
            </w:r>
            <w:r>
              <w:rPr>
                <w:rFonts w:ascii="Arial MT"/>
                <w:sz w:val="12"/>
              </w:rPr>
              <w:t>Mo/Day/Yr</w:t>
            </w:r>
          </w:p>
        </w:tc>
        <w:tc>
          <w:tcPr>
            <w:tcW w:w="810" w:type="dxa"/>
          </w:tcPr>
          <w:p>
            <w:pPr>
              <w:pStyle w:val="TableParagraph"/>
              <w:ind w:left="121" w:right="92" w:firstLine="194"/>
              <w:rPr>
                <w:rFonts w:ascii="Arial MT"/>
                <w:sz w:val="12"/>
              </w:rPr>
            </w:pPr>
            <w:r>
              <w:rPr>
                <w:rFonts w:ascii="Arial MT"/>
                <w:sz w:val="12"/>
              </w:rPr>
              <w:t>Hib</w:t>
            </w:r>
            <w:r>
              <w:rPr>
                <w:rFonts w:ascii="Arial MT"/>
                <w:spacing w:val="1"/>
                <w:sz w:val="12"/>
              </w:rPr>
              <w:t> </w:t>
            </w:r>
            <w:r>
              <w:rPr>
                <w:rFonts w:ascii="Arial MT"/>
                <w:sz w:val="12"/>
              </w:rPr>
              <w:t>Mo/Day/Yr</w:t>
            </w:r>
          </w:p>
        </w:tc>
        <w:tc>
          <w:tcPr>
            <w:tcW w:w="808" w:type="dxa"/>
          </w:tcPr>
          <w:p>
            <w:pPr>
              <w:pStyle w:val="TableParagraph"/>
              <w:ind w:left="122" w:right="89" w:firstLine="117"/>
              <w:rPr>
                <w:rFonts w:ascii="Arial MT"/>
                <w:sz w:val="12"/>
              </w:rPr>
            </w:pPr>
            <w:r>
              <w:rPr>
                <w:rFonts w:ascii="Arial MT"/>
                <w:sz w:val="12"/>
              </w:rPr>
              <w:t>Hep B</w:t>
            </w:r>
            <w:r>
              <w:rPr>
                <w:rFonts w:ascii="Arial MT"/>
                <w:spacing w:val="1"/>
                <w:sz w:val="12"/>
              </w:rPr>
              <w:t> </w:t>
            </w:r>
            <w:r>
              <w:rPr>
                <w:rFonts w:ascii="Arial MT"/>
                <w:sz w:val="12"/>
              </w:rPr>
              <w:t>Mo/Day/Yr</w:t>
            </w:r>
          </w:p>
        </w:tc>
        <w:tc>
          <w:tcPr>
            <w:tcW w:w="810" w:type="dxa"/>
          </w:tcPr>
          <w:p>
            <w:pPr>
              <w:pStyle w:val="TableParagraph"/>
              <w:spacing w:line="137" w:lineRule="exact"/>
              <w:ind w:left="99" w:right="84"/>
              <w:jc w:val="center"/>
              <w:rPr>
                <w:rFonts w:ascii="Arial MT"/>
                <w:sz w:val="12"/>
              </w:rPr>
            </w:pPr>
            <w:r>
              <w:rPr>
                <w:rFonts w:ascii="Arial MT"/>
                <w:sz w:val="12"/>
              </w:rPr>
              <w:t>PCV</w:t>
            </w:r>
          </w:p>
          <w:p>
            <w:pPr>
              <w:pStyle w:val="TableParagraph"/>
              <w:spacing w:line="137" w:lineRule="exact"/>
              <w:ind w:left="99" w:right="84"/>
              <w:jc w:val="center"/>
              <w:rPr>
                <w:rFonts w:ascii="Arial MT"/>
                <w:sz w:val="12"/>
              </w:rPr>
            </w:pPr>
            <w:r>
              <w:rPr>
                <w:rFonts w:ascii="Arial MT"/>
                <w:sz w:val="12"/>
              </w:rPr>
              <w:t>Mo/Day/Yr</w:t>
            </w:r>
          </w:p>
        </w:tc>
        <w:tc>
          <w:tcPr>
            <w:tcW w:w="808" w:type="dxa"/>
          </w:tcPr>
          <w:p>
            <w:pPr>
              <w:pStyle w:val="TableParagraph"/>
              <w:ind w:left="125" w:right="86" w:firstLine="31"/>
              <w:rPr>
                <w:rFonts w:ascii="Arial MT"/>
                <w:sz w:val="12"/>
              </w:rPr>
            </w:pPr>
            <w:r>
              <w:rPr>
                <w:rFonts w:ascii="Arial MT"/>
                <w:sz w:val="12"/>
              </w:rPr>
              <w:t>Rotavirus</w:t>
            </w:r>
            <w:r>
              <w:rPr>
                <w:rFonts w:ascii="Arial MT"/>
                <w:spacing w:val="-31"/>
                <w:sz w:val="12"/>
              </w:rPr>
              <w:t> </w:t>
            </w:r>
            <w:r>
              <w:rPr>
                <w:rFonts w:ascii="Arial MT"/>
                <w:sz w:val="12"/>
              </w:rPr>
              <w:t>Mo/Day/Yr</w:t>
            </w:r>
          </w:p>
        </w:tc>
        <w:tc>
          <w:tcPr>
            <w:tcW w:w="810" w:type="dxa"/>
          </w:tcPr>
          <w:p>
            <w:pPr>
              <w:pStyle w:val="TableParagraph"/>
              <w:spacing w:line="137" w:lineRule="exact"/>
              <w:ind w:left="104" w:right="83"/>
              <w:jc w:val="center"/>
              <w:rPr>
                <w:rFonts w:ascii="Arial MT"/>
                <w:sz w:val="12"/>
              </w:rPr>
            </w:pPr>
            <w:r>
              <w:rPr>
                <w:rFonts w:ascii="Arial MT"/>
                <w:sz w:val="12"/>
              </w:rPr>
              <w:t>MCV</w:t>
            </w:r>
          </w:p>
          <w:p>
            <w:pPr>
              <w:pStyle w:val="TableParagraph"/>
              <w:spacing w:line="137" w:lineRule="exact"/>
              <w:ind w:left="103" w:right="84"/>
              <w:jc w:val="center"/>
              <w:rPr>
                <w:rFonts w:ascii="Arial MT"/>
                <w:sz w:val="12"/>
              </w:rPr>
            </w:pPr>
            <w:r>
              <w:rPr>
                <w:rFonts w:ascii="Arial MT"/>
                <w:sz w:val="12"/>
              </w:rPr>
              <w:t>Mo/Day/Yr</w:t>
            </w:r>
          </w:p>
        </w:tc>
        <w:tc>
          <w:tcPr>
            <w:tcW w:w="808" w:type="dxa"/>
          </w:tcPr>
          <w:p>
            <w:pPr>
              <w:pStyle w:val="TableParagraph"/>
              <w:spacing w:line="137" w:lineRule="exact"/>
              <w:ind w:left="105" w:right="81"/>
              <w:jc w:val="center"/>
              <w:rPr>
                <w:rFonts w:ascii="Arial MT"/>
                <w:sz w:val="12"/>
              </w:rPr>
            </w:pPr>
            <w:r>
              <w:rPr>
                <w:rFonts w:ascii="Arial MT"/>
                <w:sz w:val="12"/>
              </w:rPr>
              <w:t>HPV</w:t>
            </w:r>
          </w:p>
          <w:p>
            <w:pPr>
              <w:pStyle w:val="TableParagraph"/>
              <w:spacing w:line="137" w:lineRule="exact"/>
              <w:ind w:left="106" w:right="81"/>
              <w:jc w:val="center"/>
              <w:rPr>
                <w:rFonts w:ascii="Arial MT"/>
                <w:sz w:val="12"/>
              </w:rPr>
            </w:pPr>
            <w:r>
              <w:rPr>
                <w:rFonts w:ascii="Arial MT"/>
                <w:sz w:val="12"/>
              </w:rPr>
              <w:t>Mo/Day/Yr</w:t>
            </w:r>
          </w:p>
        </w:tc>
        <w:tc>
          <w:tcPr>
            <w:tcW w:w="810" w:type="dxa"/>
          </w:tcPr>
          <w:p>
            <w:pPr>
              <w:pStyle w:val="TableParagraph"/>
              <w:ind w:left="128" w:right="85" w:firstLine="117"/>
              <w:rPr>
                <w:rFonts w:ascii="Arial MT"/>
                <w:sz w:val="12"/>
              </w:rPr>
            </w:pPr>
            <w:r>
              <w:rPr>
                <w:rFonts w:ascii="Arial MT"/>
                <w:sz w:val="12"/>
              </w:rPr>
              <w:t>Hep A</w:t>
            </w:r>
            <w:r>
              <w:rPr>
                <w:rFonts w:ascii="Arial MT"/>
                <w:spacing w:val="1"/>
                <w:sz w:val="12"/>
              </w:rPr>
              <w:t> </w:t>
            </w:r>
            <w:r>
              <w:rPr>
                <w:rFonts w:ascii="Arial MT"/>
                <w:sz w:val="12"/>
              </w:rPr>
              <w:t>Mo/Day/Yr</w:t>
            </w:r>
          </w:p>
        </w:tc>
        <w:tc>
          <w:tcPr>
            <w:tcW w:w="808" w:type="dxa"/>
          </w:tcPr>
          <w:p>
            <w:pPr>
              <w:pStyle w:val="TableParagraph"/>
              <w:spacing w:line="137" w:lineRule="exact"/>
              <w:ind w:left="108" w:right="75"/>
              <w:jc w:val="center"/>
              <w:rPr>
                <w:rFonts w:ascii="Arial MT"/>
                <w:sz w:val="12"/>
              </w:rPr>
            </w:pPr>
            <w:r>
              <w:rPr>
                <w:rFonts w:ascii="Arial MT"/>
                <w:sz w:val="12"/>
              </w:rPr>
              <w:t>MMR</w:t>
            </w:r>
          </w:p>
          <w:p>
            <w:pPr>
              <w:pStyle w:val="TableParagraph"/>
              <w:spacing w:line="137" w:lineRule="exact"/>
              <w:ind w:left="108" w:right="80"/>
              <w:jc w:val="center"/>
              <w:rPr>
                <w:rFonts w:ascii="Arial MT"/>
                <w:sz w:val="12"/>
              </w:rPr>
            </w:pPr>
            <w:r>
              <w:rPr>
                <w:rFonts w:ascii="Arial MT"/>
                <w:sz w:val="12"/>
              </w:rPr>
              <w:t>Mo/Day/Yr</w:t>
            </w:r>
          </w:p>
        </w:tc>
        <w:tc>
          <w:tcPr>
            <w:tcW w:w="900" w:type="dxa"/>
          </w:tcPr>
          <w:p>
            <w:pPr>
              <w:pStyle w:val="TableParagraph"/>
              <w:ind w:left="176" w:right="127" w:firstLine="52"/>
              <w:rPr>
                <w:rFonts w:ascii="Arial MT"/>
                <w:sz w:val="12"/>
              </w:rPr>
            </w:pPr>
            <w:r>
              <w:rPr>
                <w:rFonts w:ascii="Arial MT"/>
                <w:sz w:val="12"/>
              </w:rPr>
              <w:t>Varicella</w:t>
            </w:r>
            <w:r>
              <w:rPr>
                <w:rFonts w:ascii="Arial MT"/>
                <w:spacing w:val="1"/>
                <w:sz w:val="12"/>
              </w:rPr>
              <w:t> </w:t>
            </w:r>
            <w:r>
              <w:rPr>
                <w:rFonts w:ascii="Arial MT"/>
                <w:sz w:val="12"/>
              </w:rPr>
              <w:t>Mo/Day/Yr</w:t>
            </w:r>
          </w:p>
        </w:tc>
        <w:tc>
          <w:tcPr>
            <w:tcW w:w="899" w:type="dxa"/>
          </w:tcPr>
          <w:p>
            <w:pPr>
              <w:pStyle w:val="TableParagraph"/>
              <w:ind w:left="205" w:right="199" w:firstLine="4"/>
              <w:rPr>
                <w:rFonts w:ascii="Arial MT"/>
                <w:sz w:val="12"/>
              </w:rPr>
            </w:pPr>
            <w:r>
              <w:rPr>
                <w:rFonts w:ascii="Arial MT"/>
                <w:sz w:val="12"/>
              </w:rPr>
              <w:t>Varicella</w:t>
            </w:r>
            <w:r>
              <w:rPr>
                <w:rFonts w:ascii="Arial MT"/>
                <w:spacing w:val="-31"/>
                <w:sz w:val="12"/>
              </w:rPr>
              <w:t> </w:t>
            </w:r>
            <w:r>
              <w:rPr>
                <w:rFonts w:ascii="Arial MT"/>
                <w:sz w:val="12"/>
              </w:rPr>
              <w:t>Disease</w:t>
            </w:r>
          </w:p>
          <w:p>
            <w:pPr>
              <w:pStyle w:val="TableParagraph"/>
              <w:spacing w:line="126" w:lineRule="exact"/>
              <w:ind w:left="212"/>
              <w:rPr>
                <w:rFonts w:ascii="Arial MT"/>
                <w:sz w:val="12"/>
              </w:rPr>
            </w:pPr>
            <w:r>
              <w:rPr>
                <w:rFonts w:ascii="Arial MT"/>
                <w:sz w:val="12"/>
              </w:rPr>
              <w:t>Mo</w:t>
            </w:r>
            <w:r>
              <w:rPr>
                <w:rFonts w:ascii="Arial MT"/>
                <w:spacing w:val="-1"/>
                <w:sz w:val="12"/>
              </w:rPr>
              <w:t> </w:t>
            </w:r>
            <w:r>
              <w:rPr>
                <w:rFonts w:ascii="Arial MT"/>
                <w:sz w:val="12"/>
              </w:rPr>
              <w:t>/ Yr</w:t>
            </w:r>
          </w:p>
        </w:tc>
        <w:tc>
          <w:tcPr>
            <w:tcW w:w="1401" w:type="dxa"/>
            <w:gridSpan w:val="2"/>
          </w:tcPr>
          <w:p>
            <w:pPr>
              <w:pStyle w:val="TableParagraph"/>
              <w:spacing w:line="137" w:lineRule="exact"/>
              <w:ind w:left="436"/>
              <w:rPr>
                <w:rFonts w:ascii="Arial MT"/>
                <w:sz w:val="12"/>
              </w:rPr>
            </w:pPr>
            <w:r>
              <w:rPr>
                <w:rFonts w:ascii="Arial MT"/>
                <w:sz w:val="12"/>
              </w:rPr>
              <w:t>COVID-19</w:t>
            </w:r>
          </w:p>
          <w:p>
            <w:pPr>
              <w:pStyle w:val="TableParagraph"/>
              <w:spacing w:line="137" w:lineRule="exact"/>
              <w:ind w:left="429"/>
              <w:rPr>
                <w:rFonts w:ascii="Arial MT"/>
                <w:sz w:val="12"/>
              </w:rPr>
            </w:pPr>
            <w:r>
              <w:rPr>
                <w:rFonts w:ascii="Arial MT"/>
                <w:sz w:val="12"/>
              </w:rPr>
              <w:t>Mo/Day/Yr</w:t>
            </w:r>
          </w:p>
        </w:tc>
      </w:tr>
      <w:tr>
        <w:trPr>
          <w:trHeight w:val="422" w:hRule="atLeast"/>
        </w:trPr>
        <w:tc>
          <w:tcPr>
            <w:tcW w:w="247" w:type="dxa"/>
          </w:tcPr>
          <w:p>
            <w:pPr>
              <w:pStyle w:val="TableParagraph"/>
              <w:ind w:left="46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1</w:t>
            </w:r>
          </w:p>
        </w:tc>
        <w:tc>
          <w:tcPr>
            <w:tcW w:w="1027" w:type="dxa"/>
          </w:tcPr>
          <w:p>
            <w:pPr>
              <w:pStyle w:val="TableParagraph"/>
              <w:ind w:left="434" w:right="286" w:hanging="120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  <w:r>
              <w:rPr>
                <w:b/>
                <w:color w:val="D9D9D9"/>
                <w:w w:val="99"/>
                <w:sz w:val="14"/>
              </w:rPr>
              <w:t> </w:t>
            </w:r>
            <w:r>
              <w:rPr>
                <w:b/>
                <w:color w:val="D9D9D9"/>
                <w:sz w:val="14"/>
              </w:rPr>
              <w:t>#1</w:t>
            </w:r>
          </w:p>
        </w:tc>
        <w:tc>
          <w:tcPr>
            <w:tcW w:w="808" w:type="dxa"/>
          </w:tcPr>
          <w:p>
            <w:pPr>
              <w:pStyle w:val="TableParagraph"/>
              <w:ind w:left="327" w:right="174" w:hanging="120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  <w:r>
              <w:rPr>
                <w:b/>
                <w:color w:val="D9D9D9"/>
                <w:w w:val="99"/>
                <w:sz w:val="14"/>
              </w:rPr>
              <w:t> </w:t>
            </w:r>
            <w:r>
              <w:rPr>
                <w:b/>
                <w:color w:val="D9D9D9"/>
                <w:sz w:val="14"/>
              </w:rPr>
              <w:t>#1</w:t>
            </w:r>
          </w:p>
        </w:tc>
        <w:tc>
          <w:tcPr>
            <w:tcW w:w="810" w:type="dxa"/>
          </w:tcPr>
          <w:p>
            <w:pPr>
              <w:pStyle w:val="TableParagraph"/>
              <w:ind w:left="327" w:right="176" w:hanging="120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  <w:r>
              <w:rPr>
                <w:b/>
                <w:color w:val="D9D9D9"/>
                <w:w w:val="99"/>
                <w:sz w:val="14"/>
              </w:rPr>
              <w:t> </w:t>
            </w:r>
            <w:r>
              <w:rPr>
                <w:b/>
                <w:color w:val="D9D9D9"/>
                <w:sz w:val="14"/>
              </w:rPr>
              <w:t>#1</w:t>
            </w:r>
          </w:p>
        </w:tc>
        <w:tc>
          <w:tcPr>
            <w:tcW w:w="808" w:type="dxa"/>
          </w:tcPr>
          <w:p>
            <w:pPr>
              <w:pStyle w:val="TableParagraph"/>
              <w:ind w:left="328" w:right="173" w:hanging="120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  <w:r>
              <w:rPr>
                <w:b/>
                <w:color w:val="D9D9D9"/>
                <w:spacing w:val="-37"/>
                <w:sz w:val="14"/>
              </w:rPr>
              <w:t> </w:t>
            </w:r>
            <w:r>
              <w:rPr>
                <w:b/>
                <w:color w:val="D9D9D9"/>
                <w:sz w:val="14"/>
              </w:rPr>
              <w:t>#1</w:t>
            </w:r>
          </w:p>
        </w:tc>
        <w:tc>
          <w:tcPr>
            <w:tcW w:w="810" w:type="dxa"/>
          </w:tcPr>
          <w:p>
            <w:pPr>
              <w:pStyle w:val="TableParagraph"/>
              <w:ind w:left="330" w:right="173" w:hanging="120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  <w:r>
              <w:rPr>
                <w:b/>
                <w:color w:val="D9D9D9"/>
                <w:w w:val="99"/>
                <w:sz w:val="14"/>
              </w:rPr>
              <w:t> </w:t>
            </w:r>
            <w:r>
              <w:rPr>
                <w:b/>
                <w:color w:val="D9D9D9"/>
                <w:sz w:val="14"/>
              </w:rPr>
              <w:t>#1</w:t>
            </w:r>
          </w:p>
        </w:tc>
        <w:tc>
          <w:tcPr>
            <w:tcW w:w="808" w:type="dxa"/>
          </w:tcPr>
          <w:p>
            <w:pPr>
              <w:pStyle w:val="TableParagraph"/>
              <w:ind w:left="331" w:right="170" w:hanging="120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  <w:r>
              <w:rPr>
                <w:b/>
                <w:color w:val="D9D9D9"/>
                <w:w w:val="99"/>
                <w:sz w:val="14"/>
              </w:rPr>
              <w:t> </w:t>
            </w:r>
            <w:r>
              <w:rPr>
                <w:b/>
                <w:color w:val="D9D9D9"/>
                <w:sz w:val="14"/>
              </w:rPr>
              <w:t>#1</w:t>
            </w:r>
          </w:p>
        </w:tc>
        <w:tc>
          <w:tcPr>
            <w:tcW w:w="810" w:type="dxa"/>
          </w:tcPr>
          <w:p>
            <w:pPr>
              <w:pStyle w:val="TableParagraph"/>
              <w:ind w:left="332" w:right="171" w:hanging="120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  <w:r>
              <w:rPr>
                <w:b/>
                <w:color w:val="D9D9D9"/>
                <w:w w:val="99"/>
                <w:sz w:val="14"/>
              </w:rPr>
              <w:t> </w:t>
            </w:r>
            <w:r>
              <w:rPr>
                <w:b/>
                <w:color w:val="D9D9D9"/>
                <w:sz w:val="14"/>
              </w:rPr>
              <w:t>#1</w:t>
            </w:r>
          </w:p>
        </w:tc>
        <w:tc>
          <w:tcPr>
            <w:tcW w:w="808" w:type="dxa"/>
          </w:tcPr>
          <w:p>
            <w:pPr>
              <w:pStyle w:val="TableParagraph"/>
              <w:ind w:left="333" w:right="168" w:hanging="120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  <w:r>
              <w:rPr>
                <w:b/>
                <w:color w:val="D9D9D9"/>
                <w:spacing w:val="-37"/>
                <w:sz w:val="14"/>
              </w:rPr>
              <w:t> </w:t>
            </w:r>
            <w:r>
              <w:rPr>
                <w:b/>
                <w:color w:val="D9D9D9"/>
                <w:sz w:val="14"/>
              </w:rPr>
              <w:t>#1</w:t>
            </w:r>
          </w:p>
        </w:tc>
        <w:tc>
          <w:tcPr>
            <w:tcW w:w="810" w:type="dxa"/>
          </w:tcPr>
          <w:p>
            <w:pPr>
              <w:pStyle w:val="TableParagraph"/>
              <w:ind w:left="334" w:right="169" w:hanging="120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  <w:r>
              <w:rPr>
                <w:b/>
                <w:color w:val="D9D9D9"/>
                <w:w w:val="99"/>
                <w:sz w:val="14"/>
              </w:rPr>
              <w:t> </w:t>
            </w:r>
            <w:r>
              <w:rPr>
                <w:b/>
                <w:color w:val="D9D9D9"/>
                <w:sz w:val="14"/>
              </w:rPr>
              <w:t>#1</w:t>
            </w:r>
          </w:p>
        </w:tc>
        <w:tc>
          <w:tcPr>
            <w:tcW w:w="808" w:type="dxa"/>
          </w:tcPr>
          <w:p>
            <w:pPr>
              <w:pStyle w:val="TableParagraph"/>
              <w:ind w:left="336" w:right="165" w:hanging="120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  <w:r>
              <w:rPr>
                <w:b/>
                <w:color w:val="D9D9D9"/>
                <w:w w:val="99"/>
                <w:sz w:val="14"/>
              </w:rPr>
              <w:t> </w:t>
            </w:r>
            <w:r>
              <w:rPr>
                <w:b/>
                <w:color w:val="D9D9D9"/>
                <w:sz w:val="14"/>
              </w:rPr>
              <w:t>#1</w:t>
            </w:r>
          </w:p>
        </w:tc>
        <w:tc>
          <w:tcPr>
            <w:tcW w:w="900" w:type="dxa"/>
          </w:tcPr>
          <w:p>
            <w:pPr>
              <w:pStyle w:val="TableParagraph"/>
              <w:ind w:left="383" w:right="210" w:hanging="120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  <w:r>
              <w:rPr>
                <w:b/>
                <w:color w:val="D9D9D9"/>
                <w:w w:val="99"/>
                <w:sz w:val="14"/>
              </w:rPr>
              <w:t> </w:t>
            </w:r>
            <w:r>
              <w:rPr>
                <w:b/>
                <w:color w:val="D9D9D9"/>
                <w:sz w:val="14"/>
              </w:rPr>
              <w:t>#1</w:t>
            </w:r>
          </w:p>
        </w:tc>
        <w:tc>
          <w:tcPr>
            <w:tcW w:w="899" w:type="dxa"/>
            <w:vMerge w:val="restart"/>
          </w:tcPr>
          <w:p>
            <w:pPr>
              <w:pStyle w:val="TableParagraph"/>
              <w:rPr>
                <w:rFonts w:ascii="Times New Roman"/>
                <w:b/>
                <w:sz w:val="20"/>
              </w:rPr>
            </w:pPr>
          </w:p>
          <w:p>
            <w:pPr>
              <w:pStyle w:val="TableParagraph"/>
              <w:rPr>
                <w:rFonts w:ascii="Times New Roman"/>
                <w:b/>
                <w:sz w:val="18"/>
              </w:rPr>
            </w:pPr>
          </w:p>
          <w:p>
            <w:pPr>
              <w:pStyle w:val="TableParagraph"/>
              <w:spacing w:line="20" w:lineRule="exact"/>
              <w:ind w:left="118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w:pict>
                <v:group style="width:33.7pt;height:.45pt;mso-position-horizontal-relative:char;mso-position-vertical-relative:line" coordorigin="0,0" coordsize="674,9">
                  <v:line style="position:absolute" from="0,4" to="674,4" stroked="true" strokeweight=".40824pt" strokecolor="#000000">
                    <v:stroke dashstyle="solid"/>
                  </v:line>
                </v:group>
              </w:pict>
            </w:r>
            <w:r>
              <w:rPr>
                <w:rFonts w:ascii="Times New Roman"/>
                <w:sz w:val="2"/>
              </w:rPr>
            </w:r>
          </w:p>
        </w:tc>
        <w:tc>
          <w:tcPr>
            <w:tcW w:w="683" w:type="dxa"/>
          </w:tcPr>
          <w:p>
            <w:pPr>
              <w:pStyle w:val="TableParagraph"/>
              <w:ind w:left="276" w:right="100" w:hanging="120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  <w:r>
              <w:rPr>
                <w:b/>
                <w:color w:val="D9D9D9"/>
                <w:w w:val="99"/>
                <w:sz w:val="14"/>
              </w:rPr>
              <w:t> </w:t>
            </w:r>
            <w:r>
              <w:rPr>
                <w:b/>
                <w:color w:val="D9D9D9"/>
                <w:sz w:val="14"/>
              </w:rPr>
              <w:t>#1</w:t>
            </w:r>
          </w:p>
        </w:tc>
        <w:tc>
          <w:tcPr>
            <w:tcW w:w="718" w:type="dxa"/>
          </w:tcPr>
          <w:p>
            <w:pPr>
              <w:pStyle w:val="TableParagraph"/>
              <w:ind w:left="293" w:right="118" w:hanging="120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  <w:r>
              <w:rPr>
                <w:b/>
                <w:color w:val="D9D9D9"/>
                <w:w w:val="99"/>
                <w:sz w:val="14"/>
              </w:rPr>
              <w:t> </w:t>
            </w:r>
            <w:r>
              <w:rPr>
                <w:b/>
                <w:color w:val="D9D9D9"/>
                <w:sz w:val="14"/>
              </w:rPr>
              <w:t>#6</w:t>
            </w:r>
          </w:p>
        </w:tc>
      </w:tr>
      <w:tr>
        <w:trPr>
          <w:trHeight w:val="421" w:hRule="atLeast"/>
        </w:trPr>
        <w:tc>
          <w:tcPr>
            <w:tcW w:w="247" w:type="dxa"/>
          </w:tcPr>
          <w:p>
            <w:pPr>
              <w:pStyle w:val="TableParagraph"/>
              <w:ind w:left="46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2</w:t>
            </w:r>
          </w:p>
        </w:tc>
        <w:tc>
          <w:tcPr>
            <w:tcW w:w="1027" w:type="dxa"/>
          </w:tcPr>
          <w:p>
            <w:pPr>
              <w:pStyle w:val="TableParagraph"/>
              <w:ind w:left="434" w:right="286" w:hanging="120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  <w:r>
              <w:rPr>
                <w:b/>
                <w:color w:val="D9D9D9"/>
                <w:w w:val="99"/>
                <w:sz w:val="14"/>
              </w:rPr>
              <w:t> </w:t>
            </w:r>
            <w:r>
              <w:rPr>
                <w:b/>
                <w:color w:val="D9D9D9"/>
                <w:sz w:val="14"/>
              </w:rPr>
              <w:t>#2</w:t>
            </w:r>
          </w:p>
        </w:tc>
        <w:tc>
          <w:tcPr>
            <w:tcW w:w="808" w:type="dxa"/>
          </w:tcPr>
          <w:p>
            <w:pPr>
              <w:pStyle w:val="TableParagraph"/>
              <w:ind w:left="327" w:right="174" w:hanging="120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  <w:r>
              <w:rPr>
                <w:b/>
                <w:color w:val="D9D9D9"/>
                <w:w w:val="99"/>
                <w:sz w:val="14"/>
              </w:rPr>
              <w:t> </w:t>
            </w:r>
            <w:r>
              <w:rPr>
                <w:b/>
                <w:color w:val="D9D9D9"/>
                <w:sz w:val="14"/>
              </w:rPr>
              <w:t>#2</w:t>
            </w:r>
          </w:p>
        </w:tc>
        <w:tc>
          <w:tcPr>
            <w:tcW w:w="810" w:type="dxa"/>
          </w:tcPr>
          <w:p>
            <w:pPr>
              <w:pStyle w:val="TableParagraph"/>
              <w:ind w:left="327" w:right="176" w:hanging="120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  <w:r>
              <w:rPr>
                <w:b/>
                <w:color w:val="D9D9D9"/>
                <w:w w:val="99"/>
                <w:sz w:val="14"/>
              </w:rPr>
              <w:t> </w:t>
            </w:r>
            <w:r>
              <w:rPr>
                <w:b/>
                <w:color w:val="D9D9D9"/>
                <w:sz w:val="14"/>
              </w:rPr>
              <w:t>#2</w:t>
            </w:r>
          </w:p>
        </w:tc>
        <w:tc>
          <w:tcPr>
            <w:tcW w:w="808" w:type="dxa"/>
          </w:tcPr>
          <w:p>
            <w:pPr>
              <w:pStyle w:val="TableParagraph"/>
              <w:ind w:left="328" w:right="173" w:hanging="120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  <w:r>
              <w:rPr>
                <w:b/>
                <w:color w:val="D9D9D9"/>
                <w:spacing w:val="-37"/>
                <w:sz w:val="14"/>
              </w:rPr>
              <w:t> </w:t>
            </w:r>
            <w:r>
              <w:rPr>
                <w:b/>
                <w:color w:val="D9D9D9"/>
                <w:sz w:val="14"/>
              </w:rPr>
              <w:t>#2</w:t>
            </w:r>
          </w:p>
        </w:tc>
        <w:tc>
          <w:tcPr>
            <w:tcW w:w="810" w:type="dxa"/>
          </w:tcPr>
          <w:p>
            <w:pPr>
              <w:pStyle w:val="TableParagraph"/>
              <w:ind w:left="330" w:right="173" w:hanging="120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  <w:r>
              <w:rPr>
                <w:b/>
                <w:color w:val="D9D9D9"/>
                <w:w w:val="99"/>
                <w:sz w:val="14"/>
              </w:rPr>
              <w:t> </w:t>
            </w:r>
            <w:r>
              <w:rPr>
                <w:b/>
                <w:color w:val="D9D9D9"/>
                <w:sz w:val="14"/>
              </w:rPr>
              <w:t>#2</w:t>
            </w:r>
          </w:p>
        </w:tc>
        <w:tc>
          <w:tcPr>
            <w:tcW w:w="808" w:type="dxa"/>
          </w:tcPr>
          <w:p>
            <w:pPr>
              <w:pStyle w:val="TableParagraph"/>
              <w:ind w:left="331" w:right="170" w:hanging="120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  <w:r>
              <w:rPr>
                <w:b/>
                <w:color w:val="D9D9D9"/>
                <w:w w:val="99"/>
                <w:sz w:val="14"/>
              </w:rPr>
              <w:t> </w:t>
            </w:r>
            <w:r>
              <w:rPr>
                <w:b/>
                <w:color w:val="D9D9D9"/>
                <w:sz w:val="14"/>
              </w:rPr>
              <w:t>#2</w:t>
            </w:r>
          </w:p>
        </w:tc>
        <w:tc>
          <w:tcPr>
            <w:tcW w:w="810" w:type="dxa"/>
          </w:tcPr>
          <w:p>
            <w:pPr>
              <w:pStyle w:val="TableParagraph"/>
              <w:ind w:left="332" w:right="171" w:hanging="120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  <w:r>
              <w:rPr>
                <w:b/>
                <w:color w:val="D9D9D9"/>
                <w:w w:val="99"/>
                <w:sz w:val="14"/>
              </w:rPr>
              <w:t> </w:t>
            </w:r>
            <w:r>
              <w:rPr>
                <w:b/>
                <w:color w:val="D9D9D9"/>
                <w:sz w:val="14"/>
              </w:rPr>
              <w:t>#2</w:t>
            </w:r>
          </w:p>
        </w:tc>
        <w:tc>
          <w:tcPr>
            <w:tcW w:w="808" w:type="dxa"/>
          </w:tcPr>
          <w:p>
            <w:pPr>
              <w:pStyle w:val="TableParagraph"/>
              <w:ind w:left="333" w:right="168" w:hanging="120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  <w:r>
              <w:rPr>
                <w:b/>
                <w:color w:val="D9D9D9"/>
                <w:spacing w:val="-37"/>
                <w:sz w:val="14"/>
              </w:rPr>
              <w:t> </w:t>
            </w:r>
            <w:r>
              <w:rPr>
                <w:b/>
                <w:color w:val="D9D9D9"/>
                <w:sz w:val="14"/>
              </w:rPr>
              <w:t>#2</w:t>
            </w:r>
          </w:p>
        </w:tc>
        <w:tc>
          <w:tcPr>
            <w:tcW w:w="810" w:type="dxa"/>
          </w:tcPr>
          <w:p>
            <w:pPr>
              <w:pStyle w:val="TableParagraph"/>
              <w:ind w:left="334" w:right="169" w:hanging="120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  <w:r>
              <w:rPr>
                <w:b/>
                <w:color w:val="D9D9D9"/>
                <w:w w:val="99"/>
                <w:sz w:val="14"/>
              </w:rPr>
              <w:t> </w:t>
            </w:r>
            <w:r>
              <w:rPr>
                <w:b/>
                <w:color w:val="D9D9D9"/>
                <w:sz w:val="14"/>
              </w:rPr>
              <w:t>#2</w:t>
            </w:r>
          </w:p>
        </w:tc>
        <w:tc>
          <w:tcPr>
            <w:tcW w:w="808" w:type="dxa"/>
          </w:tcPr>
          <w:p>
            <w:pPr>
              <w:pStyle w:val="TableParagraph"/>
              <w:ind w:left="336" w:right="165" w:hanging="120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  <w:r>
              <w:rPr>
                <w:b/>
                <w:color w:val="D9D9D9"/>
                <w:w w:val="99"/>
                <w:sz w:val="14"/>
              </w:rPr>
              <w:t> </w:t>
            </w:r>
            <w:r>
              <w:rPr>
                <w:b/>
                <w:color w:val="D9D9D9"/>
                <w:sz w:val="14"/>
              </w:rPr>
              <w:t>#2</w:t>
            </w:r>
          </w:p>
        </w:tc>
        <w:tc>
          <w:tcPr>
            <w:tcW w:w="900" w:type="dxa"/>
          </w:tcPr>
          <w:p>
            <w:pPr>
              <w:pStyle w:val="TableParagraph"/>
              <w:ind w:left="383" w:right="210" w:hanging="120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  <w:r>
              <w:rPr>
                <w:b/>
                <w:color w:val="D9D9D9"/>
                <w:w w:val="99"/>
                <w:sz w:val="14"/>
              </w:rPr>
              <w:t> </w:t>
            </w:r>
            <w:r>
              <w:rPr>
                <w:b/>
                <w:color w:val="D9D9D9"/>
                <w:sz w:val="14"/>
              </w:rPr>
              <w:t>#2</w:t>
            </w:r>
          </w:p>
        </w:tc>
        <w:tc>
          <w:tcPr>
            <w:tcW w:w="89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</w:tcPr>
          <w:p>
            <w:pPr>
              <w:pStyle w:val="TableParagraph"/>
              <w:ind w:left="276" w:right="100" w:hanging="120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  <w:r>
              <w:rPr>
                <w:b/>
                <w:color w:val="D9D9D9"/>
                <w:w w:val="99"/>
                <w:sz w:val="14"/>
              </w:rPr>
              <w:t> </w:t>
            </w:r>
            <w:r>
              <w:rPr>
                <w:b/>
                <w:color w:val="D9D9D9"/>
                <w:sz w:val="14"/>
              </w:rPr>
              <w:t>#2</w:t>
            </w:r>
          </w:p>
        </w:tc>
        <w:tc>
          <w:tcPr>
            <w:tcW w:w="718" w:type="dxa"/>
          </w:tcPr>
          <w:p>
            <w:pPr>
              <w:pStyle w:val="TableParagraph"/>
              <w:ind w:left="293" w:right="118" w:hanging="120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  <w:r>
              <w:rPr>
                <w:b/>
                <w:color w:val="D9D9D9"/>
                <w:w w:val="99"/>
                <w:sz w:val="14"/>
              </w:rPr>
              <w:t> </w:t>
            </w:r>
            <w:r>
              <w:rPr>
                <w:b/>
                <w:color w:val="D9D9D9"/>
                <w:sz w:val="14"/>
              </w:rPr>
              <w:t>#7</w:t>
            </w:r>
          </w:p>
        </w:tc>
      </w:tr>
      <w:tr>
        <w:trPr>
          <w:trHeight w:val="167" w:hRule="atLeast"/>
        </w:trPr>
        <w:tc>
          <w:tcPr>
            <w:tcW w:w="247" w:type="dxa"/>
            <w:tcBorders>
              <w:bottom w:val="nil"/>
            </w:tcBorders>
          </w:tcPr>
          <w:p>
            <w:pPr>
              <w:pStyle w:val="TableParagraph"/>
              <w:spacing w:line="147" w:lineRule="exact"/>
              <w:ind w:left="46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3</w:t>
            </w:r>
          </w:p>
        </w:tc>
        <w:tc>
          <w:tcPr>
            <w:tcW w:w="1027" w:type="dxa"/>
            <w:tcBorders>
              <w:bottom w:val="nil"/>
            </w:tcBorders>
          </w:tcPr>
          <w:p>
            <w:pPr>
              <w:pStyle w:val="TableParagraph"/>
              <w:spacing w:line="147" w:lineRule="exact"/>
              <w:ind w:left="293" w:right="287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</w:p>
        </w:tc>
        <w:tc>
          <w:tcPr>
            <w:tcW w:w="808" w:type="dxa"/>
            <w:tcBorders>
              <w:bottom w:val="nil"/>
            </w:tcBorders>
          </w:tcPr>
          <w:p>
            <w:pPr>
              <w:pStyle w:val="TableParagraph"/>
              <w:spacing w:line="147" w:lineRule="exact"/>
              <w:ind w:left="92" w:right="81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</w:p>
        </w:tc>
        <w:tc>
          <w:tcPr>
            <w:tcW w:w="810" w:type="dxa"/>
            <w:tcBorders>
              <w:bottom w:val="nil"/>
            </w:tcBorders>
          </w:tcPr>
          <w:p>
            <w:pPr>
              <w:pStyle w:val="TableParagraph"/>
              <w:spacing w:line="147" w:lineRule="exact"/>
              <w:ind w:left="94" w:right="84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</w:p>
        </w:tc>
        <w:tc>
          <w:tcPr>
            <w:tcW w:w="808" w:type="dxa"/>
            <w:tcBorders>
              <w:bottom w:val="nil"/>
            </w:tcBorders>
          </w:tcPr>
          <w:p>
            <w:pPr>
              <w:pStyle w:val="TableParagraph"/>
              <w:spacing w:line="147" w:lineRule="exact"/>
              <w:ind w:left="96" w:right="81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</w:p>
        </w:tc>
        <w:tc>
          <w:tcPr>
            <w:tcW w:w="810" w:type="dxa"/>
            <w:tcBorders>
              <w:bottom w:val="nil"/>
            </w:tcBorders>
          </w:tcPr>
          <w:p>
            <w:pPr>
              <w:pStyle w:val="TableParagraph"/>
              <w:spacing w:line="147" w:lineRule="exact"/>
              <w:ind w:left="99" w:right="84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</w:p>
        </w:tc>
        <w:tc>
          <w:tcPr>
            <w:tcW w:w="808" w:type="dxa"/>
            <w:tcBorders>
              <w:bottom w:val="nil"/>
            </w:tcBorders>
          </w:tcPr>
          <w:p>
            <w:pPr>
              <w:pStyle w:val="TableParagraph"/>
              <w:spacing w:line="147" w:lineRule="exact"/>
              <w:ind w:left="101" w:right="81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</w:p>
        </w:tc>
        <w:tc>
          <w:tcPr>
            <w:tcW w:w="810" w:type="dxa"/>
            <w:tcBorders>
              <w:bottom w:val="nil"/>
            </w:tcBorders>
          </w:tcPr>
          <w:p>
            <w:pPr>
              <w:pStyle w:val="TableParagraph"/>
              <w:spacing w:line="147" w:lineRule="exact"/>
              <w:ind w:left="103" w:right="84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</w:p>
        </w:tc>
        <w:tc>
          <w:tcPr>
            <w:tcW w:w="808" w:type="dxa"/>
            <w:tcBorders>
              <w:bottom w:val="nil"/>
            </w:tcBorders>
          </w:tcPr>
          <w:p>
            <w:pPr>
              <w:pStyle w:val="TableParagraph"/>
              <w:spacing w:line="147" w:lineRule="exact"/>
              <w:ind w:left="106" w:right="81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</w:p>
        </w:tc>
        <w:tc>
          <w:tcPr>
            <w:tcW w:w="810" w:type="dxa"/>
            <w:tcBorders>
              <w:bottom w:val="nil"/>
            </w:tcBorders>
          </w:tcPr>
          <w:p>
            <w:pPr>
              <w:pStyle w:val="TableParagraph"/>
              <w:spacing w:line="128" w:lineRule="exact" w:before="19"/>
              <w:ind w:left="104" w:right="79"/>
              <w:jc w:val="center"/>
              <w:rPr>
                <w:rFonts w:ascii="Arial MT"/>
                <w:sz w:val="13"/>
              </w:rPr>
            </w:pPr>
            <w:r>
              <w:rPr>
                <w:rFonts w:ascii="Arial MT"/>
                <w:sz w:val="13"/>
              </w:rPr>
              <w:t>Td</w:t>
            </w:r>
          </w:p>
        </w:tc>
        <w:tc>
          <w:tcPr>
            <w:tcW w:w="808" w:type="dxa"/>
            <w:tcBorders>
              <w:bottom w:val="nil"/>
            </w:tcBorders>
          </w:tcPr>
          <w:p>
            <w:pPr>
              <w:pStyle w:val="TableParagraph"/>
              <w:spacing w:line="128" w:lineRule="exact" w:before="19"/>
              <w:ind w:left="108" w:right="78"/>
              <w:jc w:val="center"/>
              <w:rPr>
                <w:rFonts w:ascii="Arial MT"/>
                <w:sz w:val="13"/>
              </w:rPr>
            </w:pPr>
            <w:r>
              <w:rPr>
                <w:rFonts w:ascii="Arial MT"/>
                <w:sz w:val="13"/>
              </w:rPr>
              <w:t>Tdap</w:t>
            </w:r>
          </w:p>
        </w:tc>
        <w:tc>
          <w:tcPr>
            <w:tcW w:w="900" w:type="dxa"/>
            <w:tcBorders>
              <w:bottom w:val="nil"/>
            </w:tcBorders>
          </w:tcPr>
          <w:p>
            <w:pPr>
              <w:pStyle w:val="TableParagraph"/>
              <w:spacing w:line="128" w:lineRule="exact" w:before="19"/>
              <w:ind w:left="32"/>
              <w:jc w:val="center"/>
              <w:rPr>
                <w:rFonts w:ascii="Arial MT"/>
                <w:sz w:val="13"/>
              </w:rPr>
            </w:pPr>
            <w:r>
              <w:rPr>
                <w:rFonts w:ascii="Arial MT"/>
                <w:sz w:val="13"/>
              </w:rPr>
              <w:t>MenB</w:t>
            </w:r>
          </w:p>
        </w:tc>
        <w:tc>
          <w:tcPr>
            <w:tcW w:w="899" w:type="dxa"/>
            <w:tcBorders>
              <w:bottom w:val="nil"/>
            </w:tcBorders>
          </w:tcPr>
          <w:p>
            <w:pPr>
              <w:pStyle w:val="TableParagraph"/>
              <w:spacing w:line="128" w:lineRule="exact" w:before="19"/>
              <w:ind w:left="32"/>
              <w:jc w:val="center"/>
              <w:rPr>
                <w:rFonts w:ascii="Arial MT"/>
                <w:sz w:val="13"/>
              </w:rPr>
            </w:pPr>
            <w:r>
              <w:rPr>
                <w:rFonts w:ascii="Arial MT"/>
                <w:sz w:val="13"/>
              </w:rPr>
              <w:t>Other</w:t>
            </w:r>
          </w:p>
        </w:tc>
        <w:tc>
          <w:tcPr>
            <w:tcW w:w="683" w:type="dxa"/>
            <w:tcBorders>
              <w:bottom w:val="nil"/>
            </w:tcBorders>
          </w:tcPr>
          <w:p>
            <w:pPr>
              <w:pStyle w:val="TableParagraph"/>
              <w:spacing w:line="147" w:lineRule="exact"/>
              <w:ind w:left="135" w:right="101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</w:p>
        </w:tc>
        <w:tc>
          <w:tcPr>
            <w:tcW w:w="718" w:type="dxa"/>
            <w:tcBorders>
              <w:bottom w:val="nil"/>
            </w:tcBorders>
          </w:tcPr>
          <w:p>
            <w:pPr>
              <w:pStyle w:val="TableParagraph"/>
              <w:spacing w:line="147" w:lineRule="exact"/>
              <w:ind w:left="152" w:right="118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</w:p>
        </w:tc>
      </w:tr>
      <w:tr>
        <w:trPr>
          <w:trHeight w:val="254" w:hRule="atLeast"/>
        </w:trPr>
        <w:tc>
          <w:tcPr>
            <w:tcW w:w="247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7" w:type="dxa"/>
            <w:tcBorders>
              <w:top w:val="nil"/>
            </w:tcBorders>
          </w:tcPr>
          <w:p>
            <w:pPr>
              <w:pStyle w:val="TableParagraph"/>
              <w:spacing w:line="155" w:lineRule="exact"/>
              <w:ind w:left="292" w:right="287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#3</w:t>
            </w:r>
          </w:p>
        </w:tc>
        <w:tc>
          <w:tcPr>
            <w:tcW w:w="808" w:type="dxa"/>
            <w:tcBorders>
              <w:top w:val="nil"/>
            </w:tcBorders>
          </w:tcPr>
          <w:p>
            <w:pPr>
              <w:pStyle w:val="TableParagraph"/>
              <w:spacing w:line="155" w:lineRule="exact"/>
              <w:ind w:left="91" w:right="81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#3</w:t>
            </w:r>
          </w:p>
        </w:tc>
        <w:tc>
          <w:tcPr>
            <w:tcW w:w="810" w:type="dxa"/>
            <w:tcBorders>
              <w:top w:val="nil"/>
            </w:tcBorders>
          </w:tcPr>
          <w:p>
            <w:pPr>
              <w:pStyle w:val="TableParagraph"/>
              <w:spacing w:line="155" w:lineRule="exact"/>
              <w:ind w:left="93" w:right="84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#3</w:t>
            </w:r>
          </w:p>
        </w:tc>
        <w:tc>
          <w:tcPr>
            <w:tcW w:w="808" w:type="dxa"/>
            <w:tcBorders>
              <w:top w:val="nil"/>
            </w:tcBorders>
          </w:tcPr>
          <w:p>
            <w:pPr>
              <w:pStyle w:val="TableParagraph"/>
              <w:spacing w:line="155" w:lineRule="exact"/>
              <w:ind w:left="95" w:right="81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#3</w:t>
            </w:r>
          </w:p>
        </w:tc>
        <w:tc>
          <w:tcPr>
            <w:tcW w:w="810" w:type="dxa"/>
            <w:tcBorders>
              <w:top w:val="nil"/>
            </w:tcBorders>
          </w:tcPr>
          <w:p>
            <w:pPr>
              <w:pStyle w:val="TableParagraph"/>
              <w:spacing w:line="155" w:lineRule="exact"/>
              <w:ind w:left="98" w:right="84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#3</w:t>
            </w:r>
          </w:p>
        </w:tc>
        <w:tc>
          <w:tcPr>
            <w:tcW w:w="808" w:type="dxa"/>
            <w:tcBorders>
              <w:top w:val="nil"/>
            </w:tcBorders>
          </w:tcPr>
          <w:p>
            <w:pPr>
              <w:pStyle w:val="TableParagraph"/>
              <w:spacing w:line="155" w:lineRule="exact"/>
              <w:ind w:left="100" w:right="81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#3</w:t>
            </w:r>
          </w:p>
        </w:tc>
        <w:tc>
          <w:tcPr>
            <w:tcW w:w="810" w:type="dxa"/>
            <w:tcBorders>
              <w:top w:val="nil"/>
            </w:tcBorders>
          </w:tcPr>
          <w:p>
            <w:pPr>
              <w:pStyle w:val="TableParagraph"/>
              <w:spacing w:line="155" w:lineRule="exact"/>
              <w:ind w:left="102" w:right="84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#3</w:t>
            </w:r>
          </w:p>
        </w:tc>
        <w:tc>
          <w:tcPr>
            <w:tcW w:w="808" w:type="dxa"/>
            <w:tcBorders>
              <w:top w:val="nil"/>
            </w:tcBorders>
          </w:tcPr>
          <w:p>
            <w:pPr>
              <w:pStyle w:val="TableParagraph"/>
              <w:spacing w:line="155" w:lineRule="exact"/>
              <w:ind w:left="105" w:right="81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#3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>
            <w:pPr>
              <w:pStyle w:val="TableParagraph"/>
              <w:ind w:left="104" w:right="80"/>
              <w:jc w:val="center"/>
              <w:rPr>
                <w:rFonts w:ascii="Arial MT"/>
                <w:sz w:val="12"/>
              </w:rPr>
            </w:pPr>
            <w:r>
              <w:rPr>
                <w:rFonts w:ascii="Arial MT"/>
                <w:sz w:val="12"/>
              </w:rPr>
              <w:t>Mo/Day/Yr</w:t>
            </w:r>
          </w:p>
        </w:tc>
        <w:tc>
          <w:tcPr>
            <w:tcW w:w="808" w:type="dxa"/>
            <w:tcBorders>
              <w:top w:val="nil"/>
              <w:bottom w:val="nil"/>
            </w:tcBorders>
          </w:tcPr>
          <w:p>
            <w:pPr>
              <w:pStyle w:val="TableParagraph"/>
              <w:ind w:left="108" w:right="80"/>
              <w:jc w:val="center"/>
              <w:rPr>
                <w:rFonts w:ascii="Arial MT"/>
                <w:sz w:val="12"/>
              </w:rPr>
            </w:pPr>
            <w:r>
              <w:rPr>
                <w:rFonts w:ascii="Arial MT"/>
                <w:sz w:val="12"/>
              </w:rPr>
              <w:t>Mo/Day/Yr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pStyle w:val="TableParagraph"/>
              <w:ind w:left="30"/>
              <w:jc w:val="center"/>
              <w:rPr>
                <w:rFonts w:ascii="Arial MT"/>
                <w:sz w:val="12"/>
              </w:rPr>
            </w:pPr>
            <w:r>
              <w:rPr>
                <w:rFonts w:ascii="Arial MT"/>
                <w:sz w:val="12"/>
              </w:rPr>
              <w:t>Mo/Day/Yr</w:t>
            </w:r>
          </w:p>
        </w:tc>
        <w:tc>
          <w:tcPr>
            <w:tcW w:w="899" w:type="dxa"/>
            <w:tcBorders>
              <w:top w:val="nil"/>
              <w:bottom w:val="nil"/>
            </w:tcBorders>
          </w:tcPr>
          <w:p>
            <w:pPr>
              <w:pStyle w:val="TableParagraph"/>
              <w:ind w:left="31"/>
              <w:jc w:val="center"/>
              <w:rPr>
                <w:rFonts w:ascii="Arial MT"/>
                <w:sz w:val="12"/>
              </w:rPr>
            </w:pPr>
            <w:r>
              <w:rPr>
                <w:rFonts w:ascii="Arial MT"/>
                <w:sz w:val="12"/>
              </w:rPr>
              <w:t>Mo/Day/Yr</w:t>
            </w:r>
          </w:p>
        </w:tc>
        <w:tc>
          <w:tcPr>
            <w:tcW w:w="683" w:type="dxa"/>
            <w:tcBorders>
              <w:top w:val="nil"/>
            </w:tcBorders>
          </w:tcPr>
          <w:p>
            <w:pPr>
              <w:pStyle w:val="TableParagraph"/>
              <w:spacing w:line="155" w:lineRule="exact"/>
              <w:ind w:left="134" w:right="101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#3</w:t>
            </w:r>
          </w:p>
        </w:tc>
        <w:tc>
          <w:tcPr>
            <w:tcW w:w="718" w:type="dxa"/>
            <w:tcBorders>
              <w:top w:val="nil"/>
            </w:tcBorders>
          </w:tcPr>
          <w:p>
            <w:pPr>
              <w:pStyle w:val="TableParagraph"/>
              <w:spacing w:line="155" w:lineRule="exact"/>
              <w:ind w:left="152" w:right="118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#8</w:t>
            </w:r>
          </w:p>
        </w:tc>
      </w:tr>
      <w:tr>
        <w:trPr>
          <w:trHeight w:val="158" w:hRule="atLeast"/>
        </w:trPr>
        <w:tc>
          <w:tcPr>
            <w:tcW w:w="247" w:type="dxa"/>
            <w:tcBorders>
              <w:bottom w:val="nil"/>
            </w:tcBorders>
          </w:tcPr>
          <w:p>
            <w:pPr>
              <w:pStyle w:val="TableParagraph"/>
              <w:spacing w:line="138" w:lineRule="exact"/>
              <w:ind w:left="46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4</w:t>
            </w:r>
          </w:p>
        </w:tc>
        <w:tc>
          <w:tcPr>
            <w:tcW w:w="1027" w:type="dxa"/>
            <w:tcBorders>
              <w:bottom w:val="nil"/>
            </w:tcBorders>
          </w:tcPr>
          <w:p>
            <w:pPr>
              <w:pStyle w:val="TableParagraph"/>
              <w:spacing w:line="138" w:lineRule="exact"/>
              <w:ind w:left="293" w:right="287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</w:p>
        </w:tc>
        <w:tc>
          <w:tcPr>
            <w:tcW w:w="808" w:type="dxa"/>
            <w:tcBorders>
              <w:bottom w:val="nil"/>
            </w:tcBorders>
          </w:tcPr>
          <w:p>
            <w:pPr>
              <w:pStyle w:val="TableParagraph"/>
              <w:spacing w:line="138" w:lineRule="exact"/>
              <w:ind w:left="92" w:right="81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</w:p>
        </w:tc>
        <w:tc>
          <w:tcPr>
            <w:tcW w:w="810" w:type="dxa"/>
            <w:tcBorders>
              <w:bottom w:val="nil"/>
            </w:tcBorders>
          </w:tcPr>
          <w:p>
            <w:pPr>
              <w:pStyle w:val="TableParagraph"/>
              <w:spacing w:line="138" w:lineRule="exact"/>
              <w:ind w:left="94" w:right="84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</w:p>
        </w:tc>
        <w:tc>
          <w:tcPr>
            <w:tcW w:w="808" w:type="dxa"/>
            <w:tcBorders>
              <w:bottom w:val="nil"/>
            </w:tcBorders>
          </w:tcPr>
          <w:p>
            <w:pPr>
              <w:pStyle w:val="TableParagraph"/>
              <w:spacing w:line="138" w:lineRule="exact"/>
              <w:ind w:left="96" w:right="81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</w:p>
        </w:tc>
        <w:tc>
          <w:tcPr>
            <w:tcW w:w="810" w:type="dxa"/>
            <w:tcBorders>
              <w:bottom w:val="nil"/>
            </w:tcBorders>
          </w:tcPr>
          <w:p>
            <w:pPr>
              <w:pStyle w:val="TableParagraph"/>
              <w:spacing w:line="138" w:lineRule="exact"/>
              <w:ind w:left="99" w:right="84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</w:p>
        </w:tc>
        <w:tc>
          <w:tcPr>
            <w:tcW w:w="808" w:type="dxa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0" w:type="dxa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8" w:type="dxa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1"/>
              <w:rPr>
                <w:rFonts w:ascii="Times New Roman"/>
                <w:b/>
                <w:sz w:val="10"/>
              </w:rPr>
            </w:pPr>
          </w:p>
          <w:p>
            <w:pPr>
              <w:pStyle w:val="TableParagraph"/>
              <w:spacing w:line="22" w:lineRule="exact"/>
              <w:ind w:left="134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w:pict>
                <v:group style="width:26.7pt;height:1.1pt;mso-position-horizontal-relative:char;mso-position-vertical-relative:line" coordorigin="0,0" coordsize="534,22">
                  <v:line style="position:absolute" from="0,11" to="534,11" stroked="true" strokeweight="1.068pt" strokecolor="#000000">
                    <v:stroke dashstyle="solid"/>
                  </v:line>
                </v:group>
              </w:pict>
            </w:r>
            <w:r>
              <w:rPr>
                <w:rFonts w:ascii="Times New Roman"/>
                <w:sz w:val="2"/>
              </w:rPr>
            </w:r>
          </w:p>
        </w:tc>
        <w:tc>
          <w:tcPr>
            <w:tcW w:w="8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1"/>
              <w:rPr>
                <w:rFonts w:ascii="Times New Roman"/>
                <w:b/>
                <w:sz w:val="10"/>
              </w:rPr>
            </w:pPr>
          </w:p>
          <w:p>
            <w:pPr>
              <w:pStyle w:val="TableParagraph"/>
              <w:spacing w:line="22" w:lineRule="exact"/>
              <w:ind w:left="106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w:pict>
                <v:group style="width:26.7pt;height:1.1pt;mso-position-horizontal-relative:char;mso-position-vertical-relative:line" coordorigin="0,0" coordsize="534,22">
                  <v:line style="position:absolute" from="0,11" to="534,11" stroked="true" strokeweight="1.068pt" strokecolor="#000000">
                    <v:stroke dashstyle="solid"/>
                  </v:line>
                </v:group>
              </w:pict>
            </w:r>
            <w:r>
              <w:rPr>
                <w:rFonts w:ascii="Times New Roman"/>
                <w:sz w:val="2"/>
              </w:rPr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631" w:val="left" w:leader="none"/>
              </w:tabs>
              <w:spacing w:line="138" w:lineRule="exact"/>
              <w:ind w:left="63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w w:val="99"/>
                <w:sz w:val="14"/>
                <w:u w:val="thick" w:color="000000"/>
              </w:rPr>
              <w:t> </w:t>
            </w:r>
            <w:r>
              <w:rPr>
                <w:b/>
                <w:color w:val="D9D9D9"/>
                <w:sz w:val="14"/>
                <w:u w:val="thick" w:color="000000"/>
              </w:rPr>
              <w:tab/>
            </w:r>
          </w:p>
        </w:tc>
        <w:tc>
          <w:tcPr>
            <w:tcW w:w="899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766" w:val="left" w:leader="none"/>
              </w:tabs>
              <w:spacing w:line="138" w:lineRule="exact"/>
              <w:ind w:left="64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w w:val="99"/>
                <w:sz w:val="14"/>
                <w:u w:val="thick" w:color="000000"/>
              </w:rPr>
              <w:t> </w:t>
            </w:r>
            <w:r>
              <w:rPr>
                <w:b/>
                <w:color w:val="D9D9D9"/>
                <w:sz w:val="14"/>
                <w:u w:val="thick" w:color="000000"/>
              </w:rPr>
              <w:tab/>
            </w:r>
          </w:p>
        </w:tc>
        <w:tc>
          <w:tcPr>
            <w:tcW w:w="683" w:type="dxa"/>
            <w:tcBorders>
              <w:bottom w:val="nil"/>
            </w:tcBorders>
          </w:tcPr>
          <w:p>
            <w:pPr>
              <w:pStyle w:val="TableParagraph"/>
              <w:spacing w:line="138" w:lineRule="exact"/>
              <w:ind w:left="135" w:right="101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</w:p>
        </w:tc>
        <w:tc>
          <w:tcPr>
            <w:tcW w:w="718" w:type="dxa"/>
            <w:tcBorders>
              <w:bottom w:val="nil"/>
            </w:tcBorders>
          </w:tcPr>
          <w:p>
            <w:pPr>
              <w:pStyle w:val="TableParagraph"/>
              <w:spacing w:line="138" w:lineRule="exact"/>
              <w:ind w:left="152" w:right="118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</w:p>
        </w:tc>
      </w:tr>
      <w:tr>
        <w:trPr>
          <w:trHeight w:val="253" w:hRule="atLeast"/>
        </w:trPr>
        <w:tc>
          <w:tcPr>
            <w:tcW w:w="247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7" w:type="dxa"/>
            <w:tcBorders>
              <w:top w:val="nil"/>
            </w:tcBorders>
          </w:tcPr>
          <w:p>
            <w:pPr>
              <w:pStyle w:val="TableParagraph"/>
              <w:spacing w:line="153" w:lineRule="exact"/>
              <w:ind w:left="292" w:right="287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#4</w:t>
            </w:r>
          </w:p>
        </w:tc>
        <w:tc>
          <w:tcPr>
            <w:tcW w:w="808" w:type="dxa"/>
            <w:tcBorders>
              <w:top w:val="nil"/>
            </w:tcBorders>
          </w:tcPr>
          <w:p>
            <w:pPr>
              <w:pStyle w:val="TableParagraph"/>
              <w:spacing w:line="153" w:lineRule="exact"/>
              <w:ind w:left="91" w:right="81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#4</w:t>
            </w:r>
          </w:p>
        </w:tc>
        <w:tc>
          <w:tcPr>
            <w:tcW w:w="810" w:type="dxa"/>
            <w:tcBorders>
              <w:top w:val="nil"/>
            </w:tcBorders>
          </w:tcPr>
          <w:p>
            <w:pPr>
              <w:pStyle w:val="TableParagraph"/>
              <w:spacing w:line="153" w:lineRule="exact"/>
              <w:ind w:left="93" w:right="84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#4</w:t>
            </w:r>
          </w:p>
        </w:tc>
        <w:tc>
          <w:tcPr>
            <w:tcW w:w="808" w:type="dxa"/>
            <w:tcBorders>
              <w:top w:val="nil"/>
            </w:tcBorders>
          </w:tcPr>
          <w:p>
            <w:pPr>
              <w:pStyle w:val="TableParagraph"/>
              <w:spacing w:line="153" w:lineRule="exact"/>
              <w:ind w:left="95" w:right="81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#4</w:t>
            </w:r>
          </w:p>
        </w:tc>
        <w:tc>
          <w:tcPr>
            <w:tcW w:w="810" w:type="dxa"/>
            <w:tcBorders>
              <w:top w:val="nil"/>
            </w:tcBorders>
          </w:tcPr>
          <w:p>
            <w:pPr>
              <w:pStyle w:val="TableParagraph"/>
              <w:spacing w:line="153" w:lineRule="exact"/>
              <w:ind w:left="98" w:right="84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#4</w:t>
            </w:r>
          </w:p>
        </w:tc>
        <w:tc>
          <w:tcPr>
            <w:tcW w:w="8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3"/>
              <w:rPr>
                <w:rFonts w:ascii="Times New Roman"/>
                <w:b/>
                <w:sz w:val="20"/>
              </w:rPr>
            </w:pPr>
          </w:p>
          <w:p>
            <w:pPr>
              <w:pStyle w:val="TableParagraph"/>
              <w:spacing w:line="22" w:lineRule="exact"/>
              <w:ind w:left="134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w:pict>
                <v:group style="width:26.75pt;height:1.1pt;mso-position-horizontal-relative:char;mso-position-vertical-relative:line" coordorigin="0,0" coordsize="535,22">
                  <v:line style="position:absolute" from="0,11" to="534,11" stroked="true" strokeweight="1.068pt" strokecolor="#000000">
                    <v:stroke dashstyle="solid"/>
                  </v:line>
                </v:group>
              </w:pict>
            </w:r>
            <w:r>
              <w:rPr>
                <w:rFonts w:ascii="Times New Roman"/>
                <w:sz w:val="2"/>
              </w:rPr>
            </w:r>
          </w:p>
        </w:tc>
        <w:tc>
          <w:tcPr>
            <w:tcW w:w="8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3"/>
              <w:rPr>
                <w:rFonts w:ascii="Times New Roman"/>
                <w:b/>
                <w:sz w:val="20"/>
              </w:rPr>
            </w:pPr>
          </w:p>
          <w:p>
            <w:pPr>
              <w:pStyle w:val="TableParagraph"/>
              <w:spacing w:line="22" w:lineRule="exact"/>
              <w:ind w:left="106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w:pict>
                <v:group style="width:26.65pt;height:1.1pt;mso-position-horizontal-relative:char;mso-position-vertical-relative:line" coordorigin="0,0" coordsize="533,22">
                  <v:line style="position:absolute" from="0,11" to="533,11" stroked="true" strokeweight="1.068pt" strokecolor="#000000">
                    <v:stroke dashstyle="solid"/>
                  </v:line>
                </v:group>
              </w:pict>
            </w:r>
            <w:r>
              <w:rPr>
                <w:rFonts w:ascii="Times New Roman"/>
                <w:sz w:val="2"/>
              </w:rPr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631" w:val="left" w:leader="none"/>
              </w:tabs>
              <w:spacing w:line="153" w:lineRule="exact"/>
              <w:ind w:left="63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w w:val="99"/>
                <w:sz w:val="14"/>
                <w:u w:val="thick" w:color="000000"/>
              </w:rPr>
              <w:t> </w:t>
            </w:r>
            <w:r>
              <w:rPr>
                <w:b/>
                <w:color w:val="D9D9D9"/>
                <w:sz w:val="14"/>
                <w:u w:val="thick" w:color="000000"/>
              </w:rPr>
              <w:tab/>
            </w:r>
          </w:p>
        </w:tc>
        <w:tc>
          <w:tcPr>
            <w:tcW w:w="899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766" w:val="left" w:leader="none"/>
              </w:tabs>
              <w:spacing w:line="153" w:lineRule="exact"/>
              <w:ind w:left="65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w w:val="99"/>
                <w:sz w:val="14"/>
                <w:u w:val="thick" w:color="000000"/>
              </w:rPr>
              <w:t> </w:t>
            </w:r>
            <w:r>
              <w:rPr>
                <w:b/>
                <w:color w:val="D9D9D9"/>
                <w:sz w:val="14"/>
                <w:u w:val="thick" w:color="000000"/>
              </w:rPr>
              <w:tab/>
            </w:r>
          </w:p>
        </w:tc>
        <w:tc>
          <w:tcPr>
            <w:tcW w:w="683" w:type="dxa"/>
            <w:tcBorders>
              <w:top w:val="nil"/>
            </w:tcBorders>
          </w:tcPr>
          <w:p>
            <w:pPr>
              <w:pStyle w:val="TableParagraph"/>
              <w:spacing w:line="153" w:lineRule="exact"/>
              <w:ind w:left="134" w:right="101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#4</w:t>
            </w:r>
          </w:p>
        </w:tc>
        <w:tc>
          <w:tcPr>
            <w:tcW w:w="718" w:type="dxa"/>
            <w:tcBorders>
              <w:top w:val="nil"/>
            </w:tcBorders>
          </w:tcPr>
          <w:p>
            <w:pPr>
              <w:pStyle w:val="TableParagraph"/>
              <w:spacing w:line="153" w:lineRule="exact"/>
              <w:ind w:left="152" w:right="118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#9</w:t>
            </w:r>
          </w:p>
        </w:tc>
      </w:tr>
      <w:tr>
        <w:trPr>
          <w:trHeight w:val="151" w:hRule="atLeast"/>
        </w:trPr>
        <w:tc>
          <w:tcPr>
            <w:tcW w:w="247" w:type="dxa"/>
            <w:tcBorders>
              <w:bottom w:val="nil"/>
            </w:tcBorders>
          </w:tcPr>
          <w:p>
            <w:pPr>
              <w:pStyle w:val="TableParagraph"/>
              <w:spacing w:line="132" w:lineRule="exact"/>
              <w:ind w:left="46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5</w:t>
            </w:r>
          </w:p>
        </w:tc>
        <w:tc>
          <w:tcPr>
            <w:tcW w:w="1027" w:type="dxa"/>
            <w:tcBorders>
              <w:bottom w:val="nil"/>
            </w:tcBorders>
          </w:tcPr>
          <w:p>
            <w:pPr>
              <w:pStyle w:val="TableParagraph"/>
              <w:spacing w:line="132" w:lineRule="exact"/>
              <w:ind w:left="293" w:right="287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</w:p>
        </w:tc>
        <w:tc>
          <w:tcPr>
            <w:tcW w:w="808" w:type="dxa"/>
            <w:vMerge w:val="restart"/>
            <w:tcBorders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0" w:type="dxa"/>
            <w:vMerge w:val="restart"/>
            <w:tcBorders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8" w:type="dxa"/>
            <w:tcBorders>
              <w:bottom w:val="nil"/>
            </w:tcBorders>
          </w:tcPr>
          <w:p>
            <w:pPr>
              <w:pStyle w:val="TableParagraph"/>
              <w:spacing w:line="132" w:lineRule="exact"/>
              <w:ind w:left="96" w:right="81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</w:p>
        </w:tc>
        <w:tc>
          <w:tcPr>
            <w:tcW w:w="810" w:type="dxa"/>
            <w:vMerge w:val="restart"/>
            <w:tcBorders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8" w:type="dxa"/>
            <w:vMerge w:val="restart"/>
            <w:tcBorders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0" w:type="dxa"/>
            <w:vMerge w:val="restart"/>
            <w:tcBorders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8" w:type="dxa"/>
            <w:vMerge w:val="restart"/>
            <w:tcBorders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629" w:val="left" w:leader="none"/>
              </w:tabs>
              <w:spacing w:line="132" w:lineRule="exact"/>
              <w:ind w:left="62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w w:val="99"/>
                <w:sz w:val="14"/>
                <w:u w:val="thick" w:color="000000"/>
              </w:rPr>
              <w:t> </w:t>
            </w:r>
            <w:r>
              <w:rPr>
                <w:b/>
                <w:color w:val="D9D9D9"/>
                <w:sz w:val="14"/>
                <w:u w:val="thick" w:color="000000"/>
              </w:rPr>
              <w:tab/>
            </w:r>
          </w:p>
        </w:tc>
        <w:tc>
          <w:tcPr>
            <w:tcW w:w="899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765" w:val="left" w:leader="none"/>
              </w:tabs>
              <w:spacing w:line="132" w:lineRule="exact"/>
              <w:ind w:left="64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w w:val="99"/>
                <w:sz w:val="14"/>
                <w:u w:val="thick" w:color="000000"/>
              </w:rPr>
              <w:t> </w:t>
            </w:r>
            <w:r>
              <w:rPr>
                <w:b/>
                <w:color w:val="D9D9D9"/>
                <w:sz w:val="14"/>
                <w:u w:val="thick" w:color="000000"/>
              </w:rPr>
              <w:tab/>
            </w:r>
          </w:p>
        </w:tc>
        <w:tc>
          <w:tcPr>
            <w:tcW w:w="683" w:type="dxa"/>
            <w:tcBorders>
              <w:bottom w:val="nil"/>
            </w:tcBorders>
          </w:tcPr>
          <w:p>
            <w:pPr>
              <w:pStyle w:val="TableParagraph"/>
              <w:spacing w:line="132" w:lineRule="exact"/>
              <w:ind w:left="135" w:right="101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</w:p>
        </w:tc>
        <w:tc>
          <w:tcPr>
            <w:tcW w:w="718" w:type="dxa"/>
            <w:tcBorders>
              <w:bottom w:val="nil"/>
            </w:tcBorders>
          </w:tcPr>
          <w:p>
            <w:pPr>
              <w:pStyle w:val="TableParagraph"/>
              <w:spacing w:line="132" w:lineRule="exact"/>
              <w:ind w:left="152" w:right="118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DOSE</w:t>
            </w:r>
          </w:p>
        </w:tc>
      </w:tr>
      <w:tr>
        <w:trPr>
          <w:trHeight w:val="425" w:hRule="atLeast"/>
        </w:trPr>
        <w:tc>
          <w:tcPr>
            <w:tcW w:w="247" w:type="dxa"/>
            <w:tcBorders>
              <w:top w:val="nil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7" w:type="dxa"/>
            <w:tcBorders>
              <w:top w:val="nil"/>
              <w:bottom w:val="single" w:sz="8" w:space="0" w:color="000000"/>
            </w:tcBorders>
          </w:tcPr>
          <w:p>
            <w:pPr>
              <w:pStyle w:val="TableParagraph"/>
              <w:spacing w:line="148" w:lineRule="exact"/>
              <w:ind w:left="292" w:right="287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#5</w:t>
            </w:r>
          </w:p>
        </w:tc>
        <w:tc>
          <w:tcPr>
            <w:tcW w:w="808" w:type="dxa"/>
            <w:vMerge/>
            <w:tcBorders>
              <w:top w:val="nil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vMerge/>
            <w:tcBorders>
              <w:top w:val="nil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8" w:type="dxa"/>
            <w:tcBorders>
              <w:top w:val="nil"/>
              <w:bottom w:val="single" w:sz="8" w:space="0" w:color="000000"/>
            </w:tcBorders>
          </w:tcPr>
          <w:p>
            <w:pPr>
              <w:pStyle w:val="TableParagraph"/>
              <w:spacing w:line="148" w:lineRule="exact"/>
              <w:ind w:left="95" w:right="81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#5</w:t>
            </w:r>
          </w:p>
        </w:tc>
        <w:tc>
          <w:tcPr>
            <w:tcW w:w="810" w:type="dxa"/>
            <w:vMerge/>
            <w:tcBorders>
              <w:top w:val="nil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8" w:type="dxa"/>
            <w:vMerge/>
            <w:tcBorders>
              <w:top w:val="nil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vMerge/>
            <w:tcBorders>
              <w:top w:val="nil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8" w:type="dxa"/>
            <w:vMerge/>
            <w:tcBorders>
              <w:top w:val="nil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tcBorders>
              <w:top w:val="nil"/>
              <w:bottom w:val="single" w:sz="8" w:space="0" w:color="000000"/>
            </w:tcBorders>
          </w:tcPr>
          <w:p>
            <w:pPr>
              <w:pStyle w:val="TableParagraph"/>
              <w:spacing w:before="3"/>
              <w:rPr>
                <w:rFonts w:ascii="Times New Roman"/>
                <w:b/>
                <w:sz w:val="6"/>
              </w:rPr>
            </w:pPr>
          </w:p>
          <w:p>
            <w:pPr>
              <w:pStyle w:val="TableParagraph"/>
              <w:spacing w:line="22" w:lineRule="exact"/>
              <w:ind w:left="134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w:pict>
                <v:group style="width:26.75pt;height:1.1pt;mso-position-horizontal-relative:char;mso-position-vertical-relative:line" coordorigin="0,0" coordsize="535,22">
                  <v:line style="position:absolute" from="0,11" to="534,11" stroked="true" strokeweight="1.068pt" strokecolor="#000000">
                    <v:stroke dashstyle="solid"/>
                  </v:line>
                </v:group>
              </w:pict>
            </w:r>
            <w:r>
              <w:rPr>
                <w:rFonts w:ascii="Times New Roman"/>
                <w:sz w:val="2"/>
              </w:rPr>
            </w:r>
          </w:p>
        </w:tc>
        <w:tc>
          <w:tcPr>
            <w:tcW w:w="808" w:type="dxa"/>
            <w:tcBorders>
              <w:top w:val="nil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  <w:tcBorders>
              <w:top w:val="nil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9" w:type="dxa"/>
            <w:tcBorders>
              <w:top w:val="nil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3" w:type="dxa"/>
            <w:tcBorders>
              <w:top w:val="nil"/>
              <w:bottom w:val="single" w:sz="8" w:space="0" w:color="000000"/>
            </w:tcBorders>
          </w:tcPr>
          <w:p>
            <w:pPr>
              <w:pStyle w:val="TableParagraph"/>
              <w:spacing w:line="148" w:lineRule="exact"/>
              <w:ind w:left="134" w:right="101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#5</w:t>
            </w:r>
          </w:p>
        </w:tc>
        <w:tc>
          <w:tcPr>
            <w:tcW w:w="718" w:type="dxa"/>
            <w:tcBorders>
              <w:top w:val="nil"/>
              <w:bottom w:val="single" w:sz="8" w:space="0" w:color="000000"/>
            </w:tcBorders>
          </w:tcPr>
          <w:p>
            <w:pPr>
              <w:pStyle w:val="TableParagraph"/>
              <w:spacing w:line="148" w:lineRule="exact"/>
              <w:ind w:left="151" w:right="118"/>
              <w:jc w:val="center"/>
              <w:rPr>
                <w:b/>
                <w:sz w:val="14"/>
              </w:rPr>
            </w:pPr>
            <w:r>
              <w:rPr>
                <w:b/>
                <w:color w:val="D9D9D9"/>
                <w:sz w:val="14"/>
              </w:rPr>
              <w:t>#10</w:t>
            </w:r>
          </w:p>
        </w:tc>
      </w:tr>
    </w:tbl>
    <w:p>
      <w:pPr>
        <w:pStyle w:val="BodyText"/>
        <w:spacing w:before="2"/>
        <w:rPr>
          <w:b/>
          <w:sz w:val="12"/>
        </w:rPr>
      </w:pPr>
    </w:p>
    <w:p>
      <w:pPr>
        <w:tabs>
          <w:tab w:pos="8847" w:val="left" w:leader="none"/>
        </w:tabs>
        <w:spacing w:before="91"/>
        <w:ind w:left="139" w:right="0" w:firstLine="0"/>
        <w:jc w:val="left"/>
        <w:rPr>
          <w:sz w:val="20"/>
        </w:rPr>
      </w:pPr>
      <w:r>
        <w:rPr>
          <w:sz w:val="20"/>
        </w:rPr>
        <w:t>To the best</w:t>
      </w:r>
      <w:r>
        <w:rPr>
          <w:spacing w:val="-2"/>
          <w:sz w:val="20"/>
        </w:rPr>
        <w:t> </w:t>
      </w:r>
      <w:r>
        <w:rPr>
          <w:sz w:val="20"/>
        </w:rPr>
        <w:t>of</w:t>
      </w:r>
      <w:r>
        <w:rPr>
          <w:spacing w:val="-2"/>
          <w:sz w:val="20"/>
        </w:rPr>
        <w:t> </w:t>
      </w:r>
      <w:r>
        <w:rPr>
          <w:sz w:val="20"/>
        </w:rPr>
        <w:t>my</w:t>
      </w:r>
      <w:r>
        <w:rPr>
          <w:spacing w:val="-2"/>
          <w:sz w:val="20"/>
        </w:rPr>
        <w:t> </w:t>
      </w:r>
      <w:r>
        <w:rPr>
          <w:sz w:val="20"/>
        </w:rPr>
        <w:t>knowledge,</w:t>
      </w:r>
      <w:r>
        <w:rPr>
          <w:spacing w:val="-2"/>
          <w:sz w:val="20"/>
        </w:rPr>
        <w:t> </w:t>
      </w:r>
      <w:r>
        <w:rPr>
          <w:sz w:val="20"/>
        </w:rPr>
        <w:t>the vaccines</w:t>
      </w:r>
      <w:r>
        <w:rPr>
          <w:spacing w:val="-2"/>
          <w:sz w:val="20"/>
        </w:rPr>
        <w:t> </w:t>
      </w:r>
      <w:r>
        <w:rPr>
          <w:sz w:val="20"/>
        </w:rPr>
        <w:t>listed</w:t>
      </w:r>
      <w:r>
        <w:rPr>
          <w:spacing w:val="1"/>
          <w:sz w:val="20"/>
        </w:rPr>
        <w:t> </w:t>
      </w:r>
      <w:r>
        <w:rPr>
          <w:sz w:val="20"/>
        </w:rPr>
        <w:t>above</w:t>
      </w:r>
      <w:r>
        <w:rPr>
          <w:spacing w:val="-1"/>
          <w:sz w:val="20"/>
        </w:rPr>
        <w:t> </w:t>
      </w:r>
      <w:r>
        <w:rPr>
          <w:sz w:val="20"/>
        </w:rPr>
        <w:t>were</w:t>
      </w:r>
      <w:r>
        <w:rPr>
          <w:spacing w:val="-2"/>
          <w:sz w:val="20"/>
        </w:rPr>
        <w:t> </w:t>
      </w:r>
      <w:r>
        <w:rPr>
          <w:sz w:val="20"/>
        </w:rPr>
        <w:t>administered</w:t>
      </w:r>
      <w:r>
        <w:rPr>
          <w:spacing w:val="1"/>
          <w:sz w:val="20"/>
        </w:rPr>
        <w:t> </w:t>
      </w:r>
      <w:r>
        <w:rPr>
          <w:sz w:val="20"/>
        </w:rPr>
        <w:t>as</w:t>
      </w:r>
      <w:r>
        <w:rPr>
          <w:spacing w:val="-1"/>
          <w:sz w:val="20"/>
        </w:rPr>
        <w:t> </w:t>
      </w:r>
      <w:r>
        <w:rPr>
          <w:sz w:val="20"/>
        </w:rPr>
        <w:t>indicated.</w:t>
        <w:tab/>
      </w:r>
      <w:r>
        <w:rPr>
          <w:sz w:val="20"/>
          <w:u w:val="single"/>
        </w:rPr>
        <w:t>Clinic</w:t>
      </w:r>
      <w:r>
        <w:rPr>
          <w:spacing w:val="-2"/>
          <w:sz w:val="20"/>
          <w:u w:val="single"/>
        </w:rPr>
        <w:t> </w:t>
      </w:r>
      <w:r>
        <w:rPr>
          <w:sz w:val="20"/>
          <w:u w:val="single"/>
        </w:rPr>
        <w:t>/</w:t>
      </w:r>
      <w:r>
        <w:rPr>
          <w:spacing w:val="-2"/>
          <w:sz w:val="20"/>
          <w:u w:val="single"/>
        </w:rPr>
        <w:t> </w:t>
      </w:r>
      <w:r>
        <w:rPr>
          <w:sz w:val="20"/>
          <w:u w:val="single"/>
        </w:rPr>
        <w:t>Office</w:t>
      </w:r>
      <w:r>
        <w:rPr>
          <w:spacing w:val="-1"/>
          <w:sz w:val="20"/>
          <w:u w:val="single"/>
        </w:rPr>
        <w:t> </w:t>
      </w:r>
      <w:r>
        <w:rPr>
          <w:sz w:val="20"/>
          <w:u w:val="single"/>
        </w:rPr>
        <w:t>Name</w:t>
      </w:r>
    </w:p>
    <w:p>
      <w:pPr>
        <w:spacing w:before="0"/>
        <w:ind w:left="8607" w:right="0" w:firstLine="0"/>
        <w:jc w:val="left"/>
        <w:rPr>
          <w:sz w:val="18"/>
        </w:rPr>
      </w:pPr>
      <w:r>
        <w:rPr>
          <w:sz w:val="18"/>
        </w:rPr>
        <w:t>Office</w:t>
      </w:r>
      <w:r>
        <w:rPr>
          <w:spacing w:val="-3"/>
          <w:sz w:val="18"/>
        </w:rPr>
        <w:t> </w:t>
      </w:r>
      <w:r>
        <w:rPr>
          <w:sz w:val="18"/>
        </w:rPr>
        <w:t>Address/</w:t>
      </w:r>
      <w:r>
        <w:rPr>
          <w:spacing w:val="-2"/>
          <w:sz w:val="18"/>
        </w:rPr>
        <w:t> </w:t>
      </w:r>
      <w:r>
        <w:rPr>
          <w:sz w:val="18"/>
        </w:rPr>
        <w:t>Phone</w:t>
      </w:r>
      <w:r>
        <w:rPr>
          <w:spacing w:val="-2"/>
          <w:sz w:val="18"/>
        </w:rPr>
        <w:t> </w:t>
      </w:r>
      <w:r>
        <w:rPr>
          <w:sz w:val="18"/>
        </w:rPr>
        <w:t>Number</w:t>
      </w:r>
    </w:p>
    <w:p>
      <w:pPr>
        <w:tabs>
          <w:tab w:pos="3163" w:val="left" w:leader="none"/>
          <w:tab w:pos="5753" w:val="left" w:leader="none"/>
          <w:tab w:pos="7292" w:val="left" w:leader="none"/>
        </w:tabs>
        <w:spacing w:before="0"/>
        <w:ind w:left="364" w:right="4704" w:hanging="226"/>
        <w:jc w:val="left"/>
        <w:rPr>
          <w:sz w:val="18"/>
        </w:rPr>
      </w:pPr>
      <w:r>
        <w:rPr/>
        <w:pict>
          <v:rect style="position:absolute;margin-left:396.299988pt;margin-top:4.262347pt;width:183.0pt;height:89.25pt;mso-position-horizontal-relative:page;mso-position-vertical-relative:paragraph;z-index:15732224" filled="false" stroked="true" strokeweight=".75pt" strokecolor="#000000">
            <v:stroke dashstyle="solid"/>
            <w10:wrap type="none"/>
          </v:rect>
        </w:pict>
      </w:r>
      <w:r>
        <w:rPr>
          <w:sz w:val="18"/>
        </w:rPr>
        <w:t>1.</w:t>
      </w:r>
      <w:r>
        <w:rPr>
          <w:sz w:val="18"/>
          <w:u w:val="single"/>
        </w:rPr>
        <w:tab/>
        <w:tab/>
        <w:tab/>
        <w:tab/>
      </w:r>
      <w:r>
        <w:rPr>
          <w:sz w:val="18"/>
        </w:rPr>
        <w:t> Signature</w:t>
        <w:tab/>
        <w:t>Title</w:t>
        <w:tab/>
        <w:t>Date</w:t>
      </w:r>
    </w:p>
    <w:p>
      <w:pPr>
        <w:spacing w:before="0"/>
        <w:ind w:left="316" w:right="0" w:firstLine="0"/>
        <w:jc w:val="left"/>
        <w:rPr>
          <w:sz w:val="14"/>
        </w:rPr>
      </w:pPr>
      <w:r>
        <w:rPr>
          <w:sz w:val="14"/>
        </w:rPr>
        <w:t>(Medical</w:t>
      </w:r>
      <w:r>
        <w:rPr>
          <w:spacing w:val="-2"/>
          <w:sz w:val="14"/>
        </w:rPr>
        <w:t> </w:t>
      </w:r>
      <w:r>
        <w:rPr>
          <w:sz w:val="14"/>
        </w:rPr>
        <w:t>provider, local</w:t>
      </w:r>
      <w:r>
        <w:rPr>
          <w:spacing w:val="-2"/>
          <w:sz w:val="14"/>
        </w:rPr>
        <w:t> </w:t>
      </w:r>
      <w:r>
        <w:rPr>
          <w:sz w:val="14"/>
        </w:rPr>
        <w:t>health</w:t>
      </w:r>
      <w:r>
        <w:rPr>
          <w:spacing w:val="-2"/>
          <w:sz w:val="14"/>
        </w:rPr>
        <w:t> </w:t>
      </w:r>
      <w:r>
        <w:rPr>
          <w:sz w:val="14"/>
        </w:rPr>
        <w:t>department</w:t>
      </w:r>
      <w:r>
        <w:rPr>
          <w:spacing w:val="-2"/>
          <w:sz w:val="14"/>
        </w:rPr>
        <w:t> </w:t>
      </w:r>
      <w:r>
        <w:rPr>
          <w:sz w:val="14"/>
        </w:rPr>
        <w:t>official,</w:t>
      </w:r>
      <w:r>
        <w:rPr>
          <w:spacing w:val="-2"/>
          <w:sz w:val="14"/>
        </w:rPr>
        <w:t> </w:t>
      </w:r>
      <w:r>
        <w:rPr>
          <w:sz w:val="14"/>
        </w:rPr>
        <w:t>school</w:t>
      </w:r>
      <w:r>
        <w:rPr>
          <w:spacing w:val="-2"/>
          <w:sz w:val="14"/>
        </w:rPr>
        <w:t> </w:t>
      </w:r>
      <w:r>
        <w:rPr>
          <w:sz w:val="14"/>
        </w:rPr>
        <w:t>official,</w:t>
      </w:r>
      <w:r>
        <w:rPr>
          <w:spacing w:val="-1"/>
          <w:sz w:val="14"/>
        </w:rPr>
        <w:t> </w:t>
      </w:r>
      <w:r>
        <w:rPr>
          <w:sz w:val="14"/>
        </w:rPr>
        <w:t>or</w:t>
      </w:r>
      <w:r>
        <w:rPr>
          <w:spacing w:val="-2"/>
          <w:sz w:val="14"/>
        </w:rPr>
        <w:t> </w:t>
      </w:r>
      <w:r>
        <w:rPr>
          <w:sz w:val="14"/>
        </w:rPr>
        <w:t>child</w:t>
      </w:r>
      <w:r>
        <w:rPr>
          <w:spacing w:val="-2"/>
          <w:sz w:val="14"/>
        </w:rPr>
        <w:t> </w:t>
      </w:r>
      <w:r>
        <w:rPr>
          <w:sz w:val="14"/>
        </w:rPr>
        <w:t>care</w:t>
      </w:r>
      <w:r>
        <w:rPr>
          <w:spacing w:val="-2"/>
          <w:sz w:val="14"/>
        </w:rPr>
        <w:t> </w:t>
      </w:r>
      <w:r>
        <w:rPr>
          <w:sz w:val="14"/>
        </w:rPr>
        <w:t>provider</w:t>
      </w:r>
      <w:r>
        <w:rPr>
          <w:spacing w:val="-2"/>
          <w:sz w:val="14"/>
        </w:rPr>
        <w:t> </w:t>
      </w:r>
      <w:r>
        <w:rPr>
          <w:sz w:val="14"/>
        </w:rPr>
        <w:t>only)</w:t>
      </w:r>
    </w:p>
    <w:p>
      <w:pPr>
        <w:tabs>
          <w:tab w:pos="3180" w:val="left" w:leader="none"/>
          <w:tab w:pos="5816" w:val="left" w:leader="none"/>
          <w:tab w:pos="7287" w:val="left" w:leader="none"/>
        </w:tabs>
        <w:spacing w:before="120"/>
        <w:ind w:left="364" w:right="4710" w:hanging="226"/>
        <w:jc w:val="left"/>
        <w:rPr>
          <w:sz w:val="18"/>
        </w:rPr>
      </w:pPr>
      <w:r>
        <w:rPr>
          <w:sz w:val="18"/>
        </w:rPr>
        <w:t>2.</w:t>
      </w:r>
      <w:r>
        <w:rPr>
          <w:sz w:val="18"/>
          <w:u w:val="single"/>
        </w:rPr>
        <w:tab/>
        <w:tab/>
        <w:tab/>
        <w:tab/>
      </w:r>
      <w:r>
        <w:rPr>
          <w:sz w:val="18"/>
        </w:rPr>
        <w:t> Signature</w:t>
        <w:tab/>
        <w:t>Title</w:t>
        <w:tab/>
        <w:t>Date</w:t>
      </w:r>
    </w:p>
    <w:p>
      <w:pPr>
        <w:tabs>
          <w:tab w:pos="3206" w:val="left" w:leader="none"/>
          <w:tab w:pos="5854" w:val="left" w:leader="none"/>
          <w:tab w:pos="7292" w:val="left" w:leader="none"/>
        </w:tabs>
        <w:spacing w:before="119"/>
        <w:ind w:left="364" w:right="4705" w:hanging="226"/>
        <w:jc w:val="left"/>
        <w:rPr>
          <w:sz w:val="18"/>
        </w:rPr>
      </w:pPr>
      <w:r>
        <w:rPr>
          <w:sz w:val="18"/>
        </w:rPr>
        <w:t>3.</w:t>
      </w:r>
      <w:r>
        <w:rPr>
          <w:sz w:val="18"/>
          <w:u w:val="single"/>
        </w:rPr>
        <w:tab/>
        <w:tab/>
        <w:tab/>
        <w:tab/>
      </w:r>
      <w:r>
        <w:rPr>
          <w:sz w:val="18"/>
        </w:rPr>
        <w:t> Signature</w:t>
        <w:tab/>
        <w:t>Title</w:t>
        <w:tab/>
        <w:t>Date</w:t>
      </w:r>
    </w:p>
    <w:p>
      <w:pPr>
        <w:pStyle w:val="BodyText"/>
        <w:spacing w:before="1"/>
        <w:rPr>
          <w:sz w:val="16"/>
        </w:rPr>
      </w:pPr>
    </w:p>
    <w:p>
      <w:pPr>
        <w:spacing w:before="0"/>
        <w:ind w:left="139" w:right="0" w:firstLine="0"/>
        <w:jc w:val="left"/>
        <w:rPr>
          <w:sz w:val="22"/>
        </w:rPr>
      </w:pPr>
      <w:r>
        <w:rPr>
          <w:sz w:val="22"/>
        </w:rPr>
        <w:t>Lines</w:t>
      </w:r>
      <w:r>
        <w:rPr>
          <w:spacing w:val="-4"/>
          <w:sz w:val="22"/>
        </w:rPr>
        <w:t> </w:t>
      </w:r>
      <w:r>
        <w:rPr>
          <w:sz w:val="22"/>
        </w:rPr>
        <w:t>2</w:t>
      </w:r>
      <w:r>
        <w:rPr>
          <w:spacing w:val="-2"/>
          <w:sz w:val="22"/>
        </w:rPr>
        <w:t> </w:t>
      </w:r>
      <w:r>
        <w:rPr>
          <w:sz w:val="22"/>
        </w:rPr>
        <w:t>and</w:t>
      </w:r>
      <w:r>
        <w:rPr>
          <w:spacing w:val="-2"/>
          <w:sz w:val="22"/>
        </w:rPr>
        <w:t> </w:t>
      </w:r>
      <w:r>
        <w:rPr>
          <w:sz w:val="22"/>
        </w:rPr>
        <w:t>3</w:t>
      </w:r>
      <w:r>
        <w:rPr>
          <w:spacing w:val="-2"/>
          <w:sz w:val="22"/>
        </w:rPr>
        <w:t> </w:t>
      </w:r>
      <w:r>
        <w:rPr>
          <w:sz w:val="22"/>
        </w:rPr>
        <w:t>are</w:t>
      </w:r>
      <w:r>
        <w:rPr>
          <w:spacing w:val="-1"/>
          <w:sz w:val="22"/>
        </w:rPr>
        <w:t> </w:t>
      </w:r>
      <w:r>
        <w:rPr>
          <w:sz w:val="22"/>
        </w:rPr>
        <w:t>for</w:t>
      </w:r>
      <w:r>
        <w:rPr>
          <w:spacing w:val="-2"/>
          <w:sz w:val="22"/>
        </w:rPr>
        <w:t> </w:t>
      </w:r>
      <w:r>
        <w:rPr>
          <w:sz w:val="22"/>
        </w:rPr>
        <w:t>certification</w:t>
      </w:r>
      <w:r>
        <w:rPr>
          <w:spacing w:val="-2"/>
          <w:sz w:val="22"/>
        </w:rPr>
        <w:t> </w:t>
      </w:r>
      <w:r>
        <w:rPr>
          <w:sz w:val="22"/>
        </w:rPr>
        <w:t>of</w:t>
      </w:r>
      <w:r>
        <w:rPr>
          <w:spacing w:val="-4"/>
          <w:sz w:val="22"/>
        </w:rPr>
        <w:t> </w:t>
      </w:r>
      <w:r>
        <w:rPr>
          <w:sz w:val="22"/>
        </w:rPr>
        <w:t>vaccines</w:t>
      </w:r>
      <w:r>
        <w:rPr>
          <w:spacing w:val="-4"/>
          <w:sz w:val="22"/>
        </w:rPr>
        <w:t> </w:t>
      </w:r>
      <w:r>
        <w:rPr>
          <w:sz w:val="22"/>
        </w:rPr>
        <w:t>given</w:t>
      </w:r>
      <w:r>
        <w:rPr>
          <w:spacing w:val="-3"/>
          <w:sz w:val="22"/>
        </w:rPr>
        <w:t> </w:t>
      </w:r>
      <w:r>
        <w:rPr>
          <w:sz w:val="22"/>
        </w:rPr>
        <w:t>after</w:t>
      </w:r>
      <w:r>
        <w:rPr>
          <w:spacing w:val="-1"/>
          <w:sz w:val="22"/>
        </w:rPr>
        <w:t> </w:t>
      </w:r>
      <w:r>
        <w:rPr>
          <w:sz w:val="22"/>
        </w:rPr>
        <w:t>the</w:t>
      </w:r>
      <w:r>
        <w:rPr>
          <w:spacing w:val="-1"/>
          <w:sz w:val="22"/>
        </w:rPr>
        <w:t> </w:t>
      </w:r>
      <w:r>
        <w:rPr>
          <w:sz w:val="22"/>
        </w:rPr>
        <w:t>initial</w:t>
      </w:r>
      <w:r>
        <w:rPr>
          <w:spacing w:val="-2"/>
          <w:sz w:val="22"/>
        </w:rPr>
        <w:t> </w:t>
      </w:r>
      <w:r>
        <w:rPr>
          <w:sz w:val="22"/>
        </w:rPr>
        <w:t>signature.</w:t>
      </w:r>
    </w:p>
    <w:p>
      <w:pPr>
        <w:pStyle w:val="BodyText"/>
        <w:spacing w:before="8"/>
        <w:rPr>
          <w:sz w:val="8"/>
        </w:rPr>
      </w:pPr>
      <w:r>
        <w:rPr/>
        <w:pict>
          <v:line style="position:absolute;mso-position-horizontal-relative:page;mso-position-vertical-relative:paragraph;z-index:-15725568;mso-wrap-distance-left:0;mso-wrap-distance-right:0" from="12.45pt,8.480254pt" to="598.950pt,8.530254pt" stroked="true" strokeweight="3pt" strokecolor="#000000">
            <v:stroke dashstyle="solid"/>
            <w10:wrap type="topAndBottom"/>
          </v:line>
        </w:pict>
      </w:r>
    </w:p>
    <w:p>
      <w:pPr>
        <w:spacing w:before="47"/>
        <w:ind w:left="355" w:right="1164" w:firstLine="36"/>
        <w:jc w:val="left"/>
        <w:rPr>
          <w:sz w:val="19"/>
        </w:rPr>
      </w:pPr>
      <w:r>
        <w:rPr>
          <w:b/>
          <w:sz w:val="19"/>
        </w:rPr>
        <w:t>COMPLETE THE APPROPRIATE SECTION BELOW IF THE CHILD IS EXEMPT FROM VACCINATION ON MEDICAL</w:t>
      </w:r>
      <w:r>
        <w:rPr>
          <w:b/>
          <w:spacing w:val="-45"/>
          <w:sz w:val="19"/>
        </w:rPr>
        <w:t> </w:t>
      </w:r>
      <w:r>
        <w:rPr>
          <w:b/>
          <w:sz w:val="19"/>
        </w:rPr>
        <w:t>OR</w:t>
      </w:r>
      <w:r>
        <w:rPr>
          <w:b/>
          <w:spacing w:val="-3"/>
          <w:sz w:val="19"/>
        </w:rPr>
        <w:t> </w:t>
      </w:r>
      <w:r>
        <w:rPr>
          <w:b/>
          <w:sz w:val="19"/>
        </w:rPr>
        <w:t>RELIGIOUS GROUNDS.</w:t>
      </w:r>
      <w:r>
        <w:rPr>
          <w:b/>
          <w:spacing w:val="47"/>
          <w:sz w:val="19"/>
        </w:rPr>
        <w:t> </w:t>
      </w:r>
      <w:r>
        <w:rPr>
          <w:b/>
          <w:sz w:val="19"/>
        </w:rPr>
        <w:t>ANY VACCINATION(S)</w:t>
      </w:r>
      <w:r>
        <w:rPr>
          <w:b/>
          <w:spacing w:val="-3"/>
          <w:sz w:val="19"/>
        </w:rPr>
        <w:t> </w:t>
      </w:r>
      <w:r>
        <w:rPr>
          <w:b/>
          <w:sz w:val="19"/>
        </w:rPr>
        <w:t>THAT</w:t>
      </w:r>
      <w:r>
        <w:rPr>
          <w:b/>
          <w:spacing w:val="-1"/>
          <w:sz w:val="19"/>
        </w:rPr>
        <w:t> </w:t>
      </w:r>
      <w:r>
        <w:rPr>
          <w:b/>
          <w:sz w:val="19"/>
        </w:rPr>
        <w:t>HAVE</w:t>
      </w:r>
      <w:r>
        <w:rPr>
          <w:b/>
          <w:spacing w:val="-2"/>
          <w:sz w:val="19"/>
        </w:rPr>
        <w:t> </w:t>
      </w:r>
      <w:r>
        <w:rPr>
          <w:b/>
          <w:sz w:val="19"/>
        </w:rPr>
        <w:t>BEEN</w:t>
      </w:r>
      <w:r>
        <w:rPr>
          <w:b/>
          <w:spacing w:val="-2"/>
          <w:sz w:val="19"/>
        </w:rPr>
        <w:t> </w:t>
      </w:r>
      <w:r>
        <w:rPr>
          <w:b/>
          <w:sz w:val="19"/>
        </w:rPr>
        <w:t>RECEIVED</w:t>
      </w:r>
      <w:r>
        <w:rPr>
          <w:b/>
          <w:spacing w:val="-3"/>
          <w:sz w:val="19"/>
        </w:rPr>
        <w:t> </w:t>
      </w:r>
      <w:r>
        <w:rPr>
          <w:b/>
          <w:sz w:val="19"/>
        </w:rPr>
        <w:t>SHOULD</w:t>
      </w:r>
      <w:r>
        <w:rPr>
          <w:b/>
          <w:spacing w:val="-2"/>
          <w:sz w:val="19"/>
        </w:rPr>
        <w:t> </w:t>
      </w:r>
      <w:r>
        <w:rPr>
          <w:b/>
          <w:sz w:val="19"/>
        </w:rPr>
        <w:t>BE</w:t>
      </w:r>
      <w:r>
        <w:rPr>
          <w:b/>
          <w:spacing w:val="-2"/>
          <w:sz w:val="19"/>
        </w:rPr>
        <w:t> </w:t>
      </w:r>
      <w:r>
        <w:rPr>
          <w:b/>
          <w:sz w:val="19"/>
        </w:rPr>
        <w:t>ENTERED</w:t>
      </w:r>
      <w:r>
        <w:rPr>
          <w:b/>
          <w:spacing w:val="-3"/>
          <w:sz w:val="19"/>
        </w:rPr>
        <w:t> </w:t>
      </w:r>
      <w:r>
        <w:rPr>
          <w:b/>
          <w:sz w:val="19"/>
        </w:rPr>
        <w:t>ABOVE</w:t>
      </w:r>
      <w:r>
        <w:rPr>
          <w:sz w:val="19"/>
        </w:rPr>
        <w:t>.</w:t>
      </w:r>
    </w:p>
    <w:p>
      <w:pPr>
        <w:spacing w:before="91"/>
        <w:ind w:left="355" w:right="0" w:firstLine="0"/>
        <w:jc w:val="left"/>
        <w:rPr>
          <w:b/>
          <w:sz w:val="19"/>
        </w:rPr>
      </w:pPr>
      <w:r>
        <w:rPr>
          <w:b/>
          <w:sz w:val="19"/>
          <w:u w:val="single"/>
        </w:rPr>
        <w:t>MEDICAL</w:t>
      </w:r>
      <w:r>
        <w:rPr>
          <w:b/>
          <w:spacing w:val="-2"/>
          <w:sz w:val="19"/>
          <w:u w:val="single"/>
        </w:rPr>
        <w:t> </w:t>
      </w:r>
      <w:r>
        <w:rPr>
          <w:b/>
          <w:sz w:val="19"/>
          <w:u w:val="single"/>
        </w:rPr>
        <w:t>CONTRAINDICATION:</w:t>
      </w:r>
    </w:p>
    <w:p>
      <w:pPr>
        <w:spacing w:before="137"/>
        <w:ind w:left="355" w:right="0" w:firstLine="0"/>
        <w:jc w:val="left"/>
        <w:rPr>
          <w:b/>
          <w:sz w:val="22"/>
        </w:rPr>
      </w:pPr>
      <w:r>
        <w:rPr>
          <w:b/>
          <w:sz w:val="22"/>
        </w:rPr>
        <w:t>Please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check the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appropriate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box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to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describe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the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medical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contraindication.</w:t>
      </w:r>
    </w:p>
    <w:p>
      <w:pPr>
        <w:spacing w:after="0"/>
        <w:jc w:val="left"/>
        <w:rPr>
          <w:sz w:val="22"/>
        </w:rPr>
        <w:sectPr>
          <w:footerReference w:type="default" r:id="rId5"/>
          <w:type w:val="continuous"/>
          <w:pgSz w:w="12240" w:h="15840"/>
          <w:pgMar w:footer="445" w:top="120" w:bottom="640" w:left="60" w:right="180"/>
          <w:pgNumType w:start="1"/>
        </w:sectPr>
      </w:pPr>
    </w:p>
    <w:p>
      <w:pPr>
        <w:tabs>
          <w:tab w:pos="3602" w:val="left" w:leader="none"/>
        </w:tabs>
        <w:spacing w:before="2"/>
        <w:ind w:left="391" w:right="0" w:firstLine="0"/>
        <w:jc w:val="left"/>
        <w:rPr>
          <w:sz w:val="24"/>
        </w:rPr>
      </w:pPr>
      <w:r>
        <w:rPr>
          <w:sz w:val="20"/>
        </w:rPr>
        <w:t>This</w:t>
      </w:r>
      <w:r>
        <w:rPr>
          <w:spacing w:val="-2"/>
          <w:sz w:val="20"/>
        </w:rPr>
        <w:t> </w:t>
      </w:r>
      <w:r>
        <w:rPr>
          <w:sz w:val="20"/>
        </w:rPr>
        <w:t>is</w:t>
      </w:r>
      <w:r>
        <w:rPr>
          <w:spacing w:val="-1"/>
          <w:sz w:val="20"/>
        </w:rPr>
        <w:t> </w:t>
      </w:r>
      <w:r>
        <w:rPr>
          <w:sz w:val="20"/>
        </w:rPr>
        <w:t>a:</w:t>
      </w:r>
      <w:r>
        <w:rPr>
          <w:spacing w:val="50"/>
          <w:sz w:val="20"/>
        </w:rPr>
        <w:t> </w:t>
      </w:r>
      <w:r>
        <w:rPr>
          <w:sz w:val="40"/>
        </w:rPr>
        <w:t>□</w:t>
      </w:r>
      <w:r>
        <w:rPr>
          <w:spacing w:val="98"/>
          <w:sz w:val="40"/>
        </w:rPr>
        <w:t> </w:t>
      </w:r>
      <w:r>
        <w:rPr>
          <w:sz w:val="20"/>
        </w:rPr>
        <w:t>Permanent</w:t>
      </w:r>
      <w:r>
        <w:rPr>
          <w:spacing w:val="-1"/>
          <w:sz w:val="20"/>
        </w:rPr>
        <w:t> </w:t>
      </w:r>
      <w:r>
        <w:rPr>
          <w:sz w:val="20"/>
        </w:rPr>
        <w:t>condition</w:t>
        <w:tab/>
      </w:r>
      <w:r>
        <w:rPr>
          <w:spacing w:val="-4"/>
          <w:position w:val="-2"/>
          <w:sz w:val="24"/>
        </w:rPr>
        <w:t>OR</w:t>
      </w:r>
    </w:p>
    <w:p>
      <w:pPr>
        <w:tabs>
          <w:tab w:pos="3606" w:val="left" w:leader="none"/>
          <w:tab w:pos="4458" w:val="left" w:leader="none"/>
          <w:tab w:pos="5358" w:val="left" w:leader="none"/>
        </w:tabs>
        <w:spacing w:line="452" w:lineRule="exact" w:before="2"/>
        <w:ind w:left="305" w:right="0" w:firstLine="0"/>
        <w:jc w:val="left"/>
        <w:rPr>
          <w:sz w:val="20"/>
        </w:rPr>
      </w:pPr>
      <w:r>
        <w:rPr/>
        <w:br w:type="column"/>
      </w:r>
      <w:r>
        <w:rPr>
          <w:sz w:val="40"/>
        </w:rPr>
        <w:t>□</w:t>
      </w:r>
      <w:r>
        <w:rPr>
          <w:spacing w:val="96"/>
          <w:sz w:val="40"/>
        </w:rPr>
        <w:t> </w:t>
      </w:r>
      <w:r>
        <w:rPr>
          <w:sz w:val="20"/>
        </w:rPr>
        <w:t>Temporary condition</w:t>
      </w:r>
      <w:r>
        <w:rPr>
          <w:spacing w:val="2"/>
          <w:sz w:val="20"/>
        </w:rPr>
        <w:t> </w:t>
      </w:r>
      <w:r>
        <w:rPr>
          <w:sz w:val="20"/>
        </w:rPr>
        <w:t>until</w:t>
      </w:r>
      <w:r>
        <w:rPr>
          <w:sz w:val="20"/>
          <w:u w:val="single"/>
        </w:rPr>
        <w:tab/>
        <w:t>/</w:t>
        <w:tab/>
      </w:r>
      <w:r>
        <w:rPr>
          <w:sz w:val="20"/>
        </w:rPr>
        <w:t>/</w:t>
      </w:r>
      <w:r>
        <w:rPr>
          <w:sz w:val="20"/>
          <w:u w:val="single"/>
        </w:rPr>
        <w:t> </w:t>
        <w:tab/>
      </w:r>
    </w:p>
    <w:p>
      <w:pPr>
        <w:spacing w:line="199" w:lineRule="exact" w:before="0"/>
        <w:ind w:left="3901" w:right="3743" w:firstLine="0"/>
        <w:jc w:val="center"/>
        <w:rPr>
          <w:sz w:val="18"/>
        </w:rPr>
      </w:pPr>
      <w:r>
        <w:rPr>
          <w:sz w:val="18"/>
        </w:rPr>
        <w:t>Date</w:t>
      </w:r>
    </w:p>
    <w:p>
      <w:pPr>
        <w:spacing w:after="0" w:line="199" w:lineRule="exact"/>
        <w:jc w:val="center"/>
        <w:rPr>
          <w:sz w:val="18"/>
        </w:rPr>
        <w:sectPr>
          <w:type w:val="continuous"/>
          <w:pgSz w:w="12240" w:h="15840"/>
          <w:pgMar w:top="120" w:bottom="640" w:left="60" w:right="180"/>
          <w:cols w:num="2" w:equalWidth="0">
            <w:col w:w="3936" w:space="40"/>
            <w:col w:w="8024"/>
          </w:cols>
        </w:sectPr>
      </w:pPr>
    </w:p>
    <w:p>
      <w:pPr>
        <w:tabs>
          <w:tab w:pos="10963" w:val="left" w:leader="none"/>
        </w:tabs>
        <w:spacing w:line="357" w:lineRule="auto" w:before="41"/>
        <w:ind w:left="348" w:right="344" w:firstLine="0"/>
        <w:jc w:val="left"/>
        <w:rPr>
          <w:sz w:val="20"/>
        </w:rPr>
      </w:pPr>
      <w:r>
        <w:rPr>
          <w:sz w:val="20"/>
        </w:rPr>
        <w:t>The</w:t>
      </w:r>
      <w:r>
        <w:rPr>
          <w:spacing w:val="-2"/>
          <w:sz w:val="20"/>
        </w:rPr>
        <w:t> </w:t>
      </w:r>
      <w:r>
        <w:rPr>
          <w:sz w:val="20"/>
        </w:rPr>
        <w:t>above</w:t>
      </w:r>
      <w:r>
        <w:rPr>
          <w:spacing w:val="-2"/>
          <w:sz w:val="20"/>
        </w:rPr>
        <w:t> </w:t>
      </w:r>
      <w:r>
        <w:rPr>
          <w:sz w:val="20"/>
        </w:rPr>
        <w:t>child</w:t>
      </w:r>
      <w:r>
        <w:rPr>
          <w:spacing w:val="-3"/>
          <w:sz w:val="20"/>
        </w:rPr>
        <w:t> </w:t>
      </w:r>
      <w:r>
        <w:rPr>
          <w:sz w:val="20"/>
        </w:rPr>
        <w:t>has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valid medical</w:t>
      </w:r>
      <w:r>
        <w:rPr>
          <w:spacing w:val="-2"/>
          <w:sz w:val="20"/>
        </w:rPr>
        <w:t> </w:t>
      </w:r>
      <w:r>
        <w:rPr>
          <w:sz w:val="20"/>
        </w:rPr>
        <w:t>contraindication</w:t>
      </w:r>
      <w:r>
        <w:rPr>
          <w:spacing w:val="-1"/>
          <w:sz w:val="20"/>
        </w:rPr>
        <w:t> </w:t>
      </w:r>
      <w:r>
        <w:rPr>
          <w:sz w:val="20"/>
        </w:rPr>
        <w:t>to</w:t>
      </w:r>
      <w:r>
        <w:rPr>
          <w:spacing w:val="-3"/>
          <w:sz w:val="20"/>
        </w:rPr>
        <w:t> </w:t>
      </w:r>
      <w:r>
        <w:rPr>
          <w:sz w:val="20"/>
        </w:rPr>
        <w:t>being</w:t>
      </w:r>
      <w:r>
        <w:rPr>
          <w:spacing w:val="5"/>
          <w:sz w:val="20"/>
        </w:rPr>
        <w:t> </w:t>
      </w:r>
      <w:r>
        <w:rPr>
          <w:sz w:val="20"/>
        </w:rPr>
        <w:t>vaccinated at</w:t>
      </w:r>
      <w:r>
        <w:rPr>
          <w:spacing w:val="-2"/>
          <w:sz w:val="20"/>
        </w:rPr>
        <w:t> </w:t>
      </w:r>
      <w:r>
        <w:rPr>
          <w:sz w:val="20"/>
        </w:rPr>
        <w:t>this</w:t>
      </w:r>
      <w:r>
        <w:rPr>
          <w:spacing w:val="-1"/>
          <w:sz w:val="20"/>
        </w:rPr>
        <w:t> </w:t>
      </w:r>
      <w:r>
        <w:rPr>
          <w:sz w:val="20"/>
        </w:rPr>
        <w:t>time.</w:t>
      </w:r>
      <w:r>
        <w:rPr>
          <w:spacing w:val="48"/>
          <w:sz w:val="20"/>
        </w:rPr>
        <w:t> </w:t>
      </w:r>
      <w:r>
        <w:rPr>
          <w:sz w:val="20"/>
        </w:rPr>
        <w:t>Please</w:t>
      </w:r>
      <w:r>
        <w:rPr>
          <w:spacing w:val="-3"/>
          <w:sz w:val="20"/>
        </w:rPr>
        <w:t> </w:t>
      </w:r>
      <w:r>
        <w:rPr>
          <w:sz w:val="20"/>
        </w:rPr>
        <w:t>indicate</w:t>
      </w:r>
      <w:r>
        <w:rPr>
          <w:spacing w:val="-1"/>
          <w:sz w:val="20"/>
        </w:rPr>
        <w:t> </w:t>
      </w:r>
      <w:r>
        <w:rPr>
          <w:sz w:val="20"/>
        </w:rPr>
        <w:t>which</w:t>
      </w:r>
      <w:r>
        <w:rPr>
          <w:spacing w:val="-1"/>
          <w:sz w:val="20"/>
        </w:rPr>
        <w:t> </w:t>
      </w:r>
      <w:r>
        <w:rPr>
          <w:sz w:val="20"/>
        </w:rPr>
        <w:t>vaccine(s)</w:t>
      </w:r>
      <w:r>
        <w:rPr>
          <w:spacing w:val="-1"/>
          <w:sz w:val="20"/>
        </w:rPr>
        <w:t> </w:t>
      </w:r>
      <w:r>
        <w:rPr>
          <w:sz w:val="20"/>
        </w:rPr>
        <w:t>and</w:t>
      </w:r>
      <w:r>
        <w:rPr>
          <w:spacing w:val="-1"/>
          <w:sz w:val="20"/>
        </w:rPr>
        <w:t> </w:t>
      </w:r>
      <w:r>
        <w:rPr>
          <w:sz w:val="20"/>
        </w:rPr>
        <w:t>the</w:t>
      </w:r>
      <w:r>
        <w:rPr>
          <w:spacing w:val="-1"/>
          <w:sz w:val="20"/>
        </w:rPr>
        <w:t> </w:t>
      </w:r>
      <w:r>
        <w:rPr>
          <w:sz w:val="20"/>
        </w:rPr>
        <w:t>reason</w:t>
      </w:r>
      <w:r>
        <w:rPr>
          <w:spacing w:val="-1"/>
          <w:sz w:val="20"/>
        </w:rPr>
        <w:t> </w:t>
      </w:r>
      <w:r>
        <w:rPr>
          <w:sz w:val="20"/>
        </w:rPr>
        <w:t>for</w:t>
      </w:r>
      <w:r>
        <w:rPr>
          <w:spacing w:val="-1"/>
          <w:sz w:val="20"/>
        </w:rPr>
        <w:t> </w:t>
      </w:r>
      <w:r>
        <w:rPr>
          <w:sz w:val="20"/>
        </w:rPr>
        <w:t>the</w:t>
      </w:r>
      <w:r>
        <w:rPr>
          <w:spacing w:val="-47"/>
          <w:sz w:val="20"/>
        </w:rPr>
        <w:t> </w:t>
      </w:r>
      <w:r>
        <w:rPr>
          <w:sz w:val="20"/>
        </w:rPr>
        <w:t>contraindication,   </w:t>
      </w:r>
      <w:r>
        <w:rPr>
          <w:spacing w:val="-8"/>
          <w:sz w:val="20"/>
        </w:rPr>
        <w:t> </w:t>
      </w:r>
      <w:r>
        <w:rPr>
          <w:w w:val="99"/>
          <w:sz w:val="20"/>
          <w:u w:val="single"/>
        </w:rPr>
        <w:t> </w:t>
      </w:r>
      <w:r>
        <w:rPr>
          <w:sz w:val="20"/>
          <w:u w:val="single"/>
        </w:rPr>
        <w:tab/>
      </w:r>
    </w:p>
    <w:p>
      <w:pPr>
        <w:pStyle w:val="BodyText"/>
        <w:spacing w:before="8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2240" w:h="15840"/>
          <w:pgMar w:top="120" w:bottom="640" w:left="60" w:right="180"/>
        </w:sectPr>
      </w:pPr>
    </w:p>
    <w:p>
      <w:pPr>
        <w:tabs>
          <w:tab w:pos="8060" w:val="left" w:leader="none"/>
        </w:tabs>
        <w:spacing w:line="212" w:lineRule="exact" w:before="91"/>
        <w:ind w:left="355" w:right="0" w:firstLine="0"/>
        <w:jc w:val="left"/>
        <w:rPr>
          <w:sz w:val="20"/>
        </w:rPr>
      </w:pPr>
      <w:r>
        <w:rPr>
          <w:sz w:val="20"/>
        </w:rPr>
        <w:t>Signed:   </w:t>
      </w:r>
      <w:r>
        <w:rPr>
          <w:w w:val="99"/>
          <w:sz w:val="20"/>
          <w:u w:val="single"/>
        </w:rPr>
        <w:t> </w:t>
      </w:r>
      <w:r>
        <w:rPr>
          <w:sz w:val="20"/>
          <w:u w:val="single"/>
        </w:rPr>
        <w:tab/>
      </w:r>
    </w:p>
    <w:p>
      <w:pPr>
        <w:spacing w:line="212" w:lineRule="exact" w:before="0"/>
        <w:ind w:left="3235" w:right="0" w:firstLine="0"/>
        <w:jc w:val="left"/>
        <w:rPr>
          <w:sz w:val="20"/>
        </w:rPr>
      </w:pPr>
      <w:r>
        <w:rPr>
          <w:sz w:val="20"/>
        </w:rPr>
        <w:t>Medical</w:t>
      </w:r>
      <w:r>
        <w:rPr>
          <w:spacing w:val="-2"/>
          <w:sz w:val="20"/>
        </w:rPr>
        <w:t> </w:t>
      </w:r>
      <w:r>
        <w:rPr>
          <w:sz w:val="20"/>
        </w:rPr>
        <w:t>Provider</w:t>
      </w:r>
      <w:r>
        <w:rPr>
          <w:spacing w:val="-1"/>
          <w:sz w:val="20"/>
        </w:rPr>
        <w:t> </w:t>
      </w:r>
      <w:r>
        <w:rPr>
          <w:sz w:val="20"/>
        </w:rPr>
        <w:t>/</w:t>
      </w:r>
      <w:r>
        <w:rPr>
          <w:spacing w:val="-2"/>
          <w:sz w:val="20"/>
        </w:rPr>
        <w:t> </w:t>
      </w:r>
      <w:r>
        <w:rPr>
          <w:sz w:val="20"/>
        </w:rPr>
        <w:t>LHD</w:t>
      </w:r>
      <w:r>
        <w:rPr>
          <w:spacing w:val="-2"/>
          <w:sz w:val="20"/>
        </w:rPr>
        <w:t> </w:t>
      </w:r>
      <w:r>
        <w:rPr>
          <w:sz w:val="20"/>
        </w:rPr>
        <w:t>Official</w:t>
      </w:r>
    </w:p>
    <w:p>
      <w:pPr>
        <w:tabs>
          <w:tab w:pos="2937" w:val="left" w:leader="none"/>
        </w:tabs>
        <w:spacing w:before="91"/>
        <w:ind w:left="171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Date</w:t>
      </w:r>
      <w:r>
        <w:rPr>
          <w:spacing w:val="-2"/>
          <w:sz w:val="20"/>
        </w:rPr>
        <w:t> </w:t>
      </w:r>
      <w:r>
        <w:rPr>
          <w:w w:val="99"/>
          <w:sz w:val="20"/>
          <w:u w:val="single"/>
        </w:rPr>
        <w:t> </w:t>
      </w:r>
      <w:r>
        <w:rPr>
          <w:sz w:val="20"/>
          <w:u w:val="single"/>
        </w:rPr>
        <w:tab/>
      </w:r>
    </w:p>
    <w:p>
      <w:pPr>
        <w:spacing w:after="0"/>
        <w:jc w:val="left"/>
        <w:rPr>
          <w:sz w:val="20"/>
        </w:rPr>
        <w:sectPr>
          <w:type w:val="continuous"/>
          <w:pgSz w:w="12240" w:h="15840"/>
          <w:pgMar w:top="120" w:bottom="640" w:left="60" w:right="180"/>
          <w:cols w:num="2" w:equalWidth="0">
            <w:col w:w="8061" w:space="40"/>
            <w:col w:w="3899"/>
          </w:cols>
        </w:sectPr>
      </w:pPr>
    </w:p>
    <w:p>
      <w:pPr>
        <w:pStyle w:val="BodyText"/>
        <w:spacing w:before="7"/>
        <w:rPr>
          <w:sz w:val="15"/>
        </w:rPr>
      </w:pPr>
    </w:p>
    <w:p>
      <w:pPr>
        <w:spacing w:line="215" w:lineRule="exact" w:before="92"/>
        <w:ind w:left="355" w:right="0" w:firstLine="0"/>
        <w:jc w:val="left"/>
        <w:rPr>
          <w:b/>
          <w:sz w:val="19"/>
        </w:rPr>
      </w:pPr>
      <w:r>
        <w:rPr>
          <w:b/>
          <w:sz w:val="19"/>
          <w:u w:val="single"/>
        </w:rPr>
        <w:t>RELIGIOUS</w:t>
      </w:r>
      <w:r>
        <w:rPr>
          <w:b/>
          <w:spacing w:val="-6"/>
          <w:sz w:val="19"/>
          <w:u w:val="single"/>
        </w:rPr>
        <w:t> </w:t>
      </w:r>
      <w:r>
        <w:rPr>
          <w:b/>
          <w:sz w:val="19"/>
          <w:u w:val="single"/>
        </w:rPr>
        <w:t>OBJECTION:</w:t>
      </w:r>
    </w:p>
    <w:p>
      <w:pPr>
        <w:spacing w:line="237" w:lineRule="auto" w:before="0"/>
        <w:ind w:left="355" w:right="312" w:firstLine="0"/>
        <w:jc w:val="left"/>
        <w:rPr>
          <w:sz w:val="20"/>
        </w:rPr>
      </w:pPr>
      <w:r>
        <w:rPr>
          <w:sz w:val="20"/>
        </w:rPr>
        <w:t>I am the parent/guardian of the child identified above.</w:t>
      </w:r>
      <w:r>
        <w:rPr>
          <w:spacing w:val="1"/>
          <w:sz w:val="20"/>
        </w:rPr>
        <w:t> </w:t>
      </w:r>
      <w:r>
        <w:rPr>
          <w:sz w:val="20"/>
        </w:rPr>
        <w:t>Because of my bona fide religious beliefs and practices, I object to any vaccine(s)</w:t>
      </w:r>
      <w:r>
        <w:rPr>
          <w:spacing w:val="-47"/>
          <w:sz w:val="20"/>
        </w:rPr>
        <w:t> </w:t>
      </w:r>
      <w:r>
        <w:rPr>
          <w:sz w:val="20"/>
        </w:rPr>
        <w:t>being given</w:t>
      </w:r>
      <w:r>
        <w:rPr>
          <w:spacing w:val="1"/>
          <w:sz w:val="20"/>
        </w:rPr>
        <w:t> </w:t>
      </w:r>
      <w:r>
        <w:rPr>
          <w:sz w:val="20"/>
        </w:rPr>
        <w:t>to</w:t>
      </w:r>
      <w:r>
        <w:rPr>
          <w:spacing w:val="-2"/>
          <w:sz w:val="20"/>
        </w:rPr>
        <w:t> </w:t>
      </w:r>
      <w:r>
        <w:rPr>
          <w:sz w:val="20"/>
        </w:rPr>
        <w:t>my child.</w:t>
      </w:r>
      <w:r>
        <w:rPr>
          <w:spacing w:val="4"/>
          <w:sz w:val="20"/>
        </w:rPr>
        <w:t> </w:t>
      </w:r>
      <w:r>
        <w:rPr>
          <w:sz w:val="20"/>
        </w:rPr>
        <w:t>This</w:t>
      </w:r>
      <w:r>
        <w:rPr>
          <w:spacing w:val="-3"/>
          <w:sz w:val="20"/>
        </w:rPr>
        <w:t> </w:t>
      </w:r>
      <w:r>
        <w:rPr>
          <w:sz w:val="20"/>
        </w:rPr>
        <w:t>exemption</w:t>
      </w:r>
      <w:r>
        <w:rPr>
          <w:spacing w:val="-2"/>
          <w:sz w:val="20"/>
        </w:rPr>
        <w:t> </w:t>
      </w:r>
      <w:r>
        <w:rPr>
          <w:sz w:val="20"/>
        </w:rPr>
        <w:t>does</w:t>
      </w:r>
      <w:r>
        <w:rPr>
          <w:spacing w:val="-1"/>
          <w:sz w:val="20"/>
        </w:rPr>
        <w:t> </w:t>
      </w:r>
      <w:r>
        <w:rPr>
          <w:sz w:val="20"/>
        </w:rPr>
        <w:t>not</w:t>
      </w:r>
      <w:r>
        <w:rPr>
          <w:spacing w:val="-1"/>
          <w:sz w:val="20"/>
        </w:rPr>
        <w:t> </w:t>
      </w:r>
      <w:r>
        <w:rPr>
          <w:sz w:val="20"/>
        </w:rPr>
        <w:t>apply</w:t>
      </w:r>
      <w:r>
        <w:rPr>
          <w:spacing w:val="-2"/>
          <w:sz w:val="20"/>
        </w:rPr>
        <w:t> </w:t>
      </w:r>
      <w:r>
        <w:rPr>
          <w:sz w:val="20"/>
        </w:rPr>
        <w:t>during an</w:t>
      </w:r>
      <w:r>
        <w:rPr>
          <w:spacing w:val="1"/>
          <w:sz w:val="20"/>
        </w:rPr>
        <w:t> </w:t>
      </w:r>
      <w:r>
        <w:rPr>
          <w:sz w:val="20"/>
        </w:rPr>
        <w:t>emergency</w:t>
      </w:r>
      <w:r>
        <w:rPr>
          <w:spacing w:val="1"/>
          <w:sz w:val="20"/>
        </w:rPr>
        <w:t> </w:t>
      </w:r>
      <w:r>
        <w:rPr>
          <w:sz w:val="20"/>
        </w:rPr>
        <w:t>or</w:t>
      </w:r>
      <w:r>
        <w:rPr>
          <w:spacing w:val="-1"/>
          <w:sz w:val="20"/>
        </w:rPr>
        <w:t> </w:t>
      </w:r>
      <w:r>
        <w:rPr>
          <w:sz w:val="20"/>
        </w:rPr>
        <w:t>epidemic</w:t>
      </w:r>
      <w:r>
        <w:rPr>
          <w:spacing w:val="-2"/>
          <w:sz w:val="20"/>
        </w:rPr>
        <w:t> </w:t>
      </w:r>
      <w:r>
        <w:rPr>
          <w:sz w:val="20"/>
        </w:rPr>
        <w:t>of disease.</w:t>
      </w:r>
    </w:p>
    <w:p>
      <w:pPr>
        <w:pStyle w:val="BodyText"/>
        <w:spacing w:before="1"/>
        <w:rPr>
          <w:sz w:val="12"/>
        </w:rPr>
      </w:pPr>
    </w:p>
    <w:p>
      <w:pPr>
        <w:tabs>
          <w:tab w:pos="8096" w:val="left" w:leader="none"/>
          <w:tab w:pos="8307" w:val="left" w:leader="none"/>
          <w:tab w:pos="11129" w:val="left" w:leader="none"/>
        </w:tabs>
        <w:spacing w:before="91"/>
        <w:ind w:left="391" w:right="0" w:firstLine="0"/>
        <w:jc w:val="left"/>
        <w:rPr>
          <w:sz w:val="20"/>
        </w:rPr>
      </w:pPr>
      <w:r>
        <w:rPr>
          <w:sz w:val="20"/>
        </w:rPr>
        <w:t>Signed:</w:t>
      </w:r>
      <w:r>
        <w:rPr>
          <w:sz w:val="20"/>
          <w:u w:val="single"/>
        </w:rPr>
        <w:tab/>
      </w:r>
      <w:r>
        <w:rPr>
          <w:sz w:val="20"/>
        </w:rPr>
        <w:tab/>
        <w:t>Date:</w:t>
      </w:r>
      <w:r>
        <w:rPr>
          <w:spacing w:val="-1"/>
          <w:sz w:val="20"/>
        </w:rPr>
        <w:t> </w:t>
      </w:r>
      <w:r>
        <w:rPr>
          <w:w w:val="99"/>
          <w:sz w:val="20"/>
          <w:u w:val="single"/>
        </w:rPr>
        <w:t> </w:t>
      </w:r>
      <w:r>
        <w:rPr>
          <w:sz w:val="20"/>
          <w:u w:val="single"/>
        </w:rPr>
        <w:tab/>
      </w:r>
    </w:p>
    <w:p>
      <w:pPr>
        <w:spacing w:after="0"/>
        <w:jc w:val="left"/>
        <w:rPr>
          <w:sz w:val="20"/>
        </w:rPr>
        <w:sectPr>
          <w:type w:val="continuous"/>
          <w:pgSz w:w="12240" w:h="15840"/>
          <w:pgMar w:top="120" w:bottom="640" w:left="60" w:right="180"/>
        </w:sectPr>
      </w:pPr>
    </w:p>
    <w:p>
      <w:pPr>
        <w:pStyle w:val="Heading1"/>
        <w:spacing w:before="63"/>
        <w:ind w:right="2119"/>
        <w:rPr>
          <w:u w:val="none"/>
        </w:rPr>
      </w:pPr>
      <w:r>
        <w:rPr/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6650355</wp:posOffset>
            </wp:positionH>
            <wp:positionV relativeFrom="paragraph">
              <wp:posOffset>69379</wp:posOffset>
            </wp:positionV>
            <wp:extent cx="569595" cy="424872"/>
            <wp:effectExtent l="0" t="0" r="0" b="0"/>
            <wp:wrapNone/>
            <wp:docPr id="3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9595" cy="424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u w:val="thick"/>
        </w:rPr>
        <w:t>How</w:t>
      </w:r>
      <w:r>
        <w:rPr>
          <w:spacing w:val="-3"/>
          <w:u w:val="thick"/>
        </w:rPr>
        <w:t> </w:t>
      </w:r>
      <w:r>
        <w:rPr>
          <w:u w:val="thick"/>
        </w:rPr>
        <w:t>To</w:t>
      </w:r>
      <w:r>
        <w:rPr>
          <w:spacing w:val="-2"/>
          <w:u w:val="thick"/>
        </w:rPr>
        <w:t> </w:t>
      </w:r>
      <w:r>
        <w:rPr>
          <w:u w:val="thick"/>
        </w:rPr>
        <w:t>Use</w:t>
      </w:r>
      <w:r>
        <w:rPr>
          <w:spacing w:val="-3"/>
          <w:u w:val="thick"/>
        </w:rPr>
        <w:t> </w:t>
      </w:r>
      <w:r>
        <w:rPr>
          <w:u w:val="thick"/>
        </w:rPr>
        <w:t>This</w:t>
      </w:r>
      <w:r>
        <w:rPr>
          <w:spacing w:val="-2"/>
          <w:u w:val="thick"/>
        </w:rPr>
        <w:t> </w:t>
      </w:r>
      <w:r>
        <w:rPr>
          <w:u w:val="thick"/>
        </w:rPr>
        <w:t>Form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31"/>
        <w:ind w:left="516" w:right="392"/>
        <w:jc w:val="both"/>
      </w:pPr>
      <w:r>
        <w:rPr/>
        <w:t>The medical provider that gave the vaccinations may record the dates (using month/day/year) directly on this form</w:t>
      </w:r>
      <w:r>
        <w:rPr>
          <w:spacing w:val="1"/>
        </w:rPr>
        <w:t> </w:t>
      </w:r>
      <w:r>
        <w:rPr/>
        <w:t>(check</w:t>
      </w:r>
      <w:r>
        <w:rPr>
          <w:spacing w:val="-4"/>
        </w:rPr>
        <w:t> </w:t>
      </w:r>
      <w:r>
        <w:rPr/>
        <w:t>marks</w:t>
      </w:r>
      <w:r>
        <w:rPr>
          <w:spacing w:val="-4"/>
        </w:rPr>
        <w:t> </w:t>
      </w:r>
      <w:r>
        <w:rPr/>
        <w:t>are</w:t>
      </w:r>
      <w:r>
        <w:rPr>
          <w:spacing w:val="-6"/>
        </w:rPr>
        <w:t> </w:t>
      </w:r>
      <w:r>
        <w:rPr/>
        <w:t>not</w:t>
      </w:r>
      <w:r>
        <w:rPr>
          <w:spacing w:val="-3"/>
        </w:rPr>
        <w:t> </w:t>
      </w:r>
      <w:r>
        <w:rPr/>
        <w:t>acceptable)</w:t>
      </w:r>
      <w:r>
        <w:rPr>
          <w:spacing w:val="-5"/>
        </w:rPr>
        <w:t> </w:t>
      </w:r>
      <w:r>
        <w:rPr/>
        <w:t>and</w:t>
      </w:r>
      <w:r>
        <w:rPr>
          <w:spacing w:val="-4"/>
        </w:rPr>
        <w:t> </w:t>
      </w:r>
      <w:r>
        <w:rPr/>
        <w:t>certify</w:t>
      </w:r>
      <w:r>
        <w:rPr>
          <w:spacing w:val="-4"/>
        </w:rPr>
        <w:t> </w:t>
      </w:r>
      <w:r>
        <w:rPr/>
        <w:t>them</w:t>
      </w:r>
      <w:r>
        <w:rPr>
          <w:spacing w:val="-4"/>
        </w:rPr>
        <w:t> </w:t>
      </w:r>
      <w:r>
        <w:rPr/>
        <w:t>by</w:t>
      </w:r>
      <w:r>
        <w:rPr>
          <w:spacing w:val="-4"/>
        </w:rPr>
        <w:t> </w:t>
      </w:r>
      <w:r>
        <w:rPr/>
        <w:t>signing</w:t>
      </w:r>
      <w:r>
        <w:rPr>
          <w:spacing w:val="-4"/>
        </w:rPr>
        <w:t> </w:t>
      </w:r>
      <w:r>
        <w:rPr/>
        <w:t>the</w:t>
      </w:r>
      <w:r>
        <w:rPr>
          <w:spacing w:val="-4"/>
        </w:rPr>
        <w:t> </w:t>
      </w:r>
      <w:r>
        <w:rPr/>
        <w:t>signature</w:t>
      </w:r>
      <w:r>
        <w:rPr>
          <w:spacing w:val="-5"/>
        </w:rPr>
        <w:t> </w:t>
      </w:r>
      <w:r>
        <w:rPr/>
        <w:t>section. Combination</w:t>
      </w:r>
      <w:r>
        <w:rPr>
          <w:spacing w:val="-3"/>
        </w:rPr>
        <w:t> </w:t>
      </w:r>
      <w:r>
        <w:rPr/>
        <w:t>vaccines</w:t>
      </w:r>
      <w:r>
        <w:rPr>
          <w:spacing w:val="-4"/>
        </w:rPr>
        <w:t> </w:t>
      </w:r>
      <w:r>
        <w:rPr/>
        <w:t>should</w:t>
      </w:r>
      <w:r>
        <w:rPr>
          <w:spacing w:val="-4"/>
        </w:rPr>
        <w:t> </w:t>
      </w:r>
      <w:r>
        <w:rPr/>
        <w:t>be</w:t>
      </w:r>
      <w:r>
        <w:rPr>
          <w:spacing w:val="-58"/>
        </w:rPr>
        <w:t> </w:t>
      </w:r>
      <w:r>
        <w:rPr/>
        <w:t>listed</w:t>
      </w:r>
      <w:r>
        <w:rPr>
          <w:spacing w:val="-9"/>
        </w:rPr>
        <w:t> </w:t>
      </w:r>
      <w:r>
        <w:rPr/>
        <w:t>individually,</w:t>
      </w:r>
      <w:r>
        <w:rPr>
          <w:spacing w:val="-7"/>
        </w:rPr>
        <w:t> </w:t>
      </w:r>
      <w:r>
        <w:rPr/>
        <w:t>by</w:t>
      </w:r>
      <w:r>
        <w:rPr>
          <w:spacing w:val="-8"/>
        </w:rPr>
        <w:t> </w:t>
      </w:r>
      <w:r>
        <w:rPr/>
        <w:t>each</w:t>
      </w:r>
      <w:r>
        <w:rPr>
          <w:spacing w:val="-9"/>
        </w:rPr>
        <w:t> </w:t>
      </w:r>
      <w:r>
        <w:rPr/>
        <w:t>component</w:t>
      </w:r>
      <w:r>
        <w:rPr>
          <w:spacing w:val="-8"/>
        </w:rPr>
        <w:t> </w:t>
      </w:r>
      <w:r>
        <w:rPr/>
        <w:t>of</w:t>
      </w:r>
      <w:r>
        <w:rPr>
          <w:spacing w:val="-7"/>
        </w:rPr>
        <w:t> </w:t>
      </w:r>
      <w:r>
        <w:rPr/>
        <w:t>the</w:t>
      </w:r>
      <w:r>
        <w:rPr>
          <w:spacing w:val="-9"/>
        </w:rPr>
        <w:t> </w:t>
      </w:r>
      <w:r>
        <w:rPr/>
        <w:t>vaccine.</w:t>
      </w:r>
      <w:r>
        <w:rPr>
          <w:spacing w:val="-7"/>
        </w:rPr>
        <w:t> </w:t>
      </w:r>
      <w:r>
        <w:rPr/>
        <w:t>A</w:t>
      </w:r>
      <w:r>
        <w:rPr>
          <w:spacing w:val="-9"/>
        </w:rPr>
        <w:t> </w:t>
      </w:r>
      <w:r>
        <w:rPr/>
        <w:t>different</w:t>
      </w:r>
      <w:r>
        <w:rPr>
          <w:spacing w:val="-7"/>
        </w:rPr>
        <w:t> </w:t>
      </w:r>
      <w:r>
        <w:rPr/>
        <w:t>medical</w:t>
      </w:r>
      <w:r>
        <w:rPr>
          <w:spacing w:val="-8"/>
        </w:rPr>
        <w:t> </w:t>
      </w:r>
      <w:r>
        <w:rPr/>
        <w:t>provider,</w:t>
      </w:r>
      <w:r>
        <w:rPr>
          <w:spacing w:val="-9"/>
        </w:rPr>
        <w:t> </w:t>
      </w:r>
      <w:r>
        <w:rPr/>
        <w:t>local</w:t>
      </w:r>
      <w:r>
        <w:rPr>
          <w:spacing w:val="-7"/>
        </w:rPr>
        <w:t> </w:t>
      </w:r>
      <w:r>
        <w:rPr/>
        <w:t>health</w:t>
      </w:r>
      <w:r>
        <w:rPr>
          <w:spacing w:val="-9"/>
        </w:rPr>
        <w:t> </w:t>
      </w:r>
      <w:r>
        <w:rPr/>
        <w:t>department</w:t>
      </w:r>
      <w:r>
        <w:rPr>
          <w:spacing w:val="-7"/>
        </w:rPr>
        <w:t> </w:t>
      </w:r>
      <w:r>
        <w:rPr/>
        <w:t>official,</w:t>
      </w:r>
      <w:r>
        <w:rPr>
          <w:spacing w:val="-58"/>
        </w:rPr>
        <w:t> </w:t>
      </w:r>
      <w:r>
        <w:rPr>
          <w:spacing w:val="-1"/>
        </w:rPr>
        <w:t>school</w:t>
      </w:r>
      <w:r>
        <w:rPr>
          <w:spacing w:val="-14"/>
        </w:rPr>
        <w:t> </w:t>
      </w:r>
      <w:r>
        <w:rPr>
          <w:spacing w:val="-1"/>
        </w:rPr>
        <w:t>official,</w:t>
      </w:r>
      <w:r>
        <w:rPr>
          <w:spacing w:val="-15"/>
        </w:rPr>
        <w:t> </w:t>
      </w:r>
      <w:r>
        <w:rPr>
          <w:spacing w:val="-1"/>
        </w:rPr>
        <w:t>or</w:t>
      </w:r>
      <w:r>
        <w:rPr>
          <w:spacing w:val="-16"/>
        </w:rPr>
        <w:t> </w:t>
      </w:r>
      <w:r>
        <w:rPr>
          <w:spacing w:val="-1"/>
        </w:rPr>
        <w:t>child</w:t>
      </w:r>
      <w:r>
        <w:rPr>
          <w:spacing w:val="-15"/>
        </w:rPr>
        <w:t> </w:t>
      </w:r>
      <w:r>
        <w:rPr>
          <w:spacing w:val="-1"/>
        </w:rPr>
        <w:t>care</w:t>
      </w:r>
      <w:r>
        <w:rPr>
          <w:spacing w:val="-17"/>
        </w:rPr>
        <w:t> </w:t>
      </w:r>
      <w:r>
        <w:rPr>
          <w:spacing w:val="-1"/>
        </w:rPr>
        <w:t>provider</w:t>
      </w:r>
      <w:r>
        <w:rPr>
          <w:spacing w:val="-16"/>
        </w:rPr>
        <w:t> </w:t>
      </w:r>
      <w:r>
        <w:rPr>
          <w:spacing w:val="-1"/>
        </w:rPr>
        <w:t>may</w:t>
      </w:r>
      <w:r>
        <w:rPr>
          <w:spacing w:val="-14"/>
        </w:rPr>
        <w:t> </w:t>
      </w:r>
      <w:r>
        <w:rPr>
          <w:spacing w:val="-1"/>
        </w:rPr>
        <w:t>transcribe</w:t>
      </w:r>
      <w:r>
        <w:rPr>
          <w:spacing w:val="-16"/>
        </w:rPr>
        <w:t> </w:t>
      </w:r>
      <w:r>
        <w:rPr>
          <w:spacing w:val="-1"/>
        </w:rPr>
        <w:t>onto</w:t>
      </w:r>
      <w:r>
        <w:rPr>
          <w:spacing w:val="-14"/>
        </w:rPr>
        <w:t> </w:t>
      </w:r>
      <w:r>
        <w:rPr>
          <w:spacing w:val="-1"/>
        </w:rPr>
        <w:t>this</w:t>
      </w:r>
      <w:r>
        <w:rPr>
          <w:spacing w:val="-15"/>
        </w:rPr>
        <w:t> </w:t>
      </w:r>
      <w:r>
        <w:rPr>
          <w:spacing w:val="-1"/>
        </w:rPr>
        <w:t>form</w:t>
      </w:r>
      <w:r>
        <w:rPr>
          <w:spacing w:val="-14"/>
        </w:rPr>
        <w:t> </w:t>
      </w:r>
      <w:r>
        <w:rPr>
          <w:spacing w:val="-1"/>
        </w:rPr>
        <w:t>and</w:t>
      </w:r>
      <w:r>
        <w:rPr>
          <w:spacing w:val="-15"/>
        </w:rPr>
        <w:t> </w:t>
      </w:r>
      <w:r>
        <w:rPr>
          <w:spacing w:val="-1"/>
        </w:rPr>
        <w:t>certify</w:t>
      </w:r>
      <w:r>
        <w:rPr>
          <w:spacing w:val="-14"/>
        </w:rPr>
        <w:t> </w:t>
      </w:r>
      <w:r>
        <w:rPr>
          <w:spacing w:val="-1"/>
        </w:rPr>
        <w:t>vaccination</w:t>
      </w:r>
      <w:r>
        <w:rPr>
          <w:spacing w:val="-20"/>
        </w:rPr>
        <w:t> </w:t>
      </w:r>
      <w:r>
        <w:rPr>
          <w:spacing w:val="-1"/>
        </w:rPr>
        <w:t>dates</w:t>
      </w:r>
      <w:r>
        <w:rPr>
          <w:spacing w:val="-19"/>
        </w:rPr>
        <w:t> </w:t>
      </w:r>
      <w:r>
        <w:rPr>
          <w:spacing w:val="-1"/>
        </w:rPr>
        <w:t>from</w:t>
      </w:r>
      <w:r>
        <w:rPr>
          <w:spacing w:val="-17"/>
        </w:rPr>
        <w:t> </w:t>
      </w:r>
      <w:r>
        <w:rPr>
          <w:spacing w:val="-1"/>
        </w:rPr>
        <w:t>any</w:t>
      </w:r>
      <w:r>
        <w:rPr>
          <w:spacing w:val="-20"/>
        </w:rPr>
        <w:t> </w:t>
      </w:r>
      <w:r>
        <w:rPr/>
        <w:t>other</w:t>
      </w:r>
      <w:r>
        <w:rPr>
          <w:spacing w:val="-20"/>
        </w:rPr>
        <w:t> </w:t>
      </w:r>
      <w:r>
        <w:rPr/>
        <w:t>record</w:t>
      </w:r>
      <w:r>
        <w:rPr>
          <w:spacing w:val="-57"/>
        </w:rPr>
        <w:t> </w:t>
      </w:r>
      <w:r>
        <w:rPr/>
        <w:t>which</w:t>
      </w:r>
      <w:r>
        <w:rPr>
          <w:spacing w:val="-1"/>
        </w:rPr>
        <w:t> </w:t>
      </w:r>
      <w:r>
        <w:rPr/>
        <w:t>has the authentication of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medical provider, health</w:t>
      </w:r>
      <w:r>
        <w:rPr>
          <w:spacing w:val="-1"/>
        </w:rPr>
        <w:t> </w:t>
      </w:r>
      <w:r>
        <w:rPr/>
        <w:t>department, school, or child care</w:t>
      </w:r>
      <w:r>
        <w:rPr>
          <w:spacing w:val="-2"/>
        </w:rPr>
        <w:t> </w:t>
      </w:r>
      <w:r>
        <w:rPr/>
        <w:t>service.</w:t>
      </w:r>
    </w:p>
    <w:p>
      <w:pPr>
        <w:spacing w:before="228"/>
        <w:ind w:left="516" w:right="395" w:firstLine="0"/>
        <w:jc w:val="both"/>
        <w:rPr>
          <w:b/>
          <w:sz w:val="24"/>
        </w:rPr>
      </w:pPr>
      <w:r>
        <w:rPr>
          <w:b/>
          <w:sz w:val="24"/>
        </w:rPr>
        <w:t>Only a medical provider, local health department official, school official, or child care provider may sign</w:t>
      </w:r>
      <w:r>
        <w:rPr>
          <w:b/>
          <w:spacing w:val="1"/>
          <w:sz w:val="24"/>
        </w:rPr>
        <w:t> </w:t>
      </w:r>
      <w:r>
        <w:rPr>
          <w:b/>
          <w:spacing w:val="-1"/>
          <w:sz w:val="24"/>
        </w:rPr>
        <w:t>‘Record</w:t>
      </w:r>
      <w:r>
        <w:rPr>
          <w:b/>
          <w:spacing w:val="-14"/>
          <w:sz w:val="24"/>
        </w:rPr>
        <w:t> </w:t>
      </w:r>
      <w:r>
        <w:rPr>
          <w:b/>
          <w:spacing w:val="-1"/>
          <w:sz w:val="24"/>
        </w:rPr>
        <w:t>of</w:t>
      </w:r>
      <w:r>
        <w:rPr>
          <w:b/>
          <w:spacing w:val="-16"/>
          <w:sz w:val="24"/>
        </w:rPr>
        <w:t> </w:t>
      </w:r>
      <w:r>
        <w:rPr>
          <w:b/>
          <w:spacing w:val="-1"/>
          <w:sz w:val="24"/>
        </w:rPr>
        <w:t>Immunization’</w:t>
      </w:r>
      <w:r>
        <w:rPr>
          <w:b/>
          <w:spacing w:val="-16"/>
          <w:sz w:val="24"/>
        </w:rPr>
        <w:t> </w:t>
      </w:r>
      <w:r>
        <w:rPr>
          <w:b/>
          <w:sz w:val="24"/>
        </w:rPr>
        <w:t>section</w:t>
      </w:r>
      <w:r>
        <w:rPr>
          <w:b/>
          <w:spacing w:val="-13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-13"/>
          <w:sz w:val="24"/>
        </w:rPr>
        <w:t> </w:t>
      </w:r>
      <w:r>
        <w:rPr>
          <w:b/>
          <w:sz w:val="24"/>
        </w:rPr>
        <w:t>this</w:t>
      </w:r>
      <w:r>
        <w:rPr>
          <w:b/>
          <w:spacing w:val="-14"/>
          <w:sz w:val="24"/>
        </w:rPr>
        <w:t> </w:t>
      </w:r>
      <w:r>
        <w:rPr>
          <w:b/>
          <w:sz w:val="24"/>
        </w:rPr>
        <w:t>form.</w:t>
      </w:r>
      <w:r>
        <w:rPr>
          <w:b/>
          <w:spacing w:val="-15"/>
          <w:sz w:val="24"/>
        </w:rPr>
        <w:t> </w:t>
      </w:r>
      <w:r>
        <w:rPr>
          <w:b/>
          <w:sz w:val="24"/>
        </w:rPr>
        <w:t>This</w:t>
      </w:r>
      <w:r>
        <w:rPr>
          <w:b/>
          <w:spacing w:val="-13"/>
          <w:sz w:val="24"/>
        </w:rPr>
        <w:t> </w:t>
      </w:r>
      <w:r>
        <w:rPr>
          <w:b/>
          <w:sz w:val="24"/>
        </w:rPr>
        <w:t>form</w:t>
      </w:r>
      <w:r>
        <w:rPr>
          <w:b/>
          <w:spacing w:val="-13"/>
          <w:sz w:val="24"/>
        </w:rPr>
        <w:t> </w:t>
      </w:r>
      <w:r>
        <w:rPr>
          <w:b/>
          <w:sz w:val="24"/>
        </w:rPr>
        <w:t>may</w:t>
      </w:r>
      <w:r>
        <w:rPr>
          <w:b/>
          <w:spacing w:val="-15"/>
          <w:sz w:val="24"/>
        </w:rPr>
        <w:t> </w:t>
      </w:r>
      <w:r>
        <w:rPr>
          <w:b/>
          <w:sz w:val="24"/>
        </w:rPr>
        <w:t>not</w:t>
      </w:r>
      <w:r>
        <w:rPr>
          <w:b/>
          <w:spacing w:val="-16"/>
          <w:sz w:val="24"/>
        </w:rPr>
        <w:t> </w:t>
      </w:r>
      <w:r>
        <w:rPr>
          <w:b/>
          <w:sz w:val="24"/>
        </w:rPr>
        <w:t>be</w:t>
      </w:r>
      <w:r>
        <w:rPr>
          <w:b/>
          <w:spacing w:val="-15"/>
          <w:sz w:val="24"/>
        </w:rPr>
        <w:t> </w:t>
      </w:r>
      <w:r>
        <w:rPr>
          <w:b/>
          <w:sz w:val="24"/>
        </w:rPr>
        <w:t>altered,</w:t>
      </w:r>
      <w:r>
        <w:rPr>
          <w:b/>
          <w:spacing w:val="-15"/>
          <w:sz w:val="24"/>
        </w:rPr>
        <w:t> </w:t>
      </w:r>
      <w:r>
        <w:rPr>
          <w:b/>
          <w:sz w:val="24"/>
        </w:rPr>
        <w:t>changed,</w:t>
      </w:r>
      <w:r>
        <w:rPr>
          <w:b/>
          <w:spacing w:val="-15"/>
          <w:sz w:val="24"/>
        </w:rPr>
        <w:t> </w:t>
      </w:r>
      <w:r>
        <w:rPr>
          <w:b/>
          <w:sz w:val="24"/>
        </w:rPr>
        <w:t>or</w:t>
      </w:r>
      <w:r>
        <w:rPr>
          <w:b/>
          <w:spacing w:val="-16"/>
          <w:sz w:val="24"/>
        </w:rPr>
        <w:t> </w:t>
      </w:r>
      <w:r>
        <w:rPr>
          <w:b/>
          <w:sz w:val="24"/>
        </w:rPr>
        <w:t>modified</w:t>
      </w:r>
      <w:r>
        <w:rPr>
          <w:b/>
          <w:spacing w:val="-13"/>
          <w:sz w:val="24"/>
        </w:rPr>
        <w:t> </w:t>
      </w:r>
      <w:r>
        <w:rPr>
          <w:b/>
          <w:sz w:val="24"/>
        </w:rPr>
        <w:t>in</w:t>
      </w:r>
      <w:r>
        <w:rPr>
          <w:b/>
          <w:spacing w:val="-14"/>
          <w:sz w:val="24"/>
        </w:rPr>
        <w:t> </w:t>
      </w:r>
      <w:r>
        <w:rPr>
          <w:b/>
          <w:sz w:val="24"/>
        </w:rPr>
        <w:t>any</w:t>
      </w:r>
      <w:r>
        <w:rPr>
          <w:b/>
          <w:spacing w:val="-15"/>
          <w:sz w:val="24"/>
        </w:rPr>
        <w:t> </w:t>
      </w:r>
      <w:r>
        <w:rPr>
          <w:b/>
          <w:sz w:val="24"/>
        </w:rPr>
        <w:t>way.</w:t>
      </w:r>
    </w:p>
    <w:p>
      <w:pPr>
        <w:pStyle w:val="BodyText"/>
        <w:rPr>
          <w:b/>
        </w:rPr>
      </w:pPr>
    </w:p>
    <w:p>
      <w:pPr>
        <w:spacing w:before="0"/>
        <w:ind w:left="876" w:right="0" w:firstLine="0"/>
        <w:jc w:val="left"/>
        <w:rPr>
          <w:b/>
          <w:sz w:val="24"/>
        </w:rPr>
      </w:pPr>
      <w:r>
        <w:rPr>
          <w:b/>
          <w:sz w:val="24"/>
        </w:rPr>
        <w:t>Notes:</w:t>
      </w:r>
    </w:p>
    <w:p>
      <w:pPr>
        <w:pStyle w:val="BodyText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1148" w:val="left" w:leader="none"/>
        </w:tabs>
        <w:spacing w:line="240" w:lineRule="auto" w:before="0" w:after="0"/>
        <w:ind w:left="1147" w:right="390" w:hanging="272"/>
        <w:jc w:val="left"/>
        <w:rPr>
          <w:b/>
          <w:sz w:val="24"/>
        </w:rPr>
      </w:pPr>
      <w:r>
        <w:rPr>
          <w:spacing w:val="-2"/>
          <w:sz w:val="24"/>
        </w:rPr>
        <w:t>When</w:t>
      </w:r>
      <w:r>
        <w:rPr>
          <w:spacing w:val="-15"/>
          <w:sz w:val="24"/>
        </w:rPr>
        <w:t> </w:t>
      </w:r>
      <w:r>
        <w:rPr>
          <w:spacing w:val="-2"/>
          <w:sz w:val="24"/>
        </w:rPr>
        <w:t>immunization</w:t>
      </w:r>
      <w:r>
        <w:rPr>
          <w:spacing w:val="-15"/>
          <w:sz w:val="24"/>
        </w:rPr>
        <w:t> </w:t>
      </w:r>
      <w:r>
        <w:rPr>
          <w:spacing w:val="-2"/>
          <w:sz w:val="24"/>
        </w:rPr>
        <w:t>records</w:t>
      </w:r>
      <w:r>
        <w:rPr>
          <w:spacing w:val="-15"/>
          <w:sz w:val="24"/>
        </w:rPr>
        <w:t> </w:t>
      </w:r>
      <w:r>
        <w:rPr>
          <w:spacing w:val="-2"/>
          <w:sz w:val="24"/>
        </w:rPr>
        <w:t>have</w:t>
      </w:r>
      <w:r>
        <w:rPr>
          <w:spacing w:val="-16"/>
          <w:sz w:val="24"/>
        </w:rPr>
        <w:t> </w:t>
      </w:r>
      <w:r>
        <w:rPr>
          <w:spacing w:val="-2"/>
          <w:sz w:val="24"/>
        </w:rPr>
        <w:t>been</w:t>
      </w:r>
      <w:r>
        <w:rPr>
          <w:spacing w:val="-15"/>
          <w:sz w:val="24"/>
        </w:rPr>
        <w:t> </w:t>
      </w:r>
      <w:r>
        <w:rPr>
          <w:spacing w:val="-2"/>
          <w:sz w:val="24"/>
        </w:rPr>
        <w:t>lost</w:t>
      </w:r>
      <w:r>
        <w:rPr>
          <w:spacing w:val="-14"/>
          <w:sz w:val="24"/>
        </w:rPr>
        <w:t> </w:t>
      </w:r>
      <w:r>
        <w:rPr>
          <w:spacing w:val="-2"/>
          <w:sz w:val="24"/>
        </w:rPr>
        <w:t>or</w:t>
      </w:r>
      <w:r>
        <w:rPr>
          <w:spacing w:val="-16"/>
          <w:sz w:val="24"/>
        </w:rPr>
        <w:t> </w:t>
      </w:r>
      <w:r>
        <w:rPr>
          <w:spacing w:val="-2"/>
          <w:sz w:val="24"/>
        </w:rPr>
        <w:t>destroyed,</w:t>
      </w:r>
      <w:r>
        <w:rPr>
          <w:spacing w:val="-20"/>
          <w:sz w:val="24"/>
        </w:rPr>
        <w:t> </w:t>
      </w:r>
      <w:r>
        <w:rPr>
          <w:spacing w:val="-2"/>
          <w:sz w:val="24"/>
        </w:rPr>
        <w:t>vaccination</w:t>
      </w:r>
      <w:r>
        <w:rPr>
          <w:spacing w:val="-16"/>
          <w:sz w:val="24"/>
        </w:rPr>
        <w:t> </w:t>
      </w:r>
      <w:r>
        <w:rPr>
          <w:spacing w:val="-1"/>
          <w:sz w:val="24"/>
        </w:rPr>
        <w:t>dates</w:t>
      </w:r>
      <w:r>
        <w:rPr>
          <w:spacing w:val="-19"/>
          <w:sz w:val="24"/>
        </w:rPr>
        <w:t> </w:t>
      </w:r>
      <w:r>
        <w:rPr>
          <w:spacing w:val="-1"/>
          <w:sz w:val="24"/>
        </w:rPr>
        <w:t>may</w:t>
      </w:r>
      <w:r>
        <w:rPr>
          <w:spacing w:val="-20"/>
          <w:sz w:val="24"/>
        </w:rPr>
        <w:t> </w:t>
      </w:r>
      <w:r>
        <w:rPr>
          <w:spacing w:val="-1"/>
          <w:sz w:val="24"/>
        </w:rPr>
        <w:t>be</w:t>
      </w:r>
      <w:r>
        <w:rPr>
          <w:spacing w:val="-21"/>
          <w:sz w:val="24"/>
        </w:rPr>
        <w:t> </w:t>
      </w:r>
      <w:r>
        <w:rPr>
          <w:spacing w:val="-1"/>
          <w:sz w:val="24"/>
        </w:rPr>
        <w:t>reconstructed</w:t>
      </w:r>
      <w:r>
        <w:rPr>
          <w:spacing w:val="-20"/>
          <w:sz w:val="24"/>
        </w:rPr>
        <w:t> </w:t>
      </w:r>
      <w:r>
        <w:rPr>
          <w:spacing w:val="-1"/>
          <w:sz w:val="24"/>
        </w:rPr>
        <w:t>for</w:t>
      </w:r>
      <w:r>
        <w:rPr>
          <w:spacing w:val="-20"/>
          <w:sz w:val="24"/>
        </w:rPr>
        <w:t> </w:t>
      </w:r>
      <w:r>
        <w:rPr>
          <w:spacing w:val="-1"/>
          <w:sz w:val="24"/>
        </w:rPr>
        <w:t>all</w:t>
      </w:r>
      <w:r>
        <w:rPr>
          <w:spacing w:val="-17"/>
          <w:sz w:val="24"/>
        </w:rPr>
        <w:t> </w:t>
      </w:r>
      <w:r>
        <w:rPr>
          <w:spacing w:val="-1"/>
          <w:sz w:val="24"/>
        </w:rPr>
        <w:t>vaccines</w:t>
      </w:r>
      <w:r>
        <w:rPr>
          <w:spacing w:val="-57"/>
          <w:sz w:val="24"/>
        </w:rPr>
        <w:t> </w:t>
      </w:r>
      <w:r>
        <w:rPr>
          <w:sz w:val="24"/>
        </w:rPr>
        <w:t>except </w:t>
      </w:r>
      <w:r>
        <w:rPr>
          <w:b/>
          <w:sz w:val="24"/>
        </w:rPr>
        <w:t>varicella, measles, mumps, or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rubella.</w:t>
      </w:r>
    </w:p>
    <w:p>
      <w:pPr>
        <w:pStyle w:val="BodyText"/>
        <w:spacing w:before="1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1148" w:val="left" w:leader="none"/>
        </w:tabs>
        <w:spacing w:line="240" w:lineRule="auto" w:before="0" w:after="0"/>
        <w:ind w:left="1147" w:right="393" w:hanging="272"/>
        <w:jc w:val="left"/>
        <w:rPr>
          <w:sz w:val="24"/>
        </w:rPr>
      </w:pPr>
      <w:r>
        <w:rPr>
          <w:sz w:val="24"/>
        </w:rPr>
        <w:t>Reconstructed</w:t>
      </w:r>
      <w:r>
        <w:rPr>
          <w:spacing w:val="16"/>
          <w:sz w:val="24"/>
        </w:rPr>
        <w:t> </w:t>
      </w:r>
      <w:r>
        <w:rPr>
          <w:sz w:val="24"/>
        </w:rPr>
        <w:t>dates</w:t>
      </w:r>
      <w:r>
        <w:rPr>
          <w:spacing w:val="20"/>
          <w:sz w:val="24"/>
        </w:rPr>
        <w:t> </w:t>
      </w:r>
      <w:r>
        <w:rPr>
          <w:sz w:val="24"/>
        </w:rPr>
        <w:t>for</w:t>
      </w:r>
      <w:r>
        <w:rPr>
          <w:spacing w:val="17"/>
          <w:sz w:val="24"/>
        </w:rPr>
        <w:t> </w:t>
      </w:r>
      <w:r>
        <w:rPr>
          <w:sz w:val="24"/>
        </w:rPr>
        <w:t>all</w:t>
      </w:r>
      <w:r>
        <w:rPr>
          <w:spacing w:val="18"/>
          <w:sz w:val="24"/>
        </w:rPr>
        <w:t> </w:t>
      </w:r>
      <w:r>
        <w:rPr>
          <w:sz w:val="24"/>
        </w:rPr>
        <w:t>vaccines</w:t>
      </w:r>
      <w:r>
        <w:rPr>
          <w:spacing w:val="17"/>
          <w:sz w:val="24"/>
        </w:rPr>
        <w:t> </w:t>
      </w:r>
      <w:r>
        <w:rPr>
          <w:sz w:val="24"/>
        </w:rPr>
        <w:t>must</w:t>
      </w:r>
      <w:r>
        <w:rPr>
          <w:spacing w:val="17"/>
          <w:sz w:val="24"/>
        </w:rPr>
        <w:t> </w:t>
      </w:r>
      <w:r>
        <w:rPr>
          <w:sz w:val="24"/>
        </w:rPr>
        <w:t>be</w:t>
      </w:r>
      <w:r>
        <w:rPr>
          <w:spacing w:val="17"/>
          <w:sz w:val="24"/>
        </w:rPr>
        <w:t> </w:t>
      </w:r>
      <w:r>
        <w:rPr>
          <w:sz w:val="24"/>
        </w:rPr>
        <w:t>reviewed</w:t>
      </w:r>
      <w:r>
        <w:rPr>
          <w:spacing w:val="17"/>
          <w:sz w:val="24"/>
        </w:rPr>
        <w:t> </w:t>
      </w:r>
      <w:r>
        <w:rPr>
          <w:sz w:val="24"/>
        </w:rPr>
        <w:t>and</w:t>
      </w:r>
      <w:r>
        <w:rPr>
          <w:spacing w:val="19"/>
          <w:sz w:val="24"/>
        </w:rPr>
        <w:t> </w:t>
      </w:r>
      <w:r>
        <w:rPr>
          <w:sz w:val="24"/>
        </w:rPr>
        <w:t>approved</w:t>
      </w:r>
      <w:r>
        <w:rPr>
          <w:spacing w:val="17"/>
          <w:sz w:val="24"/>
        </w:rPr>
        <w:t> </w:t>
      </w:r>
      <w:r>
        <w:rPr>
          <w:sz w:val="24"/>
        </w:rPr>
        <w:t>by</w:t>
      </w:r>
      <w:r>
        <w:rPr>
          <w:spacing w:val="17"/>
          <w:sz w:val="24"/>
        </w:rPr>
        <w:t> </w:t>
      </w:r>
      <w:r>
        <w:rPr>
          <w:sz w:val="24"/>
        </w:rPr>
        <w:t>a</w:t>
      </w:r>
      <w:r>
        <w:rPr>
          <w:spacing w:val="18"/>
          <w:sz w:val="24"/>
        </w:rPr>
        <w:t> </w:t>
      </w:r>
      <w:r>
        <w:rPr>
          <w:sz w:val="24"/>
        </w:rPr>
        <w:t>medical</w:t>
      </w:r>
      <w:r>
        <w:rPr>
          <w:spacing w:val="18"/>
          <w:sz w:val="24"/>
        </w:rPr>
        <w:t> </w:t>
      </w:r>
      <w:r>
        <w:rPr>
          <w:sz w:val="24"/>
        </w:rPr>
        <w:t>provider</w:t>
      </w:r>
      <w:r>
        <w:rPr>
          <w:spacing w:val="17"/>
          <w:sz w:val="24"/>
        </w:rPr>
        <w:t> </w:t>
      </w:r>
      <w:r>
        <w:rPr>
          <w:sz w:val="24"/>
        </w:rPr>
        <w:t>or</w:t>
      </w:r>
      <w:r>
        <w:rPr>
          <w:spacing w:val="16"/>
          <w:sz w:val="24"/>
        </w:rPr>
        <w:t> </w:t>
      </w:r>
      <w:r>
        <w:rPr>
          <w:sz w:val="24"/>
        </w:rPr>
        <w:t>local</w:t>
      </w:r>
      <w:r>
        <w:rPr>
          <w:spacing w:val="18"/>
          <w:sz w:val="24"/>
        </w:rPr>
        <w:t> </w:t>
      </w:r>
      <w:r>
        <w:rPr>
          <w:sz w:val="24"/>
        </w:rPr>
        <w:t>health</w:t>
      </w:r>
      <w:r>
        <w:rPr>
          <w:spacing w:val="-57"/>
          <w:sz w:val="24"/>
        </w:rPr>
        <w:t> </w:t>
      </w:r>
      <w:r>
        <w:rPr>
          <w:sz w:val="24"/>
        </w:rPr>
        <w:t>department</w:t>
      </w:r>
      <w:r>
        <w:rPr>
          <w:spacing w:val="-9"/>
          <w:sz w:val="24"/>
        </w:rPr>
        <w:t> </w:t>
      </w:r>
      <w:r>
        <w:rPr>
          <w:sz w:val="24"/>
        </w:rPr>
        <w:t>no</w:t>
      </w:r>
      <w:r>
        <w:rPr>
          <w:spacing w:val="-9"/>
          <w:sz w:val="24"/>
        </w:rPr>
        <w:t> </w:t>
      </w:r>
      <w:r>
        <w:rPr>
          <w:sz w:val="24"/>
        </w:rPr>
        <w:t>later</w:t>
      </w:r>
      <w:r>
        <w:rPr>
          <w:spacing w:val="-10"/>
          <w:sz w:val="24"/>
        </w:rPr>
        <w:t> </w:t>
      </w:r>
      <w:r>
        <w:rPr>
          <w:sz w:val="24"/>
        </w:rPr>
        <w:t>than</w:t>
      </w:r>
      <w:r>
        <w:rPr>
          <w:spacing w:val="-9"/>
          <w:sz w:val="24"/>
        </w:rPr>
        <w:t> </w:t>
      </w:r>
      <w:r>
        <w:rPr>
          <w:sz w:val="24"/>
        </w:rPr>
        <w:t>20</w:t>
      </w:r>
      <w:r>
        <w:rPr>
          <w:spacing w:val="-9"/>
          <w:sz w:val="24"/>
        </w:rPr>
        <w:t> </w:t>
      </w:r>
      <w:r>
        <w:rPr>
          <w:sz w:val="24"/>
        </w:rPr>
        <w:t>calendar</w:t>
      </w:r>
      <w:r>
        <w:rPr>
          <w:spacing w:val="-10"/>
          <w:sz w:val="24"/>
        </w:rPr>
        <w:t> </w:t>
      </w:r>
      <w:r>
        <w:rPr>
          <w:sz w:val="24"/>
        </w:rPr>
        <w:t>days</w:t>
      </w:r>
      <w:r>
        <w:rPr>
          <w:spacing w:val="-8"/>
          <w:sz w:val="24"/>
        </w:rPr>
        <w:t> </w:t>
      </w:r>
      <w:r>
        <w:rPr>
          <w:sz w:val="24"/>
        </w:rPr>
        <w:t>following</w:t>
      </w:r>
      <w:r>
        <w:rPr>
          <w:spacing w:val="-9"/>
          <w:sz w:val="24"/>
        </w:rPr>
        <w:t> </w:t>
      </w:r>
      <w:r>
        <w:rPr>
          <w:sz w:val="24"/>
        </w:rPr>
        <w:t>the</w:t>
      </w:r>
      <w:r>
        <w:rPr>
          <w:spacing w:val="-10"/>
          <w:sz w:val="24"/>
        </w:rPr>
        <w:t> </w:t>
      </w:r>
      <w:r>
        <w:rPr>
          <w:sz w:val="24"/>
        </w:rPr>
        <w:t>date</w:t>
      </w:r>
      <w:r>
        <w:rPr>
          <w:spacing w:val="-7"/>
          <w:sz w:val="24"/>
        </w:rPr>
        <w:t> </w:t>
      </w:r>
      <w:r>
        <w:rPr>
          <w:sz w:val="24"/>
        </w:rPr>
        <w:t>the</w:t>
      </w:r>
      <w:r>
        <w:rPr>
          <w:spacing w:val="-9"/>
          <w:sz w:val="24"/>
        </w:rPr>
        <w:t> </w:t>
      </w:r>
      <w:r>
        <w:rPr>
          <w:sz w:val="24"/>
        </w:rPr>
        <w:t>student</w:t>
      </w:r>
      <w:r>
        <w:rPr>
          <w:spacing w:val="-9"/>
          <w:sz w:val="24"/>
        </w:rPr>
        <w:t> </w:t>
      </w:r>
      <w:r>
        <w:rPr>
          <w:sz w:val="24"/>
        </w:rPr>
        <w:t>was</w:t>
      </w:r>
      <w:r>
        <w:rPr>
          <w:spacing w:val="-8"/>
          <w:sz w:val="24"/>
        </w:rPr>
        <w:t> </w:t>
      </w:r>
      <w:r>
        <w:rPr>
          <w:sz w:val="24"/>
        </w:rPr>
        <w:t>temporarily</w:t>
      </w:r>
      <w:r>
        <w:rPr>
          <w:spacing w:val="-9"/>
          <w:sz w:val="24"/>
        </w:rPr>
        <w:t> </w:t>
      </w:r>
      <w:r>
        <w:rPr>
          <w:sz w:val="24"/>
        </w:rPr>
        <w:t>admitted</w:t>
      </w:r>
      <w:r>
        <w:rPr>
          <w:spacing w:val="-9"/>
          <w:sz w:val="24"/>
        </w:rPr>
        <w:t> </w:t>
      </w:r>
      <w:r>
        <w:rPr>
          <w:sz w:val="24"/>
        </w:rPr>
        <w:t>or</w:t>
      </w:r>
      <w:r>
        <w:rPr>
          <w:spacing w:val="-9"/>
          <w:sz w:val="24"/>
        </w:rPr>
        <w:t> </w:t>
      </w:r>
      <w:r>
        <w:rPr>
          <w:sz w:val="24"/>
        </w:rPr>
        <w:t>retained.</w:t>
      </w: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1148" w:val="left" w:leader="none"/>
        </w:tabs>
        <w:spacing w:line="240" w:lineRule="auto" w:before="0" w:after="0"/>
        <w:ind w:left="1147" w:right="401" w:hanging="272"/>
        <w:jc w:val="left"/>
        <w:rPr>
          <w:sz w:val="24"/>
        </w:rPr>
      </w:pPr>
      <w:r>
        <w:rPr>
          <w:sz w:val="24"/>
        </w:rPr>
        <w:t>Blood</w:t>
      </w:r>
      <w:r>
        <w:rPr>
          <w:spacing w:val="5"/>
          <w:sz w:val="24"/>
        </w:rPr>
        <w:t> </w:t>
      </w:r>
      <w:r>
        <w:rPr>
          <w:sz w:val="24"/>
        </w:rPr>
        <w:t>test</w:t>
      </w:r>
      <w:r>
        <w:rPr>
          <w:spacing w:val="4"/>
          <w:sz w:val="24"/>
        </w:rPr>
        <w:t> </w:t>
      </w:r>
      <w:r>
        <w:rPr>
          <w:sz w:val="24"/>
        </w:rPr>
        <w:t>results</w:t>
      </w:r>
      <w:r>
        <w:rPr>
          <w:spacing w:val="4"/>
          <w:sz w:val="24"/>
        </w:rPr>
        <w:t> </w:t>
      </w:r>
      <w:r>
        <w:rPr>
          <w:sz w:val="24"/>
        </w:rPr>
        <w:t>are</w:t>
      </w:r>
      <w:r>
        <w:rPr>
          <w:spacing w:val="6"/>
          <w:sz w:val="24"/>
        </w:rPr>
        <w:t> </w:t>
      </w:r>
      <w:r>
        <w:rPr>
          <w:sz w:val="24"/>
        </w:rPr>
        <w:t>NOT</w:t>
      </w:r>
      <w:r>
        <w:rPr>
          <w:spacing w:val="4"/>
          <w:sz w:val="24"/>
        </w:rPr>
        <w:t> </w:t>
      </w:r>
      <w:r>
        <w:rPr>
          <w:sz w:val="24"/>
        </w:rPr>
        <w:t>acceptable</w:t>
      </w:r>
      <w:r>
        <w:rPr>
          <w:spacing w:val="6"/>
          <w:sz w:val="24"/>
        </w:rPr>
        <w:t> </w:t>
      </w:r>
      <w:r>
        <w:rPr>
          <w:sz w:val="24"/>
        </w:rPr>
        <w:t>evidence</w:t>
      </w:r>
      <w:r>
        <w:rPr>
          <w:spacing w:val="3"/>
          <w:sz w:val="24"/>
        </w:rPr>
        <w:t> </w:t>
      </w:r>
      <w:r>
        <w:rPr>
          <w:sz w:val="24"/>
        </w:rPr>
        <w:t>of</w:t>
      </w:r>
      <w:r>
        <w:rPr>
          <w:spacing w:val="6"/>
          <w:sz w:val="24"/>
        </w:rPr>
        <w:t> </w:t>
      </w:r>
      <w:r>
        <w:rPr>
          <w:sz w:val="24"/>
        </w:rPr>
        <w:t>immunity</w:t>
      </w:r>
      <w:r>
        <w:rPr>
          <w:spacing w:val="5"/>
          <w:sz w:val="24"/>
        </w:rPr>
        <w:t> </w:t>
      </w:r>
      <w:r>
        <w:rPr>
          <w:sz w:val="24"/>
        </w:rPr>
        <w:t>against</w:t>
      </w:r>
      <w:r>
        <w:rPr>
          <w:spacing w:val="5"/>
          <w:sz w:val="24"/>
        </w:rPr>
        <w:t> </w:t>
      </w:r>
      <w:r>
        <w:rPr>
          <w:sz w:val="24"/>
        </w:rPr>
        <w:t>diphtheria,</w:t>
      </w:r>
      <w:r>
        <w:rPr>
          <w:spacing w:val="4"/>
          <w:sz w:val="24"/>
        </w:rPr>
        <w:t> </w:t>
      </w:r>
      <w:r>
        <w:rPr>
          <w:sz w:val="24"/>
        </w:rPr>
        <w:t>tetanus,</w:t>
      </w:r>
      <w:r>
        <w:rPr>
          <w:spacing w:val="4"/>
          <w:sz w:val="24"/>
        </w:rPr>
        <w:t> </w:t>
      </w:r>
      <w:r>
        <w:rPr>
          <w:sz w:val="24"/>
        </w:rPr>
        <w:t>or</w:t>
      </w:r>
      <w:r>
        <w:rPr>
          <w:spacing w:val="6"/>
          <w:sz w:val="24"/>
        </w:rPr>
        <w:t> </w:t>
      </w:r>
      <w:r>
        <w:rPr>
          <w:sz w:val="24"/>
        </w:rPr>
        <w:t>pertussis</w:t>
      </w:r>
      <w:r>
        <w:rPr>
          <w:spacing w:val="-57"/>
          <w:sz w:val="24"/>
        </w:rPr>
        <w:t> </w:t>
      </w:r>
      <w:r>
        <w:rPr>
          <w:sz w:val="24"/>
        </w:rPr>
        <w:t>(DTP/DTaP/Tdap/DT/Td).</w:t>
      </w: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1128" w:val="left" w:leader="none"/>
        </w:tabs>
        <w:spacing w:line="240" w:lineRule="auto" w:before="0" w:after="0"/>
        <w:ind w:left="1147" w:right="390" w:hanging="272"/>
        <w:jc w:val="left"/>
        <w:rPr>
          <w:sz w:val="24"/>
        </w:rPr>
      </w:pPr>
      <w:r>
        <w:rPr>
          <w:sz w:val="24"/>
        </w:rPr>
        <w:t>Blood</w:t>
      </w:r>
      <w:r>
        <w:rPr>
          <w:spacing w:val="20"/>
          <w:sz w:val="24"/>
        </w:rPr>
        <w:t> </w:t>
      </w:r>
      <w:r>
        <w:rPr>
          <w:sz w:val="24"/>
        </w:rPr>
        <w:t>test</w:t>
      </w:r>
      <w:r>
        <w:rPr>
          <w:spacing w:val="20"/>
          <w:sz w:val="24"/>
        </w:rPr>
        <w:t> </w:t>
      </w:r>
      <w:r>
        <w:rPr>
          <w:sz w:val="24"/>
        </w:rPr>
        <w:t>verification</w:t>
      </w:r>
      <w:r>
        <w:rPr>
          <w:spacing w:val="20"/>
          <w:sz w:val="24"/>
        </w:rPr>
        <w:t> </w:t>
      </w:r>
      <w:r>
        <w:rPr>
          <w:sz w:val="24"/>
        </w:rPr>
        <w:t>of</w:t>
      </w:r>
      <w:r>
        <w:rPr>
          <w:spacing w:val="19"/>
          <w:sz w:val="24"/>
        </w:rPr>
        <w:t> </w:t>
      </w:r>
      <w:r>
        <w:rPr>
          <w:sz w:val="24"/>
        </w:rPr>
        <w:t>immunity</w:t>
      </w:r>
      <w:r>
        <w:rPr>
          <w:spacing w:val="20"/>
          <w:sz w:val="24"/>
        </w:rPr>
        <w:t> </w:t>
      </w:r>
      <w:r>
        <w:rPr>
          <w:sz w:val="24"/>
        </w:rPr>
        <w:t>is</w:t>
      </w:r>
      <w:r>
        <w:rPr>
          <w:spacing w:val="18"/>
          <w:sz w:val="24"/>
        </w:rPr>
        <w:t> </w:t>
      </w:r>
      <w:r>
        <w:rPr>
          <w:sz w:val="24"/>
        </w:rPr>
        <w:t>acceptable</w:t>
      </w:r>
      <w:r>
        <w:rPr>
          <w:spacing w:val="21"/>
          <w:sz w:val="24"/>
        </w:rPr>
        <w:t> </w:t>
      </w:r>
      <w:r>
        <w:rPr>
          <w:sz w:val="24"/>
        </w:rPr>
        <w:t>in</w:t>
      </w:r>
      <w:r>
        <w:rPr>
          <w:spacing w:val="20"/>
          <w:sz w:val="24"/>
        </w:rPr>
        <w:t> </w:t>
      </w:r>
      <w:r>
        <w:rPr>
          <w:sz w:val="24"/>
        </w:rPr>
        <w:t>lieu</w:t>
      </w:r>
      <w:r>
        <w:rPr>
          <w:spacing w:val="20"/>
          <w:sz w:val="24"/>
        </w:rPr>
        <w:t> </w:t>
      </w:r>
      <w:r>
        <w:rPr>
          <w:sz w:val="24"/>
        </w:rPr>
        <w:t>of</w:t>
      </w:r>
      <w:r>
        <w:rPr>
          <w:spacing w:val="19"/>
          <w:sz w:val="24"/>
        </w:rPr>
        <w:t> </w:t>
      </w:r>
      <w:r>
        <w:rPr>
          <w:sz w:val="24"/>
        </w:rPr>
        <w:t>polio,</w:t>
      </w:r>
      <w:r>
        <w:rPr>
          <w:spacing w:val="17"/>
          <w:sz w:val="24"/>
        </w:rPr>
        <w:t> </w:t>
      </w:r>
      <w:r>
        <w:rPr>
          <w:sz w:val="24"/>
        </w:rPr>
        <w:t>measles,</w:t>
      </w:r>
      <w:r>
        <w:rPr>
          <w:spacing w:val="26"/>
          <w:sz w:val="24"/>
        </w:rPr>
        <w:t> </w:t>
      </w:r>
      <w:r>
        <w:rPr>
          <w:sz w:val="24"/>
        </w:rPr>
        <w:t>mumps,</w:t>
      </w:r>
      <w:r>
        <w:rPr>
          <w:spacing w:val="20"/>
          <w:sz w:val="24"/>
        </w:rPr>
        <w:t> </w:t>
      </w:r>
      <w:r>
        <w:rPr>
          <w:sz w:val="24"/>
        </w:rPr>
        <w:t>rubella,</w:t>
      </w:r>
      <w:r>
        <w:rPr>
          <w:spacing w:val="20"/>
          <w:sz w:val="24"/>
        </w:rPr>
        <w:t> </w:t>
      </w:r>
      <w:r>
        <w:rPr>
          <w:sz w:val="24"/>
        </w:rPr>
        <w:t>hepatitis</w:t>
      </w:r>
      <w:r>
        <w:rPr>
          <w:spacing w:val="21"/>
          <w:sz w:val="24"/>
        </w:rPr>
        <w:t> </w:t>
      </w:r>
      <w:r>
        <w:rPr>
          <w:sz w:val="24"/>
        </w:rPr>
        <w:t>B,</w:t>
      </w:r>
      <w:r>
        <w:rPr>
          <w:spacing w:val="20"/>
          <w:sz w:val="24"/>
        </w:rPr>
        <w:t> </w:t>
      </w:r>
      <w:r>
        <w:rPr>
          <w:sz w:val="24"/>
        </w:rPr>
        <w:t>or</w:t>
      </w:r>
      <w:r>
        <w:rPr>
          <w:spacing w:val="-57"/>
          <w:sz w:val="24"/>
        </w:rPr>
        <w:t> </w:t>
      </w:r>
      <w:r>
        <w:rPr>
          <w:sz w:val="24"/>
        </w:rPr>
        <w:t>varicella</w:t>
      </w:r>
      <w:r>
        <w:rPr>
          <w:spacing w:val="-2"/>
          <w:sz w:val="24"/>
        </w:rPr>
        <w:t> </w:t>
      </w:r>
      <w:r>
        <w:rPr>
          <w:sz w:val="24"/>
        </w:rPr>
        <w:t>vaccination dates, but</w:t>
      </w:r>
      <w:r>
        <w:rPr>
          <w:spacing w:val="3"/>
          <w:sz w:val="24"/>
        </w:rPr>
        <w:t> </w:t>
      </w:r>
      <w:r>
        <w:rPr>
          <w:b/>
          <w:sz w:val="24"/>
        </w:rPr>
        <w:t>revaccination may be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more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expedient</w:t>
      </w:r>
      <w:r>
        <w:rPr>
          <w:sz w:val="24"/>
        </w:rPr>
        <w:t>.</w:t>
      </w: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1128" w:val="left" w:leader="none"/>
        </w:tabs>
        <w:spacing w:line="240" w:lineRule="auto" w:before="0" w:after="0"/>
        <w:ind w:left="1128" w:right="0" w:hanging="252"/>
        <w:jc w:val="left"/>
        <w:rPr>
          <w:sz w:val="24"/>
        </w:rPr>
      </w:pPr>
      <w:r>
        <w:rPr>
          <w:sz w:val="24"/>
        </w:rPr>
        <w:t>History</w:t>
      </w:r>
      <w:r>
        <w:rPr>
          <w:spacing w:val="-1"/>
          <w:sz w:val="24"/>
        </w:rPr>
        <w:t> </w:t>
      </w:r>
      <w:r>
        <w:rPr>
          <w:sz w:val="24"/>
        </w:rPr>
        <w:t>of</w:t>
      </w:r>
      <w:r>
        <w:rPr>
          <w:spacing w:val="-1"/>
          <w:sz w:val="24"/>
        </w:rPr>
        <w:t> </w:t>
      </w:r>
      <w:r>
        <w:rPr>
          <w:sz w:val="24"/>
        </w:rPr>
        <w:t>disease</w:t>
      </w:r>
      <w:r>
        <w:rPr>
          <w:spacing w:val="-2"/>
          <w:sz w:val="24"/>
        </w:rPr>
        <w:t> </w:t>
      </w:r>
      <w:r>
        <w:rPr>
          <w:sz w:val="24"/>
        </w:rPr>
        <w:t>is</w:t>
      </w:r>
      <w:r>
        <w:rPr>
          <w:spacing w:val="-1"/>
          <w:sz w:val="24"/>
        </w:rPr>
        <w:t> </w:t>
      </w:r>
      <w:r>
        <w:rPr>
          <w:sz w:val="24"/>
        </w:rPr>
        <w:t>NOT</w:t>
      </w:r>
      <w:r>
        <w:rPr>
          <w:spacing w:val="-1"/>
          <w:sz w:val="24"/>
        </w:rPr>
        <w:t> </w:t>
      </w:r>
      <w:r>
        <w:rPr>
          <w:sz w:val="24"/>
        </w:rPr>
        <w:t>acceptable</w:t>
      </w:r>
      <w:r>
        <w:rPr>
          <w:spacing w:val="-2"/>
          <w:sz w:val="24"/>
        </w:rPr>
        <w:t> </w:t>
      </w:r>
      <w:r>
        <w:rPr>
          <w:sz w:val="24"/>
        </w:rPr>
        <w:t>in</w:t>
      </w:r>
      <w:r>
        <w:rPr>
          <w:spacing w:val="-1"/>
          <w:sz w:val="24"/>
        </w:rPr>
        <w:t> </w:t>
      </w:r>
      <w:r>
        <w:rPr>
          <w:sz w:val="24"/>
        </w:rPr>
        <w:t>lieu of</w:t>
      </w:r>
      <w:r>
        <w:rPr>
          <w:spacing w:val="-3"/>
          <w:sz w:val="24"/>
        </w:rPr>
        <w:t> </w:t>
      </w:r>
      <w:r>
        <w:rPr>
          <w:sz w:val="24"/>
        </w:rPr>
        <w:t>any</w:t>
      </w:r>
      <w:r>
        <w:rPr>
          <w:spacing w:val="-1"/>
          <w:sz w:val="24"/>
        </w:rPr>
        <w:t> </w:t>
      </w:r>
      <w:r>
        <w:rPr>
          <w:sz w:val="24"/>
        </w:rPr>
        <w:t>of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3"/>
          <w:sz w:val="24"/>
        </w:rPr>
        <w:t> </w:t>
      </w:r>
      <w:r>
        <w:rPr>
          <w:sz w:val="24"/>
        </w:rPr>
        <w:t>required</w:t>
      </w:r>
      <w:r>
        <w:rPr>
          <w:spacing w:val="-1"/>
          <w:sz w:val="24"/>
        </w:rPr>
        <w:t> </w:t>
      </w:r>
      <w:r>
        <w:rPr>
          <w:sz w:val="24"/>
        </w:rPr>
        <w:t>immunizations,</w:t>
      </w:r>
      <w:r>
        <w:rPr>
          <w:spacing w:val="-1"/>
          <w:sz w:val="24"/>
        </w:rPr>
        <w:t> </w:t>
      </w:r>
      <w:r>
        <w:rPr>
          <w:sz w:val="24"/>
        </w:rPr>
        <w:t>except</w:t>
      </w:r>
      <w:r>
        <w:rPr>
          <w:spacing w:val="-1"/>
          <w:sz w:val="24"/>
        </w:rPr>
        <w:t> </w:t>
      </w:r>
      <w:r>
        <w:rPr>
          <w:sz w:val="24"/>
        </w:rPr>
        <w:t>varicella.</w:t>
      </w:r>
    </w:p>
    <w:p>
      <w:pPr>
        <w:pStyle w:val="BodyText"/>
        <w:spacing w:before="1"/>
        <w:rPr>
          <w:sz w:val="36"/>
        </w:rPr>
      </w:pPr>
    </w:p>
    <w:p>
      <w:pPr>
        <w:pStyle w:val="Heading1"/>
        <w:ind w:left="2175"/>
        <w:rPr>
          <w:u w:val="none"/>
        </w:rPr>
      </w:pPr>
      <w:r>
        <w:rPr>
          <w:u w:val="thick"/>
        </w:rPr>
        <w:t>Immunization</w:t>
      </w:r>
      <w:r>
        <w:rPr>
          <w:spacing w:val="-4"/>
          <w:u w:val="thick"/>
        </w:rPr>
        <w:t> </w:t>
      </w:r>
      <w:r>
        <w:rPr>
          <w:u w:val="thick"/>
        </w:rPr>
        <w:t>Requirements</w:t>
      </w:r>
    </w:p>
    <w:p>
      <w:pPr>
        <w:pStyle w:val="BodyText"/>
        <w:spacing w:before="184"/>
        <w:ind w:left="516"/>
        <w:jc w:val="both"/>
      </w:pPr>
      <w:r>
        <w:rPr/>
        <w:t>The</w:t>
      </w:r>
      <w:r>
        <w:rPr>
          <w:spacing w:val="-3"/>
        </w:rPr>
        <w:t> </w:t>
      </w:r>
      <w:r>
        <w:rPr/>
        <w:t>following</w:t>
      </w:r>
      <w:r>
        <w:rPr>
          <w:spacing w:val="-1"/>
        </w:rPr>
        <w:t> </w:t>
      </w:r>
      <w:r>
        <w:rPr/>
        <w:t>excerpt from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MDH</w:t>
      </w:r>
      <w:r>
        <w:rPr>
          <w:spacing w:val="-2"/>
        </w:rPr>
        <w:t> </w:t>
      </w:r>
      <w:r>
        <w:rPr/>
        <w:t>Code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Maryland Regulations</w:t>
      </w:r>
      <w:r>
        <w:rPr>
          <w:spacing w:val="-1"/>
        </w:rPr>
        <w:t> </w:t>
      </w:r>
      <w:r>
        <w:rPr/>
        <w:t>(COMAR) 10.06.04.03</w:t>
      </w:r>
      <w:r>
        <w:rPr>
          <w:spacing w:val="-1"/>
        </w:rPr>
        <w:t> </w:t>
      </w:r>
      <w:r>
        <w:rPr/>
        <w:t>applies</w:t>
      </w:r>
      <w:r>
        <w:rPr>
          <w:spacing w:val="-1"/>
        </w:rPr>
        <w:t> </w:t>
      </w:r>
      <w:r>
        <w:rPr/>
        <w:t>to schools:</w:t>
      </w:r>
    </w:p>
    <w:p>
      <w:pPr>
        <w:spacing w:before="230"/>
        <w:ind w:left="787" w:right="1164" w:firstLine="0"/>
        <w:jc w:val="left"/>
        <w:rPr>
          <w:sz w:val="22"/>
        </w:rPr>
      </w:pPr>
      <w:r>
        <w:rPr>
          <w:sz w:val="22"/>
        </w:rPr>
        <w:t>“A</w:t>
      </w:r>
      <w:r>
        <w:rPr>
          <w:spacing w:val="-3"/>
          <w:sz w:val="22"/>
        </w:rPr>
        <w:t> </w:t>
      </w:r>
      <w:r>
        <w:rPr>
          <w:sz w:val="22"/>
        </w:rPr>
        <w:t>preschool</w:t>
      </w:r>
      <w:r>
        <w:rPr>
          <w:spacing w:val="-4"/>
          <w:sz w:val="22"/>
        </w:rPr>
        <w:t> </w:t>
      </w:r>
      <w:r>
        <w:rPr>
          <w:sz w:val="22"/>
        </w:rPr>
        <w:t>or</w:t>
      </w:r>
      <w:r>
        <w:rPr>
          <w:spacing w:val="-4"/>
          <w:sz w:val="22"/>
        </w:rPr>
        <w:t> </w:t>
      </w:r>
      <w:r>
        <w:rPr>
          <w:sz w:val="22"/>
        </w:rPr>
        <w:t>school</w:t>
      </w:r>
      <w:r>
        <w:rPr>
          <w:spacing w:val="-4"/>
          <w:sz w:val="22"/>
        </w:rPr>
        <w:t> </w:t>
      </w:r>
      <w:r>
        <w:rPr>
          <w:sz w:val="22"/>
        </w:rPr>
        <w:t>principal</w:t>
      </w:r>
      <w:r>
        <w:rPr>
          <w:spacing w:val="-5"/>
          <w:sz w:val="22"/>
        </w:rPr>
        <w:t> </w:t>
      </w:r>
      <w:r>
        <w:rPr>
          <w:sz w:val="22"/>
        </w:rPr>
        <w:t>or</w:t>
      </w:r>
      <w:r>
        <w:rPr>
          <w:spacing w:val="-4"/>
          <w:sz w:val="22"/>
        </w:rPr>
        <w:t> </w:t>
      </w:r>
      <w:r>
        <w:rPr>
          <w:sz w:val="22"/>
        </w:rPr>
        <w:t>other</w:t>
      </w:r>
      <w:r>
        <w:rPr>
          <w:spacing w:val="-4"/>
          <w:sz w:val="22"/>
        </w:rPr>
        <w:t> </w:t>
      </w:r>
      <w:r>
        <w:rPr>
          <w:sz w:val="22"/>
        </w:rPr>
        <w:t>person</w:t>
      </w:r>
      <w:r>
        <w:rPr>
          <w:spacing w:val="1"/>
          <w:sz w:val="22"/>
        </w:rPr>
        <w:t> </w:t>
      </w:r>
      <w:r>
        <w:rPr>
          <w:sz w:val="22"/>
        </w:rPr>
        <w:t>in</w:t>
      </w:r>
      <w:r>
        <w:rPr>
          <w:spacing w:val="4"/>
          <w:sz w:val="22"/>
        </w:rPr>
        <w:t> </w:t>
      </w:r>
      <w:r>
        <w:rPr>
          <w:sz w:val="22"/>
        </w:rPr>
        <w:t>charge</w:t>
      </w:r>
      <w:r>
        <w:rPr>
          <w:spacing w:val="-4"/>
          <w:sz w:val="22"/>
        </w:rPr>
        <w:t> </w:t>
      </w:r>
      <w:r>
        <w:rPr>
          <w:sz w:val="22"/>
        </w:rPr>
        <w:t>of</w:t>
      </w:r>
      <w:r>
        <w:rPr>
          <w:spacing w:val="-1"/>
          <w:sz w:val="22"/>
        </w:rPr>
        <w:t> </w:t>
      </w:r>
      <w:r>
        <w:rPr>
          <w:sz w:val="22"/>
        </w:rPr>
        <w:t>a</w:t>
      </w:r>
      <w:r>
        <w:rPr>
          <w:spacing w:val="-5"/>
          <w:sz w:val="22"/>
        </w:rPr>
        <w:t> </w:t>
      </w:r>
      <w:r>
        <w:rPr>
          <w:sz w:val="22"/>
        </w:rPr>
        <w:t>preschool</w:t>
      </w:r>
      <w:r>
        <w:rPr>
          <w:spacing w:val="-4"/>
          <w:sz w:val="22"/>
        </w:rPr>
        <w:t> </w:t>
      </w:r>
      <w:r>
        <w:rPr>
          <w:sz w:val="22"/>
        </w:rPr>
        <w:t>or</w:t>
      </w:r>
      <w:r>
        <w:rPr>
          <w:spacing w:val="-4"/>
          <w:sz w:val="22"/>
        </w:rPr>
        <w:t> </w:t>
      </w:r>
      <w:r>
        <w:rPr>
          <w:sz w:val="22"/>
        </w:rPr>
        <w:t>school,</w:t>
      </w:r>
      <w:r>
        <w:rPr>
          <w:spacing w:val="-2"/>
          <w:sz w:val="22"/>
        </w:rPr>
        <w:t> </w:t>
      </w:r>
      <w:r>
        <w:rPr>
          <w:sz w:val="22"/>
        </w:rPr>
        <w:t>public</w:t>
      </w:r>
      <w:r>
        <w:rPr>
          <w:spacing w:val="-4"/>
          <w:sz w:val="22"/>
        </w:rPr>
        <w:t> </w:t>
      </w:r>
      <w:r>
        <w:rPr>
          <w:sz w:val="22"/>
        </w:rPr>
        <w:t>or</w:t>
      </w:r>
      <w:r>
        <w:rPr>
          <w:spacing w:val="-5"/>
          <w:sz w:val="22"/>
        </w:rPr>
        <w:t> </w:t>
      </w:r>
      <w:r>
        <w:rPr>
          <w:sz w:val="22"/>
        </w:rPr>
        <w:t>private,</w:t>
      </w:r>
      <w:r>
        <w:rPr>
          <w:spacing w:val="-2"/>
          <w:sz w:val="22"/>
        </w:rPr>
        <w:t> </w:t>
      </w:r>
      <w:r>
        <w:rPr>
          <w:sz w:val="22"/>
        </w:rPr>
        <w:t>may</w:t>
      </w:r>
      <w:r>
        <w:rPr>
          <w:spacing w:val="-2"/>
          <w:sz w:val="22"/>
        </w:rPr>
        <w:t> </w:t>
      </w:r>
      <w:r>
        <w:rPr>
          <w:sz w:val="22"/>
        </w:rPr>
        <w:t>not</w:t>
      </w:r>
      <w:r>
        <w:rPr>
          <w:spacing w:val="-52"/>
          <w:sz w:val="22"/>
        </w:rPr>
        <w:t> </w:t>
      </w:r>
      <w:r>
        <w:rPr>
          <w:sz w:val="22"/>
        </w:rPr>
        <w:t>knowingly</w:t>
      </w:r>
      <w:r>
        <w:rPr>
          <w:spacing w:val="-1"/>
          <w:sz w:val="22"/>
        </w:rPr>
        <w:t> </w:t>
      </w:r>
      <w:r>
        <w:rPr>
          <w:sz w:val="22"/>
        </w:rPr>
        <w:t>admit</w:t>
      </w:r>
      <w:r>
        <w:rPr>
          <w:spacing w:val="1"/>
          <w:sz w:val="22"/>
        </w:rPr>
        <w:t> </w:t>
      </w:r>
      <w:r>
        <w:rPr>
          <w:sz w:val="22"/>
        </w:rPr>
        <w:t>a</w:t>
      </w:r>
      <w:r>
        <w:rPr>
          <w:spacing w:val="-2"/>
          <w:sz w:val="22"/>
        </w:rPr>
        <w:t> </w:t>
      </w:r>
      <w:r>
        <w:rPr>
          <w:sz w:val="22"/>
        </w:rPr>
        <w:t>student to or</w:t>
      </w:r>
      <w:r>
        <w:rPr>
          <w:spacing w:val="-2"/>
          <w:sz w:val="22"/>
        </w:rPr>
        <w:t> </w:t>
      </w:r>
      <w:r>
        <w:rPr>
          <w:sz w:val="22"/>
        </w:rPr>
        <w:t>retain</w:t>
      </w:r>
      <w:r>
        <w:rPr>
          <w:spacing w:val="2"/>
          <w:sz w:val="22"/>
        </w:rPr>
        <w:t> </w:t>
      </w:r>
      <w:r>
        <w:rPr>
          <w:sz w:val="22"/>
        </w:rPr>
        <w:t>a</w:t>
      </w:r>
      <w:r>
        <w:rPr>
          <w:spacing w:val="-2"/>
          <w:sz w:val="22"/>
        </w:rPr>
        <w:t> </w:t>
      </w:r>
      <w:r>
        <w:rPr>
          <w:sz w:val="22"/>
        </w:rPr>
        <w:t>student</w:t>
      </w:r>
      <w:r>
        <w:rPr>
          <w:spacing w:val="-2"/>
          <w:sz w:val="22"/>
        </w:rPr>
        <w:t> </w:t>
      </w:r>
      <w:r>
        <w:rPr>
          <w:sz w:val="22"/>
        </w:rPr>
        <w:t>in a:</w:t>
      </w:r>
    </w:p>
    <w:p>
      <w:pPr>
        <w:pStyle w:val="ListParagraph"/>
        <w:numPr>
          <w:ilvl w:val="0"/>
          <w:numId w:val="2"/>
        </w:numPr>
        <w:tabs>
          <w:tab w:pos="1148" w:val="left" w:leader="none"/>
        </w:tabs>
        <w:spacing w:line="240" w:lineRule="auto" w:before="0" w:after="0"/>
        <w:ind w:left="1147" w:right="1114" w:hanging="360"/>
        <w:jc w:val="left"/>
        <w:rPr>
          <w:sz w:val="22"/>
        </w:rPr>
      </w:pPr>
      <w:r>
        <w:rPr>
          <w:sz w:val="22"/>
        </w:rPr>
        <w:t>Preschool program unless the student's parent or guardian has furnished evidence of age-appropriate immunity</w:t>
      </w:r>
      <w:r>
        <w:rPr>
          <w:spacing w:val="-52"/>
          <w:sz w:val="22"/>
        </w:rPr>
        <w:t> </w:t>
      </w:r>
      <w:r>
        <w:rPr>
          <w:sz w:val="22"/>
        </w:rPr>
        <w:t>against</w:t>
      </w:r>
      <w:r>
        <w:rPr>
          <w:spacing w:val="-3"/>
          <w:sz w:val="22"/>
        </w:rPr>
        <w:t> </w:t>
      </w:r>
      <w:r>
        <w:rPr>
          <w:sz w:val="22"/>
        </w:rPr>
        <w:t>Haemophilus</w:t>
      </w:r>
      <w:r>
        <w:rPr>
          <w:spacing w:val="-2"/>
          <w:sz w:val="22"/>
        </w:rPr>
        <w:t> </w:t>
      </w:r>
      <w:r>
        <w:rPr>
          <w:sz w:val="22"/>
        </w:rPr>
        <w:t>influenzae,</w:t>
      </w:r>
      <w:r>
        <w:rPr>
          <w:spacing w:val="-1"/>
          <w:sz w:val="22"/>
        </w:rPr>
        <w:t> </w:t>
      </w:r>
      <w:r>
        <w:rPr>
          <w:sz w:val="22"/>
        </w:rPr>
        <w:t>type</w:t>
      </w:r>
      <w:r>
        <w:rPr>
          <w:spacing w:val="-2"/>
          <w:sz w:val="22"/>
        </w:rPr>
        <w:t> </w:t>
      </w:r>
      <w:r>
        <w:rPr>
          <w:sz w:val="22"/>
        </w:rPr>
        <w:t>b, and</w:t>
      </w:r>
      <w:r>
        <w:rPr>
          <w:spacing w:val="-1"/>
          <w:sz w:val="22"/>
        </w:rPr>
        <w:t> </w:t>
      </w:r>
      <w:r>
        <w:rPr>
          <w:sz w:val="22"/>
        </w:rPr>
        <w:t>pneumococcal</w:t>
      </w:r>
      <w:r>
        <w:rPr>
          <w:spacing w:val="-2"/>
          <w:sz w:val="22"/>
        </w:rPr>
        <w:t> </w:t>
      </w:r>
      <w:r>
        <w:rPr>
          <w:sz w:val="22"/>
        </w:rPr>
        <w:t>disease;</w:t>
      </w:r>
    </w:p>
    <w:p>
      <w:pPr>
        <w:pStyle w:val="ListParagraph"/>
        <w:numPr>
          <w:ilvl w:val="0"/>
          <w:numId w:val="2"/>
        </w:numPr>
        <w:tabs>
          <w:tab w:pos="1148" w:val="left" w:leader="none"/>
        </w:tabs>
        <w:spacing w:line="240" w:lineRule="auto" w:before="0" w:after="0"/>
        <w:ind w:left="1147" w:right="877" w:hanging="360"/>
        <w:jc w:val="left"/>
        <w:rPr>
          <w:sz w:val="22"/>
        </w:rPr>
      </w:pPr>
      <w:r>
        <w:rPr>
          <w:sz w:val="22"/>
        </w:rPr>
        <w:t>Preschool program or kindergarten through the second grade of school unless the student's parent or guardian has</w:t>
      </w:r>
      <w:r>
        <w:rPr>
          <w:spacing w:val="-53"/>
          <w:sz w:val="22"/>
        </w:rPr>
        <w:t> </w:t>
      </w:r>
      <w:r>
        <w:rPr>
          <w:sz w:val="22"/>
        </w:rPr>
        <w:t>furnished</w:t>
      </w:r>
      <w:r>
        <w:rPr>
          <w:spacing w:val="2"/>
          <w:sz w:val="22"/>
        </w:rPr>
        <w:t> </w:t>
      </w:r>
      <w:r>
        <w:rPr>
          <w:sz w:val="22"/>
        </w:rPr>
        <w:t>evidence</w:t>
      </w:r>
      <w:r>
        <w:rPr>
          <w:spacing w:val="-2"/>
          <w:sz w:val="22"/>
        </w:rPr>
        <w:t> </w:t>
      </w:r>
      <w:r>
        <w:rPr>
          <w:sz w:val="22"/>
        </w:rPr>
        <w:t>of age-appropriate</w:t>
      </w:r>
      <w:r>
        <w:rPr>
          <w:spacing w:val="-2"/>
          <w:sz w:val="22"/>
        </w:rPr>
        <w:t> </w:t>
      </w:r>
      <w:r>
        <w:rPr>
          <w:sz w:val="22"/>
        </w:rPr>
        <w:t>immunity</w:t>
      </w:r>
      <w:r>
        <w:rPr>
          <w:spacing w:val="2"/>
          <w:sz w:val="22"/>
        </w:rPr>
        <w:t> </w:t>
      </w:r>
      <w:r>
        <w:rPr>
          <w:sz w:val="22"/>
        </w:rPr>
        <w:t>against</w:t>
      </w:r>
      <w:r>
        <w:rPr>
          <w:spacing w:val="-2"/>
          <w:sz w:val="22"/>
        </w:rPr>
        <w:t> </w:t>
      </w:r>
      <w:r>
        <w:rPr>
          <w:sz w:val="22"/>
        </w:rPr>
        <w:t>pertussis;</w:t>
      </w:r>
      <w:r>
        <w:rPr>
          <w:spacing w:val="-3"/>
          <w:sz w:val="22"/>
        </w:rPr>
        <w:t> </w:t>
      </w:r>
      <w:r>
        <w:rPr>
          <w:sz w:val="22"/>
        </w:rPr>
        <w:t>and</w:t>
      </w:r>
    </w:p>
    <w:p>
      <w:pPr>
        <w:pStyle w:val="ListParagraph"/>
        <w:numPr>
          <w:ilvl w:val="0"/>
          <w:numId w:val="2"/>
        </w:numPr>
        <w:tabs>
          <w:tab w:pos="1148" w:val="left" w:leader="none"/>
        </w:tabs>
        <w:spacing w:line="240" w:lineRule="auto" w:before="0" w:after="0"/>
        <w:ind w:left="1147" w:right="1078" w:hanging="360"/>
        <w:jc w:val="left"/>
        <w:rPr>
          <w:sz w:val="22"/>
        </w:rPr>
      </w:pPr>
      <w:r>
        <w:rPr>
          <w:sz w:val="22"/>
        </w:rPr>
        <w:t>Preschool program or kindergarten through the 12th grade unless the student's parent or guardian has furnished</w:t>
      </w:r>
      <w:r>
        <w:rPr>
          <w:spacing w:val="-53"/>
          <w:sz w:val="22"/>
        </w:rPr>
        <w:t> </w:t>
      </w:r>
      <w:r>
        <w:rPr>
          <w:sz w:val="22"/>
        </w:rPr>
        <w:t>evidence of age-appropriate immunity against: (a) Tetanus; (b) Diphtheria; (c) Poliomyelitis; (d) Measles</w:t>
      </w:r>
      <w:r>
        <w:rPr>
          <w:spacing w:val="1"/>
          <w:sz w:val="22"/>
        </w:rPr>
        <w:t> </w:t>
      </w:r>
      <w:r>
        <w:rPr>
          <w:sz w:val="22"/>
        </w:rPr>
        <w:t>(rubeola); (e) Mumps; (f) Rubella; (g) Hepatitis B; (h) Varicella; (i) Meningitis; and (j) Tetanus-diphtheria-</w:t>
      </w:r>
      <w:r>
        <w:rPr>
          <w:spacing w:val="1"/>
          <w:sz w:val="22"/>
        </w:rPr>
        <w:t> </w:t>
      </w:r>
      <w:r>
        <w:rPr>
          <w:sz w:val="22"/>
        </w:rPr>
        <w:t>acellular</w:t>
      </w:r>
      <w:r>
        <w:rPr>
          <w:spacing w:val="-3"/>
          <w:sz w:val="22"/>
        </w:rPr>
        <w:t> </w:t>
      </w:r>
      <w:r>
        <w:rPr>
          <w:sz w:val="22"/>
        </w:rPr>
        <w:t>pertussis</w:t>
      </w:r>
      <w:r>
        <w:rPr>
          <w:spacing w:val="-1"/>
          <w:sz w:val="22"/>
        </w:rPr>
        <w:t> </w:t>
      </w:r>
      <w:r>
        <w:rPr>
          <w:sz w:val="22"/>
        </w:rPr>
        <w:t>acquired</w:t>
      </w:r>
      <w:r>
        <w:rPr>
          <w:spacing w:val="2"/>
          <w:sz w:val="22"/>
        </w:rPr>
        <w:t> </w:t>
      </w:r>
      <w:r>
        <w:rPr>
          <w:sz w:val="22"/>
        </w:rPr>
        <w:t>through</w:t>
      </w:r>
      <w:r>
        <w:rPr>
          <w:spacing w:val="-1"/>
          <w:sz w:val="22"/>
        </w:rPr>
        <w:t> </w:t>
      </w:r>
      <w:r>
        <w:rPr>
          <w:sz w:val="22"/>
        </w:rPr>
        <w:t>a</w:t>
      </w:r>
      <w:r>
        <w:rPr>
          <w:spacing w:val="-2"/>
          <w:sz w:val="22"/>
        </w:rPr>
        <w:t> </w:t>
      </w:r>
      <w:r>
        <w:rPr>
          <w:sz w:val="22"/>
        </w:rPr>
        <w:t>Tetanus-diphtheria-acellular</w:t>
      </w:r>
      <w:r>
        <w:rPr>
          <w:spacing w:val="-3"/>
          <w:sz w:val="22"/>
        </w:rPr>
        <w:t> </w:t>
      </w:r>
      <w:r>
        <w:rPr>
          <w:sz w:val="22"/>
        </w:rPr>
        <w:t>pertussis (Tdap)</w:t>
      </w:r>
      <w:r>
        <w:rPr>
          <w:spacing w:val="1"/>
          <w:sz w:val="22"/>
        </w:rPr>
        <w:t> </w:t>
      </w:r>
      <w:r>
        <w:rPr>
          <w:sz w:val="22"/>
        </w:rPr>
        <w:t>vaccine.”</w:t>
      </w:r>
    </w:p>
    <w:p>
      <w:pPr>
        <w:pStyle w:val="BodyText"/>
        <w:spacing w:before="10"/>
        <w:rPr>
          <w:sz w:val="23"/>
        </w:rPr>
      </w:pPr>
    </w:p>
    <w:p>
      <w:pPr>
        <w:spacing w:before="0"/>
        <w:ind w:left="516" w:right="388" w:firstLine="0"/>
        <w:jc w:val="both"/>
        <w:rPr>
          <w:sz w:val="24"/>
        </w:rPr>
      </w:pPr>
      <w:r>
        <w:rPr>
          <w:sz w:val="24"/>
        </w:rPr>
        <w:t>Please refer to the “</w:t>
      </w:r>
      <w:r>
        <w:rPr>
          <w:b/>
          <w:sz w:val="24"/>
          <w:u w:val="thick"/>
        </w:rPr>
        <w:t>Minimum Vaccine Requirements for Children Enrolled in Pre-school Programs and in</w:t>
      </w:r>
      <w:r>
        <w:rPr>
          <w:b/>
          <w:spacing w:val="1"/>
          <w:sz w:val="24"/>
        </w:rPr>
        <w:t> </w:t>
      </w:r>
      <w:r>
        <w:rPr>
          <w:b/>
          <w:sz w:val="24"/>
          <w:u w:val="thick"/>
        </w:rPr>
        <w:t>Schools</w:t>
      </w:r>
      <w:r>
        <w:rPr>
          <w:sz w:val="24"/>
        </w:rPr>
        <w:t>” to determine age-appropriate immunity for preschool through grade 12 enrollees.</w:t>
      </w:r>
      <w:r>
        <w:rPr>
          <w:spacing w:val="1"/>
          <w:sz w:val="24"/>
        </w:rPr>
        <w:t> </w:t>
      </w:r>
      <w:r>
        <w:rPr>
          <w:sz w:val="24"/>
        </w:rPr>
        <w:t>The minimum vaccine</w:t>
      </w:r>
      <w:r>
        <w:rPr>
          <w:spacing w:val="1"/>
          <w:sz w:val="24"/>
        </w:rPr>
        <w:t> </w:t>
      </w:r>
      <w:r>
        <w:rPr>
          <w:spacing w:val="-3"/>
          <w:sz w:val="24"/>
        </w:rPr>
        <w:t>requirements</w:t>
      </w:r>
      <w:r>
        <w:rPr>
          <w:spacing w:val="-15"/>
          <w:sz w:val="24"/>
        </w:rPr>
        <w:t> </w:t>
      </w:r>
      <w:r>
        <w:rPr>
          <w:spacing w:val="-2"/>
          <w:sz w:val="24"/>
        </w:rPr>
        <w:t>and</w:t>
      </w:r>
      <w:r>
        <w:rPr>
          <w:spacing w:val="-13"/>
          <w:sz w:val="24"/>
        </w:rPr>
        <w:t> </w:t>
      </w:r>
      <w:r>
        <w:rPr>
          <w:spacing w:val="-2"/>
          <w:sz w:val="24"/>
        </w:rPr>
        <w:t>MDH</w:t>
      </w:r>
      <w:r>
        <w:rPr>
          <w:spacing w:val="-16"/>
          <w:sz w:val="24"/>
        </w:rPr>
        <w:t> </w:t>
      </w:r>
      <w:r>
        <w:rPr>
          <w:spacing w:val="-2"/>
          <w:sz w:val="24"/>
        </w:rPr>
        <w:t>COMAR</w:t>
      </w:r>
      <w:r>
        <w:rPr>
          <w:spacing w:val="-18"/>
          <w:sz w:val="24"/>
        </w:rPr>
        <w:t> </w:t>
      </w:r>
      <w:r>
        <w:rPr>
          <w:spacing w:val="-2"/>
          <w:sz w:val="24"/>
        </w:rPr>
        <w:t>10.06.04.03</w:t>
      </w:r>
      <w:r>
        <w:rPr>
          <w:spacing w:val="-19"/>
          <w:sz w:val="24"/>
        </w:rPr>
        <w:t> </w:t>
      </w:r>
      <w:r>
        <w:rPr>
          <w:spacing w:val="-2"/>
          <w:sz w:val="24"/>
        </w:rPr>
        <w:t>are</w:t>
      </w:r>
      <w:r>
        <w:rPr>
          <w:spacing w:val="-21"/>
          <w:sz w:val="24"/>
        </w:rPr>
        <w:t> </w:t>
      </w:r>
      <w:r>
        <w:rPr>
          <w:spacing w:val="-2"/>
          <w:sz w:val="24"/>
        </w:rPr>
        <w:t>available</w:t>
      </w:r>
      <w:r>
        <w:rPr>
          <w:spacing w:val="-20"/>
          <w:sz w:val="24"/>
        </w:rPr>
        <w:t> </w:t>
      </w:r>
      <w:r>
        <w:rPr>
          <w:spacing w:val="-2"/>
          <w:sz w:val="24"/>
        </w:rPr>
        <w:t>at</w:t>
      </w:r>
      <w:r>
        <w:rPr>
          <w:spacing w:val="-19"/>
          <w:sz w:val="24"/>
        </w:rPr>
        <w:t> </w:t>
      </w:r>
      <w:hyperlink r:id="rId8">
        <w:r>
          <w:rPr>
            <w:color w:val="0000FF"/>
            <w:spacing w:val="-2"/>
            <w:sz w:val="24"/>
            <w:u w:val="single" w:color="0000FF"/>
          </w:rPr>
          <w:t>www.health.maryland.gov</w:t>
        </w:r>
      </w:hyperlink>
      <w:r>
        <w:rPr>
          <w:spacing w:val="-2"/>
          <w:sz w:val="24"/>
        </w:rPr>
        <w:t>.</w:t>
      </w:r>
      <w:r>
        <w:rPr>
          <w:spacing w:val="-19"/>
          <w:sz w:val="24"/>
        </w:rPr>
        <w:t> </w:t>
      </w:r>
      <w:r>
        <w:rPr>
          <w:spacing w:val="-2"/>
          <w:sz w:val="24"/>
        </w:rPr>
        <w:t>(Choose</w:t>
      </w:r>
      <w:r>
        <w:rPr>
          <w:spacing w:val="-18"/>
          <w:sz w:val="24"/>
        </w:rPr>
        <w:t> </w:t>
      </w:r>
      <w:r>
        <w:rPr>
          <w:spacing w:val="-2"/>
          <w:sz w:val="24"/>
        </w:rPr>
        <w:t>Immunization</w:t>
      </w:r>
      <w:r>
        <w:rPr>
          <w:spacing w:val="-19"/>
          <w:sz w:val="24"/>
        </w:rPr>
        <w:t> </w:t>
      </w:r>
      <w:r>
        <w:rPr>
          <w:spacing w:val="-2"/>
          <w:sz w:val="24"/>
        </w:rPr>
        <w:t>in</w:t>
      </w:r>
      <w:r>
        <w:rPr>
          <w:spacing w:val="-20"/>
          <w:sz w:val="24"/>
        </w:rPr>
        <w:t> </w:t>
      </w:r>
      <w:r>
        <w:rPr>
          <w:spacing w:val="-2"/>
          <w:sz w:val="24"/>
        </w:rPr>
        <w:t>the</w:t>
      </w:r>
      <w:r>
        <w:rPr>
          <w:spacing w:val="-57"/>
          <w:sz w:val="24"/>
        </w:rPr>
        <w:t> </w:t>
      </w:r>
      <w:r>
        <w:rPr>
          <w:sz w:val="24"/>
        </w:rPr>
        <w:t>A-Z Index)</w:t>
      </w:r>
    </w:p>
    <w:p>
      <w:pPr>
        <w:pStyle w:val="BodyText"/>
      </w:pPr>
    </w:p>
    <w:p>
      <w:pPr>
        <w:spacing w:before="0"/>
        <w:ind w:left="516" w:right="392" w:firstLine="0"/>
        <w:jc w:val="both"/>
        <w:rPr>
          <w:sz w:val="24"/>
        </w:rPr>
      </w:pPr>
      <w:r>
        <w:rPr>
          <w:spacing w:val="-1"/>
          <w:sz w:val="24"/>
        </w:rPr>
        <w:t>Age-appropriate</w:t>
      </w:r>
      <w:r>
        <w:rPr>
          <w:spacing w:val="-16"/>
          <w:sz w:val="24"/>
        </w:rPr>
        <w:t> </w:t>
      </w:r>
      <w:r>
        <w:rPr>
          <w:spacing w:val="-1"/>
          <w:sz w:val="24"/>
        </w:rPr>
        <w:t>immunization</w:t>
      </w:r>
      <w:r>
        <w:rPr>
          <w:spacing w:val="-15"/>
          <w:sz w:val="24"/>
        </w:rPr>
        <w:t> </w:t>
      </w:r>
      <w:r>
        <w:rPr>
          <w:spacing w:val="-1"/>
          <w:sz w:val="24"/>
        </w:rPr>
        <w:t>requirements</w:t>
      </w:r>
      <w:r>
        <w:rPr>
          <w:spacing w:val="-15"/>
          <w:sz w:val="24"/>
        </w:rPr>
        <w:t> </w:t>
      </w:r>
      <w:r>
        <w:rPr>
          <w:spacing w:val="-1"/>
          <w:sz w:val="24"/>
        </w:rPr>
        <w:t>for</w:t>
      </w:r>
      <w:r>
        <w:rPr>
          <w:spacing w:val="-15"/>
          <w:sz w:val="24"/>
        </w:rPr>
        <w:t> </w:t>
      </w:r>
      <w:r>
        <w:rPr>
          <w:spacing w:val="-1"/>
          <w:sz w:val="24"/>
        </w:rPr>
        <w:t>licensed</w:t>
      </w:r>
      <w:r>
        <w:rPr>
          <w:spacing w:val="-15"/>
          <w:sz w:val="24"/>
        </w:rPr>
        <w:t> </w:t>
      </w:r>
      <w:r>
        <w:rPr>
          <w:spacing w:val="-1"/>
          <w:sz w:val="24"/>
        </w:rPr>
        <w:t>childcare</w:t>
      </w:r>
      <w:r>
        <w:rPr>
          <w:spacing w:val="-17"/>
          <w:sz w:val="24"/>
        </w:rPr>
        <w:t> </w:t>
      </w:r>
      <w:r>
        <w:rPr>
          <w:spacing w:val="-1"/>
          <w:sz w:val="24"/>
        </w:rPr>
        <w:t>centers</w:t>
      </w:r>
      <w:r>
        <w:rPr>
          <w:spacing w:val="-15"/>
          <w:sz w:val="24"/>
        </w:rPr>
        <w:t> </w:t>
      </w:r>
      <w:r>
        <w:rPr>
          <w:spacing w:val="-1"/>
          <w:sz w:val="24"/>
        </w:rPr>
        <w:t>and</w:t>
      </w:r>
      <w:r>
        <w:rPr>
          <w:spacing w:val="-14"/>
          <w:sz w:val="24"/>
        </w:rPr>
        <w:t> </w:t>
      </w:r>
      <w:r>
        <w:rPr>
          <w:spacing w:val="-1"/>
          <w:sz w:val="24"/>
        </w:rPr>
        <w:t>family</w:t>
      </w:r>
      <w:r>
        <w:rPr>
          <w:spacing w:val="-20"/>
          <w:sz w:val="24"/>
        </w:rPr>
        <w:t> </w:t>
      </w:r>
      <w:r>
        <w:rPr>
          <w:spacing w:val="-1"/>
          <w:sz w:val="24"/>
        </w:rPr>
        <w:t>day</w:t>
      </w:r>
      <w:r>
        <w:rPr>
          <w:spacing w:val="-20"/>
          <w:sz w:val="24"/>
        </w:rPr>
        <w:t> </w:t>
      </w:r>
      <w:r>
        <w:rPr>
          <w:spacing w:val="-1"/>
          <w:sz w:val="24"/>
        </w:rPr>
        <w:t>care</w:t>
      </w:r>
      <w:r>
        <w:rPr>
          <w:spacing w:val="-21"/>
          <w:sz w:val="24"/>
        </w:rPr>
        <w:t> </w:t>
      </w:r>
      <w:r>
        <w:rPr>
          <w:spacing w:val="-1"/>
          <w:sz w:val="24"/>
        </w:rPr>
        <w:t>homes</w:t>
      </w:r>
      <w:r>
        <w:rPr>
          <w:spacing w:val="-17"/>
          <w:sz w:val="24"/>
        </w:rPr>
        <w:t> </w:t>
      </w:r>
      <w:r>
        <w:rPr>
          <w:sz w:val="24"/>
        </w:rPr>
        <w:t>are</w:t>
      </w:r>
      <w:r>
        <w:rPr>
          <w:spacing w:val="-20"/>
          <w:sz w:val="24"/>
        </w:rPr>
        <w:t> </w:t>
      </w:r>
      <w:r>
        <w:rPr>
          <w:sz w:val="24"/>
        </w:rPr>
        <w:t>based</w:t>
      </w:r>
      <w:r>
        <w:rPr>
          <w:spacing w:val="-20"/>
          <w:sz w:val="24"/>
        </w:rPr>
        <w:t> </w:t>
      </w:r>
      <w:r>
        <w:rPr>
          <w:sz w:val="24"/>
        </w:rPr>
        <w:t>on</w:t>
      </w:r>
      <w:r>
        <w:rPr>
          <w:spacing w:val="-20"/>
          <w:sz w:val="24"/>
        </w:rPr>
        <w:t> </w:t>
      </w:r>
      <w:r>
        <w:rPr>
          <w:sz w:val="24"/>
        </w:rPr>
        <w:t>the</w:t>
      </w:r>
      <w:r>
        <w:rPr>
          <w:spacing w:val="-57"/>
          <w:sz w:val="24"/>
        </w:rPr>
        <w:t> </w:t>
      </w:r>
      <w:r>
        <w:rPr>
          <w:sz w:val="24"/>
        </w:rPr>
        <w:t>Department of Human Resources COMAR 13A.15.03.02 and COMAR 13A.16.03.04 G &amp; H and the </w:t>
      </w:r>
      <w:r>
        <w:rPr>
          <w:b/>
          <w:sz w:val="24"/>
        </w:rPr>
        <w:t>“</w:t>
      </w:r>
      <w:r>
        <w:rPr>
          <w:b/>
          <w:sz w:val="24"/>
          <w:u w:val="thick"/>
        </w:rPr>
        <w:t>Age-</w:t>
      </w:r>
      <w:r>
        <w:rPr>
          <w:b/>
          <w:spacing w:val="1"/>
          <w:sz w:val="24"/>
        </w:rPr>
        <w:t> </w:t>
      </w:r>
      <w:r>
        <w:rPr>
          <w:b/>
          <w:sz w:val="24"/>
          <w:u w:val="thick"/>
        </w:rPr>
        <w:t>Appropriate</w:t>
      </w:r>
      <w:r>
        <w:rPr>
          <w:b/>
          <w:spacing w:val="-11"/>
          <w:sz w:val="24"/>
          <w:u w:val="thick"/>
        </w:rPr>
        <w:t> </w:t>
      </w:r>
      <w:r>
        <w:rPr>
          <w:b/>
          <w:sz w:val="24"/>
          <w:u w:val="thick"/>
        </w:rPr>
        <w:t>Immunizations</w:t>
      </w:r>
      <w:r>
        <w:rPr>
          <w:b/>
          <w:spacing w:val="-9"/>
          <w:sz w:val="24"/>
          <w:u w:val="thick"/>
        </w:rPr>
        <w:t> </w:t>
      </w:r>
      <w:r>
        <w:rPr>
          <w:b/>
          <w:sz w:val="24"/>
          <w:u w:val="thick"/>
        </w:rPr>
        <w:t>Requirements</w:t>
      </w:r>
      <w:r>
        <w:rPr>
          <w:b/>
          <w:spacing w:val="-9"/>
          <w:sz w:val="24"/>
          <w:u w:val="thick"/>
        </w:rPr>
        <w:t> </w:t>
      </w:r>
      <w:r>
        <w:rPr>
          <w:b/>
          <w:sz w:val="24"/>
          <w:u w:val="thick"/>
        </w:rPr>
        <w:t>for</w:t>
      </w:r>
      <w:r>
        <w:rPr>
          <w:b/>
          <w:spacing w:val="-13"/>
          <w:sz w:val="24"/>
          <w:u w:val="thick"/>
        </w:rPr>
        <w:t> </w:t>
      </w:r>
      <w:r>
        <w:rPr>
          <w:b/>
          <w:sz w:val="24"/>
          <w:u w:val="thick"/>
        </w:rPr>
        <w:t>Children</w:t>
      </w:r>
      <w:r>
        <w:rPr>
          <w:b/>
          <w:spacing w:val="-9"/>
          <w:sz w:val="24"/>
          <w:u w:val="thick"/>
        </w:rPr>
        <w:t> </w:t>
      </w:r>
      <w:r>
        <w:rPr>
          <w:b/>
          <w:sz w:val="24"/>
          <w:u w:val="thick"/>
        </w:rPr>
        <w:t>Enrolled</w:t>
      </w:r>
      <w:r>
        <w:rPr>
          <w:b/>
          <w:spacing w:val="-9"/>
          <w:sz w:val="24"/>
          <w:u w:val="thick"/>
        </w:rPr>
        <w:t> </w:t>
      </w:r>
      <w:r>
        <w:rPr>
          <w:b/>
          <w:sz w:val="24"/>
          <w:u w:val="thick"/>
        </w:rPr>
        <w:t>in</w:t>
      </w:r>
      <w:r>
        <w:rPr>
          <w:b/>
          <w:spacing w:val="-8"/>
          <w:sz w:val="24"/>
          <w:u w:val="thick"/>
        </w:rPr>
        <w:t> </w:t>
      </w:r>
      <w:r>
        <w:rPr>
          <w:b/>
          <w:sz w:val="24"/>
          <w:u w:val="thick"/>
        </w:rPr>
        <w:t>Child</w:t>
      </w:r>
      <w:r>
        <w:rPr>
          <w:b/>
          <w:spacing w:val="-11"/>
          <w:sz w:val="24"/>
          <w:u w:val="thick"/>
        </w:rPr>
        <w:t> </w:t>
      </w:r>
      <w:r>
        <w:rPr>
          <w:b/>
          <w:sz w:val="24"/>
          <w:u w:val="thick"/>
        </w:rPr>
        <w:t>Care</w:t>
      </w:r>
      <w:r>
        <w:rPr>
          <w:b/>
          <w:spacing w:val="-10"/>
          <w:sz w:val="24"/>
          <w:u w:val="thick"/>
        </w:rPr>
        <w:t> </w:t>
      </w:r>
      <w:r>
        <w:rPr>
          <w:b/>
          <w:sz w:val="24"/>
          <w:u w:val="thick"/>
        </w:rPr>
        <w:t>Programs</w:t>
      </w:r>
      <w:r>
        <w:rPr>
          <w:b/>
          <w:sz w:val="24"/>
        </w:rPr>
        <w:t>”</w:t>
      </w:r>
      <w:r>
        <w:rPr>
          <w:b/>
          <w:spacing w:val="-10"/>
          <w:sz w:val="24"/>
        </w:rPr>
        <w:t> </w:t>
      </w:r>
      <w:r>
        <w:rPr>
          <w:sz w:val="24"/>
        </w:rPr>
        <w:t>guideline</w:t>
      </w:r>
      <w:r>
        <w:rPr>
          <w:spacing w:val="-9"/>
          <w:sz w:val="24"/>
        </w:rPr>
        <w:t> </w:t>
      </w:r>
      <w:r>
        <w:rPr>
          <w:sz w:val="24"/>
        </w:rPr>
        <w:t>chart</w:t>
      </w:r>
      <w:r>
        <w:rPr>
          <w:spacing w:val="-10"/>
          <w:sz w:val="24"/>
        </w:rPr>
        <w:t> </w:t>
      </w:r>
      <w:r>
        <w:rPr>
          <w:sz w:val="24"/>
        </w:rPr>
        <w:t>are</w:t>
      </w:r>
      <w:r>
        <w:rPr>
          <w:spacing w:val="-57"/>
          <w:sz w:val="24"/>
        </w:rPr>
        <w:t> </w:t>
      </w:r>
      <w:r>
        <w:rPr>
          <w:sz w:val="24"/>
        </w:rPr>
        <w:t>available</w:t>
      </w:r>
      <w:r>
        <w:rPr>
          <w:spacing w:val="-1"/>
          <w:sz w:val="24"/>
        </w:rPr>
        <w:t> </w:t>
      </w:r>
      <w:r>
        <w:rPr>
          <w:sz w:val="24"/>
        </w:rPr>
        <w:t>at </w:t>
      </w:r>
      <w:hyperlink r:id="rId8">
        <w:r>
          <w:rPr>
            <w:color w:val="0000FF"/>
            <w:sz w:val="24"/>
            <w:u w:val="single" w:color="0000FF"/>
          </w:rPr>
          <w:t>www.health.maryland.gov</w:t>
        </w:r>
        <w:r>
          <w:rPr>
            <w:sz w:val="24"/>
          </w:rPr>
          <w:t>.</w:t>
        </w:r>
      </w:hyperlink>
      <w:r>
        <w:rPr>
          <w:sz w:val="24"/>
        </w:rPr>
        <w:t> (Choose</w:t>
      </w:r>
      <w:r>
        <w:rPr>
          <w:spacing w:val="1"/>
          <w:sz w:val="24"/>
        </w:rPr>
        <w:t> </w:t>
      </w:r>
      <w:r>
        <w:rPr>
          <w:sz w:val="24"/>
        </w:rPr>
        <w:t>Immunization in the</w:t>
      </w:r>
      <w:r>
        <w:rPr>
          <w:spacing w:val="-2"/>
          <w:sz w:val="24"/>
        </w:rPr>
        <w:t> </w:t>
      </w:r>
      <w:r>
        <w:rPr>
          <w:sz w:val="24"/>
        </w:rPr>
        <w:t>A-Z Index)</w:t>
      </w:r>
    </w:p>
    <w:p>
      <w:pPr>
        <w:pStyle w:val="BodyText"/>
        <w:spacing w:before="7"/>
        <w:rPr>
          <w:sz w:val="14"/>
        </w:rPr>
      </w:pPr>
    </w:p>
    <w:p>
      <w:pPr>
        <w:tabs>
          <w:tab w:pos="9604" w:val="left" w:leader="none"/>
        </w:tabs>
        <w:spacing w:before="92"/>
        <w:ind w:left="424" w:right="0" w:firstLine="0"/>
        <w:jc w:val="left"/>
        <w:rPr>
          <w:b/>
          <w:sz w:val="16"/>
        </w:rPr>
      </w:pPr>
      <w:r>
        <w:rPr>
          <w:b/>
          <w:sz w:val="16"/>
        </w:rPr>
        <w:t>MDH</w:t>
      </w:r>
      <w:r>
        <w:rPr>
          <w:b/>
          <w:spacing w:val="-2"/>
          <w:sz w:val="16"/>
        </w:rPr>
        <w:t> </w:t>
      </w:r>
      <w:r>
        <w:rPr>
          <w:b/>
          <w:sz w:val="16"/>
        </w:rPr>
        <w:t>Form</w:t>
      </w:r>
      <w:r>
        <w:rPr>
          <w:b/>
          <w:spacing w:val="-2"/>
          <w:sz w:val="16"/>
        </w:rPr>
        <w:t> </w:t>
      </w:r>
      <w:r>
        <w:rPr>
          <w:b/>
          <w:sz w:val="16"/>
        </w:rPr>
        <w:t>896</w:t>
      </w:r>
      <w:r>
        <w:rPr>
          <w:b/>
          <w:spacing w:val="-1"/>
          <w:sz w:val="16"/>
        </w:rPr>
        <w:t> </w:t>
      </w:r>
      <w:r>
        <w:rPr>
          <w:b/>
          <w:sz w:val="16"/>
        </w:rPr>
        <w:t>(Formally</w:t>
      </w:r>
      <w:r>
        <w:rPr>
          <w:b/>
          <w:spacing w:val="-2"/>
          <w:sz w:val="16"/>
        </w:rPr>
        <w:t> </w:t>
      </w:r>
      <w:r>
        <w:rPr>
          <w:b/>
          <w:sz w:val="16"/>
        </w:rPr>
        <w:t>DHMH</w:t>
      </w:r>
      <w:r>
        <w:rPr>
          <w:b/>
          <w:spacing w:val="-3"/>
          <w:sz w:val="16"/>
        </w:rPr>
        <w:t> </w:t>
      </w:r>
      <w:r>
        <w:rPr>
          <w:b/>
          <w:sz w:val="16"/>
        </w:rPr>
        <w:t>896)</w:t>
        <w:tab/>
        <w:t>Center</w:t>
      </w:r>
      <w:r>
        <w:rPr>
          <w:b/>
          <w:spacing w:val="-5"/>
          <w:sz w:val="16"/>
        </w:rPr>
        <w:t> </w:t>
      </w:r>
      <w:r>
        <w:rPr>
          <w:b/>
          <w:sz w:val="16"/>
        </w:rPr>
        <w:t>for</w:t>
      </w:r>
      <w:r>
        <w:rPr>
          <w:b/>
          <w:spacing w:val="-5"/>
          <w:sz w:val="16"/>
        </w:rPr>
        <w:t> </w:t>
      </w:r>
      <w:r>
        <w:rPr>
          <w:b/>
          <w:sz w:val="16"/>
        </w:rPr>
        <w:t>Immunization</w:t>
      </w:r>
    </w:p>
    <w:sectPr>
      <w:footerReference w:type="default" r:id="rId7"/>
      <w:pgSz w:w="12240" w:h="15840"/>
      <w:pgMar w:footer="466" w:header="0" w:top="420" w:bottom="660" w:left="60" w:right="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9.040001pt;margin-top:758.742371pt;width:137.1pt;height:20.05pt;mso-position-horizontal-relative:page;mso-position-vertical-relative:page;z-index:-16046080" type="#_x0000_t202" filled="false" stroked="false">
          <v:textbox inset="0,0,0,0">
            <w:txbxContent>
              <w:p>
                <w:pPr>
                  <w:spacing w:before="11"/>
                  <w:ind w:left="34" w:right="16" w:hanging="15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sz w:val="16"/>
                  </w:rPr>
                  <w:t>MDH</w:t>
                </w:r>
                <w:r>
                  <w:rPr>
                    <w:b/>
                    <w:spacing w:val="-6"/>
                    <w:sz w:val="16"/>
                  </w:rPr>
                  <w:t> </w:t>
                </w:r>
                <w:r>
                  <w:rPr>
                    <w:b/>
                    <w:sz w:val="16"/>
                  </w:rPr>
                  <w:t>Form</w:t>
                </w:r>
                <w:r>
                  <w:rPr>
                    <w:b/>
                    <w:spacing w:val="-4"/>
                    <w:sz w:val="16"/>
                  </w:rPr>
                  <w:t> </w:t>
                </w:r>
                <w:r>
                  <w:rPr>
                    <w:b/>
                    <w:sz w:val="16"/>
                  </w:rPr>
                  <w:t>896</w:t>
                </w:r>
                <w:r>
                  <w:rPr>
                    <w:b/>
                    <w:spacing w:val="-3"/>
                    <w:sz w:val="16"/>
                  </w:rPr>
                  <w:t> </w:t>
                </w:r>
                <w:r>
                  <w:rPr>
                    <w:b/>
                    <w:sz w:val="16"/>
                  </w:rPr>
                  <w:t>(Formally</w:t>
                </w:r>
                <w:r>
                  <w:rPr>
                    <w:b/>
                    <w:spacing w:val="-4"/>
                    <w:sz w:val="16"/>
                  </w:rPr>
                  <w:t> </w:t>
                </w:r>
                <w:r>
                  <w:rPr>
                    <w:b/>
                    <w:sz w:val="16"/>
                  </w:rPr>
                  <w:t>DHMH</w:t>
                </w:r>
                <w:r>
                  <w:rPr>
                    <w:b/>
                    <w:spacing w:val="-3"/>
                    <w:sz w:val="16"/>
                  </w:rPr>
                  <w:t> </w:t>
                </w:r>
                <w:r>
                  <w:rPr>
                    <w:b/>
                    <w:sz w:val="16"/>
                  </w:rPr>
                  <w:t>896)</w:t>
                </w:r>
                <w:r>
                  <w:rPr>
                    <w:b/>
                    <w:spacing w:val="-37"/>
                    <w:sz w:val="16"/>
                  </w:rPr>
                  <w:t> </w:t>
                </w:r>
                <w:r>
                  <w:rPr>
                    <w:b/>
                    <w:sz w:val="16"/>
                  </w:rPr>
                  <w:t>Rev.</w:t>
                </w:r>
                <w:r>
                  <w:rPr>
                    <w:b/>
                    <w:spacing w:val="1"/>
                    <w:sz w:val="16"/>
                  </w:rPr>
                  <w:t> </w:t>
                </w:r>
                <w:r>
                  <w:rPr>
                    <w:b/>
                    <w:sz w:val="16"/>
                  </w:rPr>
                  <w:t>10/22</w:t>
                </w:r>
              </w:p>
            </w:txbxContent>
          </v:textbox>
          <w10:wrap type="none"/>
        </v:shape>
      </w:pict>
    </w:r>
    <w:r>
      <w:rPr/>
      <w:pict>
        <v:shape style="position:absolute;margin-left:461.820007pt;margin-top:758.742371pt;width:110.55pt;height:20.05pt;mso-position-horizontal-relative:page;mso-position-vertical-relative:page;z-index:-16045568" type="#_x0000_t202" filled="false" stroked="false">
          <v:textbox inset="0,0,0,0">
            <w:txbxContent>
              <w:p>
                <w:pPr>
                  <w:spacing w:before="11"/>
                  <w:ind w:left="20" w:right="0" w:firstLine="242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sz w:val="16"/>
                  </w:rPr>
                  <w:t>Center for Immunization</w:t>
                </w:r>
                <w:r>
                  <w:rPr>
                    <w:b/>
                    <w:spacing w:val="1"/>
                    <w:sz w:val="16"/>
                  </w:rPr>
                  <w:t> </w:t>
                </w:r>
                <w:hyperlink r:id="rId1">
                  <w:r>
                    <w:rPr>
                      <w:b/>
                      <w:w w:val="95"/>
                      <w:sz w:val="16"/>
                    </w:rPr>
                    <w:t>www.health.maryland.gov/Imm</w:t>
                  </w:r>
                </w:hyperlink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.24pt;margin-top:754.182373pt;width:37.4pt;height:10.8pt;mso-position-horizontal-relative:page;mso-position-vertical-relative:page;z-index:-16045056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sz w:val="16"/>
                  </w:rPr>
                  <w:t>Rev.</w:t>
                </w:r>
                <w:r>
                  <w:rPr>
                    <w:b/>
                    <w:spacing w:val="-3"/>
                    <w:sz w:val="16"/>
                  </w:rPr>
                  <w:t> </w:t>
                </w:r>
                <w:r>
                  <w:rPr>
                    <w:b/>
                    <w:sz w:val="16"/>
                  </w:rPr>
                  <w:t>10/22</w:t>
                </w:r>
              </w:p>
            </w:txbxContent>
          </v:textbox>
          <w10:wrap type="none"/>
        </v:shape>
      </w:pict>
    </w:r>
    <w:r>
      <w:rPr/>
      <w:pict>
        <v:shape style="position:absolute;margin-left:470.220001pt;margin-top:754.182373pt;width:110.4pt;height:10.8pt;mso-position-horizontal-relative:page;mso-position-vertical-relative:page;z-index:-16044544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b/>
                    <w:sz w:val="16"/>
                  </w:rPr>
                </w:pPr>
                <w:hyperlink r:id="rId1">
                  <w:r>
                    <w:rPr>
                      <w:b/>
                      <w:sz w:val="16"/>
                    </w:rPr>
                    <w:t>www.health.maryland.gov/Imm</w:t>
                  </w:r>
                </w:hyperlink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decimal"/>
      <w:lvlText w:val="(%1)"/>
      <w:lvlJc w:val="left"/>
      <w:pPr>
        <w:ind w:left="1147" w:hanging="360"/>
        <w:jc w:val="left"/>
      </w:pPr>
      <w:rPr>
        <w:rFonts w:hint="default" w:ascii="Times New Roman" w:hAnsi="Times New Roman" w:eastAsia="Times New Roman" w:cs="Times New Roman"/>
        <w:spacing w:val="-1"/>
        <w:w w:val="99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26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12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98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84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7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56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74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28" w:hanging="360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1147" w:hanging="272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26" w:hanging="27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12" w:hanging="27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98" w:hanging="27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84" w:hanging="27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70" w:hanging="27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56" w:hanging="27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742" w:hanging="27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28" w:hanging="272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881" w:right="2055"/>
      <w:jc w:val="center"/>
      <w:outlineLvl w:val="1"/>
    </w:pPr>
    <w:rPr>
      <w:rFonts w:ascii="Times New Roman" w:hAnsi="Times New Roman" w:eastAsia="Times New Roman" w:cs="Times New Roman"/>
      <w:b/>
      <w:bCs/>
      <w:sz w:val="32"/>
      <w:szCs w:val="32"/>
      <w:u w:val="single" w:color="00000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1147" w:right="390" w:hanging="272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footer" Target="footer2.xml"/><Relationship Id="rId8" Type="http://schemas.openxmlformats.org/officeDocument/2006/relationships/hyperlink" Target="http://www.health.maryland.gov/" TargetMode="External"/><Relationship Id="rId9" Type="http://schemas.openxmlformats.org/officeDocument/2006/relationships/numbering" Target="numbering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hyperlink" Target="http://www.health.maryland.gov/Imm" TargetMode="External"/></Relationships>

</file>

<file path=word/_rels/footer2.xml.rels><?xml version="1.0" encoding="UTF-8" standalone="yes"?>
<Relationships xmlns="http://schemas.openxmlformats.org/package/2006/relationships"><Relationship Id="rId1" Type="http://schemas.openxmlformats.org/officeDocument/2006/relationships/hyperlink" Target="http://www.health.maryland.gov/Im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Elease Booker-Ragin</dc:creator>
  <dc:title>MARYLAND DEPARTMENT OF HEALTH AND MENTAL HYGIENE IMMUNIZATION CERTIFICATE</dc:title>
  <dcterms:created xsi:type="dcterms:W3CDTF">2024-06-16T08:25:15Z</dcterms:created>
  <dcterms:modified xsi:type="dcterms:W3CDTF">2024-06-16T08:25:15Z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2023-07-17T00:00:00Z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2024-06-16T00:00:00Z</vt:filetime>
  </property>
</Properties>
</file>